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F0274" w:rsidRPr="004F0274" w:rsidRDefault="004F0274" w:rsidP="004F0274">
      <w:pPr>
        <w:jc w:val="center"/>
        <w:rPr>
          <w:b/>
          <w:sz w:val="36"/>
        </w:rPr>
      </w:pPr>
      <w:r w:rsidRPr="004F0274">
        <w:rPr>
          <w:rFonts w:hint="eastAsia"/>
          <w:b/>
          <w:sz w:val="36"/>
        </w:rPr>
        <w:t>大学生双创中心多功能报告</w:t>
      </w:r>
      <w:bookmarkStart w:id="0" w:name="_GoBack"/>
      <w:bookmarkEnd w:id="0"/>
      <w:r w:rsidRPr="004F0274">
        <w:rPr>
          <w:rFonts w:hint="eastAsia"/>
          <w:b/>
          <w:sz w:val="36"/>
        </w:rPr>
        <w:t>厅系统设备参数</w:t>
      </w:r>
    </w:p>
    <w:tbl>
      <w:tblPr>
        <w:tblW w:w="8364" w:type="dxa"/>
        <w:tblInd w:w="-5" w:type="dxa"/>
        <w:tblLook w:val="04A0" w:firstRow="1" w:lastRow="0" w:firstColumn="1" w:lastColumn="0" w:noHBand="0" w:noVBand="1"/>
      </w:tblPr>
      <w:tblGrid>
        <w:gridCol w:w="670"/>
        <w:gridCol w:w="816"/>
        <w:gridCol w:w="6192"/>
        <w:gridCol w:w="686"/>
      </w:tblGrid>
      <w:tr w:rsidR="00A66A5B" w:rsidRPr="00A66A5B" w:rsidTr="00A66A5B">
        <w:trPr>
          <w:trHeight w:val="501"/>
        </w:trPr>
        <w:tc>
          <w:tcPr>
            <w:tcW w:w="8364"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A66A5B" w:rsidRPr="00A66A5B" w:rsidRDefault="00A66A5B" w:rsidP="003B0820">
            <w:pPr>
              <w:widowControl/>
              <w:jc w:val="center"/>
              <w:rPr>
                <w:rFonts w:ascii="宋体" w:hAnsi="宋体" w:cs="宋体"/>
                <w:color w:val="000000"/>
                <w:kern w:val="0"/>
                <w:sz w:val="22"/>
                <w:szCs w:val="22"/>
              </w:rPr>
            </w:pPr>
            <w:r w:rsidRPr="00A66A5B">
              <w:rPr>
                <w:rFonts w:ascii="宋体" w:hAnsi="宋体" w:cs="宋体" w:hint="eastAsia"/>
                <w:color w:val="000000"/>
                <w:kern w:val="0"/>
                <w:sz w:val="22"/>
                <w:szCs w:val="22"/>
              </w:rPr>
              <w:t>采购人要求（用户填写）</w:t>
            </w:r>
          </w:p>
        </w:tc>
      </w:tr>
      <w:tr w:rsidR="00A66A5B" w:rsidRPr="00A66A5B" w:rsidTr="004F0274">
        <w:trPr>
          <w:trHeight w:val="501"/>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A66A5B" w:rsidRPr="00A66A5B" w:rsidRDefault="00A66A5B" w:rsidP="003B0820">
            <w:pPr>
              <w:widowControl/>
              <w:jc w:val="center"/>
              <w:rPr>
                <w:rFonts w:ascii="宋体" w:hAnsi="宋体" w:cs="宋体"/>
                <w:color w:val="000000"/>
                <w:kern w:val="0"/>
                <w:sz w:val="22"/>
                <w:szCs w:val="22"/>
              </w:rPr>
            </w:pPr>
            <w:r w:rsidRPr="00A66A5B">
              <w:rPr>
                <w:rFonts w:ascii="宋体" w:hAnsi="宋体" w:cs="宋体" w:hint="eastAsia"/>
                <w:color w:val="000000"/>
                <w:kern w:val="0"/>
                <w:sz w:val="22"/>
                <w:szCs w:val="22"/>
              </w:rPr>
              <w:t>配置序号</w:t>
            </w:r>
          </w:p>
        </w:tc>
        <w:tc>
          <w:tcPr>
            <w:tcW w:w="816" w:type="dxa"/>
            <w:tcBorders>
              <w:top w:val="nil"/>
              <w:left w:val="nil"/>
              <w:bottom w:val="single" w:sz="4" w:space="0" w:color="auto"/>
              <w:right w:val="single" w:sz="4" w:space="0" w:color="auto"/>
            </w:tcBorders>
            <w:shd w:val="clear" w:color="auto" w:fill="auto"/>
            <w:vAlign w:val="center"/>
            <w:hideMark/>
          </w:tcPr>
          <w:p w:rsidR="00A66A5B" w:rsidRPr="00A66A5B" w:rsidRDefault="00A66A5B" w:rsidP="003B0820">
            <w:pPr>
              <w:widowControl/>
              <w:jc w:val="center"/>
              <w:rPr>
                <w:rFonts w:ascii="宋体" w:hAnsi="宋体" w:cs="宋体"/>
                <w:color w:val="000000"/>
                <w:kern w:val="0"/>
                <w:sz w:val="22"/>
                <w:szCs w:val="22"/>
              </w:rPr>
            </w:pPr>
            <w:r w:rsidRPr="00A66A5B">
              <w:rPr>
                <w:rFonts w:ascii="宋体" w:hAnsi="宋体" w:cs="宋体" w:hint="eastAsia"/>
                <w:color w:val="000000"/>
                <w:kern w:val="0"/>
                <w:sz w:val="22"/>
                <w:szCs w:val="22"/>
              </w:rPr>
              <w:t>配置名称</w:t>
            </w:r>
          </w:p>
        </w:tc>
        <w:tc>
          <w:tcPr>
            <w:tcW w:w="6192" w:type="dxa"/>
            <w:tcBorders>
              <w:top w:val="nil"/>
              <w:left w:val="nil"/>
              <w:bottom w:val="single" w:sz="4" w:space="0" w:color="auto"/>
              <w:right w:val="single" w:sz="4" w:space="0" w:color="auto"/>
            </w:tcBorders>
            <w:shd w:val="clear" w:color="auto" w:fill="auto"/>
            <w:vAlign w:val="center"/>
            <w:hideMark/>
          </w:tcPr>
          <w:p w:rsidR="00A66A5B" w:rsidRPr="00A66A5B" w:rsidRDefault="00A66A5B" w:rsidP="003B0820">
            <w:pPr>
              <w:widowControl/>
              <w:jc w:val="left"/>
              <w:rPr>
                <w:rFonts w:ascii="宋体" w:hAnsi="宋体" w:cs="宋体"/>
                <w:color w:val="000000"/>
                <w:kern w:val="0"/>
                <w:sz w:val="22"/>
                <w:szCs w:val="22"/>
              </w:rPr>
            </w:pPr>
            <w:r w:rsidRPr="00A66A5B">
              <w:rPr>
                <w:rFonts w:ascii="宋体" w:hAnsi="宋体" w:cs="宋体" w:hint="eastAsia"/>
                <w:color w:val="000000"/>
                <w:kern w:val="0"/>
                <w:sz w:val="22"/>
                <w:szCs w:val="22"/>
              </w:rPr>
              <w:t>详细技术参数要求</w:t>
            </w:r>
          </w:p>
        </w:tc>
        <w:tc>
          <w:tcPr>
            <w:tcW w:w="686" w:type="dxa"/>
            <w:tcBorders>
              <w:top w:val="nil"/>
              <w:left w:val="nil"/>
              <w:bottom w:val="single" w:sz="4" w:space="0" w:color="auto"/>
              <w:right w:val="single" w:sz="4" w:space="0" w:color="auto"/>
            </w:tcBorders>
            <w:shd w:val="clear" w:color="auto" w:fill="auto"/>
            <w:vAlign w:val="center"/>
            <w:hideMark/>
          </w:tcPr>
          <w:p w:rsidR="00A66A5B" w:rsidRPr="00A66A5B" w:rsidRDefault="00A66A5B" w:rsidP="003B0820">
            <w:pPr>
              <w:widowControl/>
              <w:jc w:val="center"/>
              <w:rPr>
                <w:rFonts w:ascii="宋体" w:hAnsi="宋体" w:cs="宋体"/>
                <w:color w:val="000000"/>
                <w:kern w:val="0"/>
                <w:sz w:val="22"/>
                <w:szCs w:val="22"/>
              </w:rPr>
            </w:pPr>
            <w:r w:rsidRPr="00A66A5B">
              <w:rPr>
                <w:rFonts w:ascii="宋体" w:hAnsi="宋体" w:cs="宋体" w:hint="eastAsia"/>
                <w:color w:val="000000"/>
                <w:kern w:val="0"/>
                <w:sz w:val="22"/>
                <w:szCs w:val="22"/>
              </w:rPr>
              <w:t>数量</w:t>
            </w:r>
          </w:p>
        </w:tc>
      </w:tr>
      <w:tr w:rsidR="00A66A5B" w:rsidRPr="00A66A5B" w:rsidTr="004F0274">
        <w:trPr>
          <w:trHeight w:val="501"/>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A66A5B" w:rsidRPr="00A66A5B" w:rsidRDefault="00A66A5B" w:rsidP="003B0820">
            <w:pPr>
              <w:widowControl/>
              <w:jc w:val="center"/>
              <w:rPr>
                <w:rFonts w:ascii="宋体" w:hAnsi="宋体" w:cs="宋体"/>
                <w:color w:val="000000"/>
                <w:kern w:val="0"/>
                <w:sz w:val="18"/>
                <w:szCs w:val="18"/>
              </w:rPr>
            </w:pPr>
            <w:r w:rsidRPr="00A66A5B">
              <w:rPr>
                <w:rFonts w:ascii="宋体" w:hAnsi="宋体" w:cs="宋体" w:hint="eastAsia"/>
                <w:color w:val="000000"/>
                <w:kern w:val="0"/>
                <w:sz w:val="18"/>
                <w:szCs w:val="18"/>
              </w:rPr>
              <w:t>1</w:t>
            </w:r>
          </w:p>
        </w:tc>
        <w:tc>
          <w:tcPr>
            <w:tcW w:w="816" w:type="dxa"/>
            <w:tcBorders>
              <w:top w:val="nil"/>
              <w:left w:val="nil"/>
              <w:bottom w:val="single" w:sz="4" w:space="0" w:color="auto"/>
              <w:right w:val="single" w:sz="4" w:space="0" w:color="auto"/>
            </w:tcBorders>
            <w:shd w:val="clear" w:color="auto" w:fill="auto"/>
            <w:vAlign w:val="center"/>
            <w:hideMark/>
          </w:tcPr>
          <w:p w:rsidR="00A66A5B" w:rsidRPr="00A66A5B" w:rsidRDefault="00A66A5B" w:rsidP="003B0820">
            <w:pPr>
              <w:widowControl/>
              <w:jc w:val="center"/>
              <w:rPr>
                <w:rFonts w:ascii="宋体" w:hAnsi="宋体" w:cs="宋体"/>
                <w:kern w:val="0"/>
                <w:sz w:val="20"/>
                <w:szCs w:val="20"/>
              </w:rPr>
            </w:pPr>
            <w:r w:rsidRPr="00A66A5B">
              <w:rPr>
                <w:rFonts w:ascii="宋体" w:hAnsi="宋体" w:cs="宋体" w:hint="eastAsia"/>
                <w:kern w:val="0"/>
                <w:sz w:val="20"/>
                <w:szCs w:val="20"/>
              </w:rPr>
              <w:t>背景全彩屏</w:t>
            </w:r>
          </w:p>
        </w:tc>
        <w:tc>
          <w:tcPr>
            <w:tcW w:w="6192" w:type="dxa"/>
            <w:tcBorders>
              <w:top w:val="nil"/>
              <w:left w:val="nil"/>
              <w:bottom w:val="single" w:sz="4" w:space="0" w:color="auto"/>
              <w:right w:val="single" w:sz="4" w:space="0" w:color="auto"/>
            </w:tcBorders>
            <w:shd w:val="clear" w:color="auto" w:fill="auto"/>
            <w:vAlign w:val="center"/>
            <w:hideMark/>
          </w:tcPr>
          <w:p w:rsidR="00A66A5B" w:rsidRPr="00A66A5B" w:rsidRDefault="00A66A5B" w:rsidP="003B0820">
            <w:pPr>
              <w:widowControl/>
              <w:jc w:val="left"/>
              <w:rPr>
                <w:rFonts w:ascii="宋体" w:hAnsi="宋体" w:cs="宋体"/>
                <w:color w:val="000000"/>
                <w:kern w:val="0"/>
                <w:sz w:val="22"/>
                <w:szCs w:val="22"/>
              </w:rPr>
            </w:pPr>
            <w:r w:rsidRPr="00A66A5B">
              <w:rPr>
                <w:rFonts w:ascii="宋体" w:hAnsi="宋体" w:cs="宋体" w:hint="eastAsia"/>
                <w:color w:val="000000"/>
                <w:kern w:val="0"/>
                <w:sz w:val="22"/>
                <w:szCs w:val="22"/>
              </w:rPr>
              <w:t>★1）显示屏面积不低于：73.84㎡。其中主屏长12米*高4.32米=51.84m</w:t>
            </w:r>
            <w:r w:rsidRPr="00A66A5B">
              <w:rPr>
                <w:rFonts w:ascii="宋体" w:hAnsi="宋体" w:cs="Calibri"/>
                <w:color w:val="000000"/>
                <w:kern w:val="0"/>
                <w:sz w:val="22"/>
                <w:szCs w:val="22"/>
              </w:rPr>
              <w:t>²</w:t>
            </w:r>
            <w:r w:rsidRPr="00A66A5B">
              <w:rPr>
                <w:rFonts w:ascii="宋体" w:hAnsi="宋体" w:cs="仿宋" w:hint="eastAsia"/>
                <w:color w:val="000000"/>
                <w:kern w:val="0"/>
                <w:sz w:val="22"/>
                <w:szCs w:val="22"/>
              </w:rPr>
              <w:t>，分辨率不低于：</w:t>
            </w:r>
            <w:r w:rsidRPr="00A66A5B">
              <w:rPr>
                <w:rFonts w:ascii="宋体" w:hAnsi="宋体" w:cs="宋体" w:hint="eastAsia"/>
                <w:color w:val="000000"/>
                <w:kern w:val="0"/>
                <w:sz w:val="22"/>
                <w:szCs w:val="22"/>
              </w:rPr>
              <w:t>4800*1728；侧屏2套，（高2.4米*长1.92米）+（高3.36米*长1.92米）=22㎡。点间距≤2.5mm,点密度≥160000点/㎡, 像素点失控（坏点率）率≤1/1000000；金线封装。</w:t>
            </w:r>
            <w:r w:rsidRPr="00A66A5B">
              <w:rPr>
                <w:rFonts w:ascii="宋体" w:hAnsi="宋体" w:cs="宋体" w:hint="eastAsia"/>
                <w:color w:val="000000"/>
                <w:kern w:val="0"/>
                <w:sz w:val="22"/>
                <w:szCs w:val="22"/>
              </w:rPr>
              <w:br/>
              <w:t xml:space="preserve">2）反光率: 屏体表面亚黑处理，反光率≤2%;水平视角≥160°, 垂直视角≥160°; 白平衡屏幕亮度≥600cd/㎡，支持0-100%无极调节，可设置亮度定时调节，支持通过亮度传感器自动调节；换帧频率（Hz）≥60; </w:t>
            </w:r>
            <w:r w:rsidRPr="00A66A5B">
              <w:rPr>
                <w:rFonts w:ascii="宋体" w:hAnsi="宋体" w:cs="宋体" w:hint="eastAsia"/>
                <w:color w:val="000000"/>
                <w:kern w:val="0"/>
                <w:sz w:val="22"/>
                <w:szCs w:val="22"/>
              </w:rPr>
              <w:br/>
              <w:t>3）低亮高灰: 支持软件实现不同亮度情况下，灰度10-16bit任意设置; 对比度≥8000：1; 刷新率: 支持软件调节900-3840Hz; 色温（K）: 支持软件调节1000K-9300K; 发光点中心距偏差≤2%;亮度均匀性≥98%;色度均匀性: ±0.002CxCy内; 表面温升; 屏幕最大亮度白色连续工作2小时，表面温升＜20℃</w:t>
            </w:r>
            <w:r w:rsidRPr="00A66A5B">
              <w:rPr>
                <w:rFonts w:ascii="宋体" w:hAnsi="宋体" w:cs="宋体" w:hint="eastAsia"/>
                <w:color w:val="000000"/>
                <w:kern w:val="0"/>
                <w:sz w:val="22"/>
                <w:szCs w:val="22"/>
              </w:rPr>
              <w:br/>
              <w:t>4）支持单点亮度、单点颜色校正功能；支持拼缝亮、暗线、校正软件调节设置项</w:t>
            </w:r>
            <w:r w:rsidRPr="00A66A5B">
              <w:rPr>
                <w:rFonts w:ascii="宋体" w:hAnsi="宋体" w:cs="宋体" w:hint="eastAsia"/>
                <w:color w:val="000000"/>
                <w:kern w:val="0"/>
                <w:sz w:val="22"/>
                <w:szCs w:val="22"/>
              </w:rPr>
              <w:br/>
              <w:t>5）支持鬼影消除、第一扫偏暗消除、低灰偏色补偿、低灰均匀性、低灰横条纹消除、十字架消除、去除坏点、毛毛虫消除、余晖消除等LED调节功能</w:t>
            </w:r>
            <w:r w:rsidRPr="00A66A5B">
              <w:rPr>
                <w:rFonts w:ascii="宋体" w:hAnsi="宋体" w:cs="宋体" w:hint="eastAsia"/>
                <w:color w:val="000000"/>
                <w:kern w:val="0"/>
                <w:sz w:val="22"/>
                <w:szCs w:val="22"/>
              </w:rPr>
              <w:br/>
              <w:t>6）支持Gamma自动校正技术，支持通过构造非线性校正曲线和色坐标变换系数，实现显示效果改善。</w:t>
            </w:r>
            <w:r w:rsidRPr="00A66A5B">
              <w:rPr>
                <w:rFonts w:ascii="宋体" w:hAnsi="宋体" w:cs="宋体" w:hint="eastAsia"/>
                <w:color w:val="000000"/>
                <w:kern w:val="0"/>
                <w:sz w:val="22"/>
                <w:szCs w:val="22"/>
              </w:rPr>
              <w:br/>
              <w:t>7）具有亮度/对比度/色度调节/视觉修正等图像调整功能</w:t>
            </w:r>
            <w:r w:rsidRPr="00A66A5B">
              <w:rPr>
                <w:rFonts w:ascii="宋体" w:hAnsi="宋体" w:cs="宋体" w:hint="eastAsia"/>
                <w:color w:val="000000"/>
                <w:kern w:val="0"/>
                <w:sz w:val="22"/>
                <w:szCs w:val="22"/>
              </w:rPr>
              <w:br/>
              <w:t>8）具有视频降噪、运动补偿、色彩变换等图像处理功能</w:t>
            </w:r>
            <w:r w:rsidRPr="00A66A5B">
              <w:rPr>
                <w:rFonts w:ascii="宋体" w:hAnsi="宋体" w:cs="宋体" w:hint="eastAsia"/>
                <w:color w:val="000000"/>
                <w:kern w:val="0"/>
                <w:sz w:val="22"/>
                <w:szCs w:val="22"/>
              </w:rPr>
              <w:br/>
              <w:t>9）驱动方式；恒流驱动</w:t>
            </w:r>
            <w:r w:rsidRPr="00A66A5B">
              <w:rPr>
                <w:rFonts w:ascii="宋体" w:hAnsi="宋体" w:cs="宋体" w:hint="eastAsia"/>
                <w:color w:val="000000"/>
                <w:kern w:val="0"/>
                <w:sz w:val="22"/>
                <w:szCs w:val="22"/>
              </w:rPr>
              <w:br/>
              <w:t>10）绝缘性能：电源插头或电源接入端子与外壳裸露金属部件之间绝缘电阻在正常大气条件下应≥100MΩ，湿热条件下应≥2MΩ</w:t>
            </w:r>
            <w:r w:rsidRPr="00A66A5B">
              <w:rPr>
                <w:rFonts w:ascii="宋体" w:hAnsi="宋体" w:cs="宋体" w:hint="eastAsia"/>
                <w:color w:val="000000"/>
                <w:kern w:val="0"/>
                <w:sz w:val="22"/>
                <w:szCs w:val="22"/>
              </w:rPr>
              <w:br/>
              <w:t>11）阻然性能：PCB 板（主板、模组等）、单元塑料面板料（面罩等）及单元整体满足GBT5169.16-2008标准V-0 级；</w:t>
            </w:r>
            <w:r w:rsidRPr="00A66A5B">
              <w:rPr>
                <w:rFonts w:ascii="宋体" w:hAnsi="宋体" w:cs="宋体" w:hint="eastAsia"/>
                <w:color w:val="000000"/>
                <w:kern w:val="0"/>
                <w:sz w:val="22"/>
                <w:szCs w:val="22"/>
              </w:rPr>
              <w:br/>
              <w:t>12）安全防护：电源插头或电源引入端与外壳裸露金属部件之间，应能承受1.5KV交流电压，历时1min的抗电强度试验，无击穿和飞弧现象。</w:t>
            </w:r>
            <w:r w:rsidRPr="00A66A5B">
              <w:rPr>
                <w:rFonts w:ascii="宋体" w:hAnsi="宋体" w:cs="宋体" w:hint="eastAsia"/>
                <w:color w:val="000000"/>
                <w:kern w:val="0"/>
                <w:sz w:val="22"/>
                <w:szCs w:val="22"/>
              </w:rPr>
              <w:br/>
              <w:t>13）在AC峰值情况下泄露电流不大于5mA</w:t>
            </w:r>
            <w:r w:rsidRPr="00A66A5B">
              <w:rPr>
                <w:rFonts w:ascii="宋体" w:hAnsi="宋体" w:cs="宋体" w:hint="eastAsia"/>
                <w:color w:val="000000"/>
                <w:kern w:val="0"/>
                <w:sz w:val="22"/>
                <w:szCs w:val="22"/>
              </w:rPr>
              <w:br/>
              <w:t>14）屏前、屏后、屏左、屏右1m处，噪声声压＜4dB</w:t>
            </w:r>
            <w:r w:rsidRPr="00A66A5B">
              <w:rPr>
                <w:rFonts w:ascii="宋体" w:hAnsi="宋体" w:cs="宋体" w:hint="eastAsia"/>
                <w:color w:val="000000"/>
                <w:kern w:val="0"/>
                <w:sz w:val="22"/>
                <w:szCs w:val="22"/>
              </w:rPr>
              <w:br/>
              <w:t>15）整机防尘：IP6X，整机防水：IPX3</w:t>
            </w:r>
            <w:r w:rsidRPr="00A66A5B">
              <w:rPr>
                <w:rFonts w:ascii="宋体" w:hAnsi="宋体" w:cs="宋体" w:hint="eastAsia"/>
                <w:color w:val="000000"/>
                <w:kern w:val="0"/>
                <w:sz w:val="22"/>
                <w:szCs w:val="22"/>
              </w:rPr>
              <w:br/>
              <w:t>16）电磁辐射为EMC B级；光生物安全及蓝光危害评估符合无危害类</w:t>
            </w:r>
            <w:r w:rsidRPr="00A66A5B">
              <w:rPr>
                <w:rFonts w:ascii="宋体" w:hAnsi="宋体" w:cs="宋体" w:hint="eastAsia"/>
                <w:color w:val="000000"/>
                <w:kern w:val="0"/>
                <w:sz w:val="22"/>
                <w:szCs w:val="22"/>
              </w:rPr>
              <w:br/>
              <w:t>17）箱体为压铸铝材质，箱体背板为一次性整体压铸成型，背</w:t>
            </w:r>
            <w:r w:rsidRPr="00A66A5B">
              <w:rPr>
                <w:rFonts w:ascii="宋体" w:hAnsi="宋体" w:cs="宋体" w:hint="eastAsia"/>
                <w:color w:val="000000"/>
                <w:kern w:val="0"/>
                <w:sz w:val="22"/>
                <w:szCs w:val="22"/>
              </w:rPr>
              <w:lastRenderedPageBreak/>
              <w:t>板和后盖均为压铸铝材质，全金属自然散热结构，无风扇，无孔，防尘、静音设计；</w:t>
            </w:r>
            <w:r w:rsidRPr="00A66A5B">
              <w:rPr>
                <w:rFonts w:ascii="宋体" w:hAnsi="宋体" w:cs="宋体" w:hint="eastAsia"/>
                <w:color w:val="000000"/>
                <w:kern w:val="0"/>
                <w:sz w:val="22"/>
                <w:szCs w:val="22"/>
              </w:rPr>
              <w:br/>
              <w:t>18）LED灯接触空气，环境对流散热；电源贴紧箱体背板主体传导散热；</w:t>
            </w:r>
            <w:r w:rsidRPr="00A66A5B">
              <w:rPr>
                <w:rFonts w:ascii="宋体" w:hAnsi="宋体" w:cs="宋体" w:hint="eastAsia"/>
                <w:color w:val="000000"/>
                <w:kern w:val="0"/>
                <w:sz w:val="22"/>
                <w:szCs w:val="22"/>
              </w:rPr>
              <w:br/>
              <w:t>19）适应沿海环境，具有除湿设计，屏体支持长时间未使用后，自动切入除湿模式，屏体亮度从10%到100%逐步显示</w:t>
            </w:r>
            <w:r w:rsidRPr="00A66A5B">
              <w:rPr>
                <w:rFonts w:ascii="宋体" w:hAnsi="宋体" w:cs="宋体" w:hint="eastAsia"/>
                <w:color w:val="000000"/>
                <w:kern w:val="0"/>
                <w:sz w:val="22"/>
                <w:szCs w:val="22"/>
              </w:rPr>
              <w:br/>
              <w:t>20）箱体间缝隙（mm）≤0.1，箱体平整度（mm）≤0.1；箱体/模组间相对错位值＜1%</w:t>
            </w:r>
            <w:r w:rsidRPr="00A66A5B">
              <w:rPr>
                <w:rFonts w:ascii="宋体" w:hAnsi="宋体" w:cs="宋体" w:hint="eastAsia"/>
                <w:color w:val="000000"/>
                <w:kern w:val="0"/>
                <w:sz w:val="22"/>
                <w:szCs w:val="22"/>
              </w:rPr>
              <w:br/>
              <w:t>21）支持LED单点检测、温度检测、电源检测、温度检测。支持远程监督控制。</w:t>
            </w:r>
            <w:r w:rsidRPr="00A66A5B">
              <w:rPr>
                <w:rFonts w:ascii="宋体" w:hAnsi="宋体" w:cs="宋体" w:hint="eastAsia"/>
                <w:color w:val="000000"/>
                <w:kern w:val="0"/>
                <w:sz w:val="22"/>
                <w:szCs w:val="22"/>
              </w:rPr>
              <w:br/>
              <w:t>22）维护方式；模组前维护、电源/接收卡后维护，支持带电维护，热插拔</w:t>
            </w:r>
            <w:r w:rsidRPr="00A66A5B">
              <w:rPr>
                <w:rFonts w:ascii="宋体" w:hAnsi="宋体" w:cs="宋体" w:hint="eastAsia"/>
                <w:color w:val="000000"/>
                <w:kern w:val="0"/>
                <w:sz w:val="22"/>
                <w:szCs w:val="22"/>
              </w:rPr>
              <w:br/>
              <w:t>23）平均修复时间（MTTR）≤6分钟；平均无故障时间（MTBF）≥10万小时</w:t>
            </w:r>
            <w:r w:rsidRPr="00A66A5B">
              <w:rPr>
                <w:rFonts w:ascii="宋体" w:hAnsi="宋体" w:cs="宋体" w:hint="eastAsia"/>
                <w:color w:val="000000"/>
                <w:kern w:val="0"/>
                <w:sz w:val="22"/>
                <w:szCs w:val="22"/>
              </w:rPr>
              <w:br/>
              <w:t>24）内置电源具备PFC功能，功率因数≥0.95；电源效率≥90%（25℃）；</w:t>
            </w:r>
            <w:r w:rsidRPr="00A66A5B">
              <w:rPr>
                <w:rFonts w:ascii="宋体" w:hAnsi="宋体" w:cs="宋体" w:hint="eastAsia"/>
                <w:color w:val="000000"/>
                <w:kern w:val="0"/>
                <w:sz w:val="22"/>
                <w:szCs w:val="22"/>
              </w:rPr>
              <w:br/>
              <w:t>25）峰值功耗：≤350W/㎡；平均功耗：≤120W/㎡，带电黑屏：≤30W/㎡</w:t>
            </w:r>
            <w:r w:rsidRPr="00A66A5B">
              <w:rPr>
                <w:rFonts w:ascii="宋体" w:hAnsi="宋体" w:cs="宋体" w:hint="eastAsia"/>
                <w:color w:val="000000"/>
                <w:kern w:val="0"/>
                <w:sz w:val="22"/>
                <w:szCs w:val="22"/>
              </w:rPr>
              <w:br/>
              <w:t>以上第3、11、17、18、19条屏体技术参数要求项需提供同时具有CMA、ilAC-MRA及CNAS标识第三方检测机构检测报告复印件并加盖原厂公章。</w:t>
            </w:r>
            <w:r w:rsidRPr="00A66A5B">
              <w:rPr>
                <w:rFonts w:ascii="宋体" w:hAnsi="宋体" w:cs="宋体" w:hint="eastAsia"/>
                <w:color w:val="000000"/>
                <w:kern w:val="0"/>
                <w:sz w:val="22"/>
                <w:szCs w:val="22"/>
              </w:rPr>
              <w:br/>
              <w:t>框架结构 配套。</w:t>
            </w:r>
            <w:r w:rsidRPr="00A66A5B">
              <w:rPr>
                <w:rFonts w:ascii="宋体" w:hAnsi="宋体" w:cs="宋体" w:hint="eastAsia"/>
                <w:color w:val="000000"/>
                <w:kern w:val="0"/>
                <w:sz w:val="22"/>
                <w:szCs w:val="22"/>
              </w:rPr>
              <w:br/>
              <w:t>l 产品厂家资质认证</w:t>
            </w:r>
            <w:r w:rsidRPr="00A66A5B">
              <w:rPr>
                <w:rFonts w:ascii="宋体" w:hAnsi="宋体" w:cs="宋体" w:hint="eastAsia"/>
                <w:color w:val="000000"/>
                <w:kern w:val="0"/>
                <w:sz w:val="22"/>
                <w:szCs w:val="22"/>
              </w:rPr>
              <w:br/>
              <w:t>1、LED生产厂家具有领先的节能技术，具有中国质量认证监督管理中心LED显示屏、芯片、封装、驱动电源及配件的中国节能环保产品认证，需提供证书复印件并加盖原厂公章。</w:t>
            </w:r>
            <w:r w:rsidRPr="00A66A5B">
              <w:rPr>
                <w:rFonts w:ascii="宋体" w:hAnsi="宋体" w:cs="宋体" w:hint="eastAsia"/>
                <w:color w:val="000000"/>
                <w:kern w:val="0"/>
                <w:sz w:val="22"/>
                <w:szCs w:val="22"/>
              </w:rPr>
              <w:br/>
              <w:t>2、LED显示屏生产厂家通过中国合格评定国家认可委员会（CNAS）实验室认证（复印件加盖公章，并提供查询网址），具备对于来料、生产过程、成品的全链路质量控制能力；</w:t>
            </w:r>
            <w:r w:rsidRPr="00A66A5B">
              <w:rPr>
                <w:rFonts w:ascii="宋体" w:hAnsi="宋体" w:cs="宋体" w:hint="eastAsia"/>
                <w:color w:val="000000"/>
                <w:kern w:val="0"/>
                <w:sz w:val="22"/>
                <w:szCs w:val="22"/>
              </w:rPr>
              <w:br/>
              <w:t>3、LED显示屏生产厂家具有工业和信息化部的LED显示屏制造业行业排名认证，需提供证书复印件并加盖原厂公章。</w:t>
            </w:r>
            <w:r w:rsidRPr="00A66A5B">
              <w:rPr>
                <w:rFonts w:ascii="宋体" w:hAnsi="宋体" w:cs="宋体" w:hint="eastAsia"/>
                <w:color w:val="000000"/>
                <w:kern w:val="0"/>
                <w:sz w:val="22"/>
                <w:szCs w:val="22"/>
              </w:rPr>
              <w:br/>
              <w:t>4、LED生产厂家通过GB/T 27922-2011 商品售后服务评价体系五星级认证，需提供证书复印件并加盖原厂公章。</w:t>
            </w:r>
            <w:r w:rsidRPr="00A66A5B">
              <w:rPr>
                <w:rFonts w:ascii="宋体" w:hAnsi="宋体" w:cs="宋体" w:hint="eastAsia"/>
                <w:color w:val="000000"/>
                <w:kern w:val="0"/>
                <w:sz w:val="22"/>
                <w:szCs w:val="22"/>
              </w:rPr>
              <w:br/>
              <w:t>5、生产厂家通过LED显示屏设计、开发、生产和服务GJB9001C-2017认证，并提供证明文件。</w:t>
            </w:r>
            <w:r w:rsidRPr="00A66A5B">
              <w:rPr>
                <w:rFonts w:ascii="宋体" w:hAnsi="宋体" w:cs="宋体" w:hint="eastAsia"/>
                <w:color w:val="000000"/>
                <w:kern w:val="0"/>
                <w:sz w:val="22"/>
                <w:szCs w:val="22"/>
              </w:rPr>
              <w:br/>
              <w:t>须提供产品生产厂家出具的针对本项目的质保函原件。</w:t>
            </w:r>
          </w:p>
        </w:tc>
        <w:tc>
          <w:tcPr>
            <w:tcW w:w="686" w:type="dxa"/>
            <w:tcBorders>
              <w:top w:val="nil"/>
              <w:left w:val="nil"/>
              <w:bottom w:val="single" w:sz="4" w:space="0" w:color="auto"/>
              <w:right w:val="single" w:sz="4" w:space="0" w:color="auto"/>
            </w:tcBorders>
            <w:shd w:val="clear" w:color="000000" w:fill="FFFFFF"/>
            <w:noWrap/>
            <w:vAlign w:val="center"/>
            <w:hideMark/>
          </w:tcPr>
          <w:p w:rsidR="00A66A5B" w:rsidRPr="00A66A5B" w:rsidRDefault="00A66A5B" w:rsidP="003B0820">
            <w:pPr>
              <w:widowControl/>
              <w:jc w:val="center"/>
              <w:rPr>
                <w:rFonts w:ascii="宋体" w:hAnsi="宋体" w:cs="宋体"/>
                <w:kern w:val="0"/>
                <w:sz w:val="20"/>
                <w:szCs w:val="20"/>
              </w:rPr>
            </w:pPr>
            <w:r w:rsidRPr="00A66A5B">
              <w:rPr>
                <w:rFonts w:ascii="宋体" w:hAnsi="宋体" w:cs="宋体" w:hint="eastAsia"/>
                <w:kern w:val="0"/>
                <w:sz w:val="20"/>
                <w:szCs w:val="20"/>
              </w:rPr>
              <w:lastRenderedPageBreak/>
              <w:t>1套</w:t>
            </w:r>
          </w:p>
        </w:tc>
      </w:tr>
      <w:tr w:rsidR="00A66A5B" w:rsidRPr="00A66A5B" w:rsidTr="004F0274">
        <w:trPr>
          <w:trHeight w:val="501"/>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A66A5B" w:rsidRPr="00A66A5B" w:rsidRDefault="00A66A5B" w:rsidP="003B0820">
            <w:pPr>
              <w:widowControl/>
              <w:jc w:val="center"/>
              <w:rPr>
                <w:rFonts w:ascii="宋体" w:hAnsi="宋体" w:cs="宋体"/>
                <w:color w:val="000000"/>
                <w:kern w:val="0"/>
                <w:sz w:val="18"/>
                <w:szCs w:val="18"/>
              </w:rPr>
            </w:pPr>
            <w:r w:rsidRPr="00A66A5B">
              <w:rPr>
                <w:rFonts w:ascii="宋体" w:hAnsi="宋体" w:cs="宋体" w:hint="eastAsia"/>
                <w:color w:val="000000"/>
                <w:kern w:val="0"/>
                <w:sz w:val="18"/>
                <w:szCs w:val="18"/>
              </w:rPr>
              <w:t>2</w:t>
            </w:r>
          </w:p>
        </w:tc>
        <w:tc>
          <w:tcPr>
            <w:tcW w:w="816" w:type="dxa"/>
            <w:tcBorders>
              <w:top w:val="nil"/>
              <w:left w:val="nil"/>
              <w:bottom w:val="single" w:sz="4" w:space="0" w:color="auto"/>
              <w:right w:val="single" w:sz="4" w:space="0" w:color="auto"/>
            </w:tcBorders>
            <w:shd w:val="clear" w:color="auto" w:fill="auto"/>
            <w:vAlign w:val="center"/>
            <w:hideMark/>
          </w:tcPr>
          <w:p w:rsidR="00A66A5B" w:rsidRPr="00A66A5B" w:rsidRDefault="00A66A5B" w:rsidP="003B0820">
            <w:pPr>
              <w:widowControl/>
              <w:jc w:val="center"/>
              <w:rPr>
                <w:rFonts w:ascii="宋体" w:hAnsi="宋体" w:cs="宋体"/>
                <w:kern w:val="0"/>
                <w:sz w:val="20"/>
                <w:szCs w:val="20"/>
              </w:rPr>
            </w:pPr>
            <w:r w:rsidRPr="00A66A5B">
              <w:rPr>
                <w:rFonts w:ascii="宋体" w:hAnsi="宋体" w:cs="宋体" w:hint="eastAsia"/>
                <w:kern w:val="0"/>
                <w:sz w:val="20"/>
                <w:szCs w:val="20"/>
              </w:rPr>
              <w:t>电子条屏</w:t>
            </w:r>
          </w:p>
        </w:tc>
        <w:tc>
          <w:tcPr>
            <w:tcW w:w="6192" w:type="dxa"/>
            <w:tcBorders>
              <w:top w:val="nil"/>
              <w:left w:val="nil"/>
              <w:bottom w:val="single" w:sz="4" w:space="0" w:color="auto"/>
              <w:right w:val="single" w:sz="4" w:space="0" w:color="auto"/>
            </w:tcBorders>
            <w:shd w:val="clear" w:color="auto" w:fill="auto"/>
            <w:vAlign w:val="center"/>
            <w:hideMark/>
          </w:tcPr>
          <w:p w:rsidR="00A66A5B" w:rsidRPr="00A66A5B" w:rsidRDefault="00A66A5B" w:rsidP="003B0820">
            <w:pPr>
              <w:widowControl/>
              <w:jc w:val="left"/>
              <w:rPr>
                <w:rFonts w:ascii="宋体" w:hAnsi="宋体" w:cs="宋体"/>
                <w:color w:val="000000"/>
                <w:kern w:val="0"/>
                <w:sz w:val="22"/>
                <w:szCs w:val="22"/>
              </w:rPr>
            </w:pPr>
            <w:r w:rsidRPr="00A66A5B">
              <w:rPr>
                <w:rFonts w:ascii="宋体" w:hAnsi="宋体" w:cs="宋体" w:hint="eastAsia"/>
                <w:color w:val="000000"/>
                <w:kern w:val="0"/>
                <w:sz w:val="22"/>
                <w:szCs w:val="22"/>
              </w:rPr>
              <w:t>尺寸：12米*0.576米=6.91㎡</w:t>
            </w:r>
            <w:r w:rsidRPr="00A66A5B">
              <w:rPr>
                <w:rFonts w:ascii="宋体" w:hAnsi="宋体" w:cs="宋体" w:hint="eastAsia"/>
                <w:color w:val="000000"/>
                <w:kern w:val="0"/>
                <w:sz w:val="22"/>
                <w:szCs w:val="22"/>
              </w:rPr>
              <w:br/>
              <w:t>RGB显示屏，像素组成1R1G1B,点间距3mm，模组尺寸192mm*192mm，模组分辨率64点*64点，像素密度111111点/㎡,3、发光点颜色：1红 +1纯绿 +1纯蓝</w:t>
            </w:r>
            <w:r w:rsidRPr="00A66A5B">
              <w:rPr>
                <w:rFonts w:ascii="宋体" w:hAnsi="宋体" w:cs="宋体" w:hint="eastAsia"/>
                <w:color w:val="000000"/>
                <w:kern w:val="0"/>
                <w:sz w:val="22"/>
                <w:szCs w:val="22"/>
              </w:rPr>
              <w:br/>
              <w:t>4、屏幕亮度：≥1200cd/m</w:t>
            </w:r>
            <w:r w:rsidRPr="00A66A5B">
              <w:rPr>
                <w:rFonts w:ascii="宋体" w:hAnsi="宋体" w:cs="Calibri"/>
                <w:color w:val="000000"/>
                <w:kern w:val="0"/>
                <w:sz w:val="22"/>
                <w:szCs w:val="22"/>
              </w:rPr>
              <w:t>²</w:t>
            </w:r>
            <w:r w:rsidRPr="00A66A5B">
              <w:rPr>
                <w:rFonts w:ascii="宋体" w:hAnsi="宋体" w:cs="宋体" w:hint="eastAsia"/>
                <w:color w:val="000000"/>
                <w:kern w:val="0"/>
                <w:sz w:val="22"/>
                <w:szCs w:val="22"/>
              </w:rPr>
              <w:br/>
              <w:t>5、最佳视距：≥3米，显示内容清晰可见</w:t>
            </w:r>
            <w:r w:rsidRPr="00A66A5B">
              <w:rPr>
                <w:rFonts w:ascii="宋体" w:hAnsi="宋体" w:cs="宋体" w:hint="eastAsia"/>
                <w:color w:val="000000"/>
                <w:kern w:val="0"/>
                <w:sz w:val="22"/>
                <w:szCs w:val="22"/>
              </w:rPr>
              <w:br/>
              <w:t>6、最佳视角：水平视角160°垂直视角140°</w:t>
            </w:r>
            <w:r w:rsidRPr="00A66A5B">
              <w:rPr>
                <w:rFonts w:ascii="宋体" w:hAnsi="宋体" w:cs="宋体" w:hint="eastAsia"/>
                <w:color w:val="000000"/>
                <w:kern w:val="0"/>
                <w:sz w:val="22"/>
                <w:szCs w:val="22"/>
              </w:rPr>
              <w:br/>
              <w:t>7、扫描方式：恒流驱动，1/32扫描</w:t>
            </w:r>
            <w:r w:rsidRPr="00A66A5B">
              <w:rPr>
                <w:rFonts w:ascii="宋体" w:hAnsi="宋体" w:cs="宋体" w:hint="eastAsia"/>
                <w:color w:val="000000"/>
                <w:kern w:val="0"/>
                <w:sz w:val="22"/>
                <w:szCs w:val="22"/>
              </w:rPr>
              <w:br/>
            </w:r>
            <w:r w:rsidRPr="00A66A5B">
              <w:rPr>
                <w:rFonts w:ascii="宋体" w:hAnsi="宋体" w:cs="宋体" w:hint="eastAsia"/>
                <w:color w:val="000000"/>
                <w:kern w:val="0"/>
                <w:sz w:val="22"/>
                <w:szCs w:val="22"/>
              </w:rPr>
              <w:lastRenderedPageBreak/>
              <w:t>8、驱动方式：灯驱合一</w:t>
            </w:r>
            <w:r w:rsidRPr="00A66A5B">
              <w:rPr>
                <w:rFonts w:ascii="宋体" w:hAnsi="宋体" w:cs="宋体" w:hint="eastAsia"/>
                <w:color w:val="000000"/>
                <w:kern w:val="0"/>
                <w:sz w:val="22"/>
                <w:szCs w:val="22"/>
              </w:rPr>
              <w:br/>
              <w:t>9、亮度调节：256级亮度自动调节</w:t>
            </w:r>
            <w:r w:rsidRPr="00A66A5B">
              <w:rPr>
                <w:rFonts w:ascii="宋体" w:hAnsi="宋体" w:cs="宋体" w:hint="eastAsia"/>
                <w:color w:val="000000"/>
                <w:kern w:val="0"/>
                <w:sz w:val="22"/>
                <w:szCs w:val="22"/>
              </w:rPr>
              <w:br/>
              <w:t>10、亮度均匀性：采用逐点亮度校正技术，确保整屏像素之间与模块之间亮度的均匀性，达到像素之间光强度均匀性≤ 5％</w:t>
            </w:r>
            <w:r w:rsidRPr="00A66A5B">
              <w:rPr>
                <w:rFonts w:ascii="宋体" w:hAnsi="宋体" w:cs="宋体" w:hint="eastAsia"/>
                <w:color w:val="000000"/>
                <w:kern w:val="0"/>
                <w:sz w:val="22"/>
                <w:szCs w:val="22"/>
              </w:rPr>
              <w:br/>
              <w:t>11 、灰度等级：可根据显示屏的情况从无灰度到65536级（64K）灰度之间任意</w:t>
            </w:r>
            <w:r w:rsidRPr="00A66A5B">
              <w:rPr>
                <w:rFonts w:ascii="宋体" w:hAnsi="宋体" w:cs="宋体" w:hint="eastAsia"/>
                <w:color w:val="000000"/>
                <w:kern w:val="0"/>
                <w:sz w:val="22"/>
                <w:szCs w:val="22"/>
              </w:rPr>
              <w:br/>
              <w:t>含框架</w:t>
            </w:r>
          </w:p>
        </w:tc>
        <w:tc>
          <w:tcPr>
            <w:tcW w:w="686" w:type="dxa"/>
            <w:tcBorders>
              <w:top w:val="nil"/>
              <w:left w:val="nil"/>
              <w:bottom w:val="single" w:sz="4" w:space="0" w:color="auto"/>
              <w:right w:val="single" w:sz="4" w:space="0" w:color="auto"/>
            </w:tcBorders>
            <w:shd w:val="clear" w:color="000000" w:fill="FFFFFF"/>
            <w:noWrap/>
            <w:vAlign w:val="center"/>
            <w:hideMark/>
          </w:tcPr>
          <w:p w:rsidR="00A66A5B" w:rsidRPr="00A66A5B" w:rsidRDefault="00A66A5B" w:rsidP="003B0820">
            <w:pPr>
              <w:widowControl/>
              <w:jc w:val="center"/>
              <w:rPr>
                <w:rFonts w:ascii="宋体" w:hAnsi="宋体" w:cs="宋体"/>
                <w:kern w:val="0"/>
                <w:sz w:val="20"/>
                <w:szCs w:val="20"/>
              </w:rPr>
            </w:pPr>
            <w:r w:rsidRPr="00A66A5B">
              <w:rPr>
                <w:rFonts w:ascii="宋体" w:hAnsi="宋体" w:cs="宋体" w:hint="eastAsia"/>
                <w:kern w:val="0"/>
                <w:sz w:val="20"/>
                <w:szCs w:val="20"/>
              </w:rPr>
              <w:lastRenderedPageBreak/>
              <w:t>1套</w:t>
            </w:r>
          </w:p>
        </w:tc>
      </w:tr>
      <w:tr w:rsidR="00A66A5B" w:rsidRPr="00A66A5B" w:rsidTr="004F0274">
        <w:trPr>
          <w:trHeight w:val="501"/>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A66A5B" w:rsidRPr="00A66A5B" w:rsidRDefault="00A66A5B" w:rsidP="003B0820">
            <w:pPr>
              <w:widowControl/>
              <w:jc w:val="center"/>
              <w:rPr>
                <w:rFonts w:ascii="宋体" w:hAnsi="宋体" w:cs="宋体"/>
                <w:color w:val="000000"/>
                <w:kern w:val="0"/>
                <w:sz w:val="18"/>
                <w:szCs w:val="18"/>
              </w:rPr>
            </w:pPr>
            <w:r w:rsidRPr="00A66A5B">
              <w:rPr>
                <w:rFonts w:ascii="宋体" w:hAnsi="宋体" w:cs="宋体" w:hint="eastAsia"/>
                <w:color w:val="000000"/>
                <w:kern w:val="0"/>
                <w:sz w:val="18"/>
                <w:szCs w:val="18"/>
              </w:rPr>
              <w:t>3</w:t>
            </w:r>
          </w:p>
        </w:tc>
        <w:tc>
          <w:tcPr>
            <w:tcW w:w="816" w:type="dxa"/>
            <w:tcBorders>
              <w:top w:val="nil"/>
              <w:left w:val="nil"/>
              <w:bottom w:val="single" w:sz="4" w:space="0" w:color="auto"/>
              <w:right w:val="single" w:sz="4" w:space="0" w:color="auto"/>
            </w:tcBorders>
            <w:shd w:val="clear" w:color="auto" w:fill="auto"/>
            <w:vAlign w:val="center"/>
            <w:hideMark/>
          </w:tcPr>
          <w:p w:rsidR="00A66A5B" w:rsidRPr="00A66A5B" w:rsidRDefault="00A66A5B" w:rsidP="003B0820">
            <w:pPr>
              <w:widowControl/>
              <w:jc w:val="center"/>
              <w:rPr>
                <w:rFonts w:ascii="宋体" w:hAnsi="宋体" w:cs="宋体"/>
                <w:kern w:val="0"/>
                <w:sz w:val="20"/>
                <w:szCs w:val="20"/>
              </w:rPr>
            </w:pPr>
            <w:r w:rsidRPr="00A66A5B">
              <w:rPr>
                <w:rFonts w:ascii="宋体" w:hAnsi="宋体" w:cs="宋体" w:hint="eastAsia"/>
                <w:kern w:val="0"/>
                <w:sz w:val="20"/>
                <w:szCs w:val="20"/>
              </w:rPr>
              <w:t>发送盒</w:t>
            </w:r>
          </w:p>
        </w:tc>
        <w:tc>
          <w:tcPr>
            <w:tcW w:w="6192" w:type="dxa"/>
            <w:tcBorders>
              <w:top w:val="nil"/>
              <w:left w:val="nil"/>
              <w:bottom w:val="single" w:sz="4" w:space="0" w:color="auto"/>
              <w:right w:val="single" w:sz="4" w:space="0" w:color="auto"/>
            </w:tcBorders>
            <w:shd w:val="clear" w:color="auto" w:fill="auto"/>
            <w:vAlign w:val="center"/>
            <w:hideMark/>
          </w:tcPr>
          <w:p w:rsidR="00A66A5B" w:rsidRPr="00A66A5B" w:rsidRDefault="00A66A5B" w:rsidP="003B0820">
            <w:pPr>
              <w:widowControl/>
              <w:jc w:val="left"/>
              <w:rPr>
                <w:rFonts w:ascii="宋体" w:hAnsi="宋体" w:cs="宋体"/>
                <w:color w:val="000000"/>
                <w:kern w:val="0"/>
                <w:sz w:val="22"/>
                <w:szCs w:val="22"/>
              </w:rPr>
            </w:pPr>
            <w:r w:rsidRPr="00A66A5B">
              <w:rPr>
                <w:rFonts w:ascii="宋体" w:hAnsi="宋体" w:cs="宋体" w:hint="eastAsia"/>
                <w:color w:val="000000"/>
                <w:kern w:val="0"/>
                <w:sz w:val="22"/>
                <w:szCs w:val="22"/>
              </w:rPr>
              <w:t>1）采用分离式屏体控制器，支持输入信号热备份功能、与屏体分体设计，故障快速更换，无需拆屏，无需分配器支持1920*1080像素显示，无需交换机实现屏体控制。</w:t>
            </w:r>
            <w:r w:rsidRPr="00A66A5B">
              <w:rPr>
                <w:rFonts w:ascii="宋体" w:hAnsi="宋体" w:cs="宋体" w:hint="eastAsia"/>
                <w:color w:val="000000"/>
                <w:kern w:val="0"/>
                <w:sz w:val="22"/>
                <w:szCs w:val="22"/>
              </w:rPr>
              <w:br/>
              <w:t>单台屏体控制器支持</w:t>
            </w:r>
            <w:r w:rsidRPr="00A66A5B">
              <w:rPr>
                <w:rFonts w:ascii="宋体" w:hAnsi="宋体" w:cs="宋体" w:hint="eastAsia"/>
                <w:color w:val="000000"/>
                <w:kern w:val="0"/>
                <w:sz w:val="22"/>
                <w:szCs w:val="22"/>
              </w:rPr>
              <w:br/>
              <w:t>2）输入：输入：1*HDMI，1*DVI，支持互为主备设计。</w:t>
            </w:r>
            <w:r w:rsidRPr="00A66A5B">
              <w:rPr>
                <w:rFonts w:ascii="宋体" w:hAnsi="宋体" w:cs="宋体" w:hint="eastAsia"/>
                <w:color w:val="000000"/>
                <w:kern w:val="0"/>
                <w:sz w:val="22"/>
                <w:szCs w:val="22"/>
              </w:rPr>
              <w:br/>
              <w:t>3）输出：4*RJ45</w:t>
            </w:r>
            <w:r w:rsidRPr="00A66A5B">
              <w:rPr>
                <w:rFonts w:ascii="宋体" w:hAnsi="宋体" w:cs="宋体" w:hint="eastAsia"/>
                <w:color w:val="000000"/>
                <w:kern w:val="0"/>
                <w:sz w:val="22"/>
                <w:szCs w:val="22"/>
              </w:rPr>
              <w:br/>
              <w:t>4）与屏体独立式设计</w:t>
            </w:r>
            <w:r w:rsidRPr="00A66A5B">
              <w:rPr>
                <w:rFonts w:ascii="宋体" w:hAnsi="宋体" w:cs="宋体" w:hint="eastAsia"/>
                <w:color w:val="000000"/>
                <w:kern w:val="0"/>
                <w:sz w:val="22"/>
                <w:szCs w:val="22"/>
              </w:rPr>
              <w:br/>
              <w:t>5）单网线同时传输显示信号及屏体调节</w:t>
            </w:r>
            <w:r w:rsidRPr="00A66A5B">
              <w:rPr>
                <w:rFonts w:ascii="宋体" w:hAnsi="宋体" w:cs="宋体" w:hint="eastAsia"/>
                <w:color w:val="000000"/>
                <w:kern w:val="0"/>
                <w:sz w:val="22"/>
                <w:szCs w:val="22"/>
              </w:rPr>
              <w:br/>
              <w:t>6）支持100米长距离传输</w:t>
            </w:r>
          </w:p>
        </w:tc>
        <w:tc>
          <w:tcPr>
            <w:tcW w:w="686" w:type="dxa"/>
            <w:tcBorders>
              <w:top w:val="nil"/>
              <w:left w:val="nil"/>
              <w:bottom w:val="single" w:sz="4" w:space="0" w:color="auto"/>
              <w:right w:val="single" w:sz="4" w:space="0" w:color="auto"/>
            </w:tcBorders>
            <w:shd w:val="clear" w:color="000000" w:fill="FFFFFF"/>
            <w:vAlign w:val="center"/>
            <w:hideMark/>
          </w:tcPr>
          <w:p w:rsidR="00A66A5B" w:rsidRPr="00A66A5B" w:rsidRDefault="00A66A5B" w:rsidP="003B0820">
            <w:pPr>
              <w:widowControl/>
              <w:jc w:val="center"/>
              <w:rPr>
                <w:rFonts w:ascii="宋体" w:hAnsi="宋体" w:cs="宋体"/>
                <w:kern w:val="0"/>
                <w:sz w:val="20"/>
                <w:szCs w:val="20"/>
              </w:rPr>
            </w:pPr>
            <w:r w:rsidRPr="00A66A5B">
              <w:rPr>
                <w:rFonts w:ascii="宋体" w:hAnsi="宋体" w:cs="宋体" w:hint="eastAsia"/>
                <w:kern w:val="0"/>
                <w:sz w:val="20"/>
                <w:szCs w:val="20"/>
              </w:rPr>
              <w:t>8台</w:t>
            </w:r>
          </w:p>
        </w:tc>
      </w:tr>
      <w:tr w:rsidR="00A66A5B" w:rsidRPr="00A66A5B" w:rsidTr="004F0274">
        <w:trPr>
          <w:trHeight w:val="501"/>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A66A5B" w:rsidRPr="00A66A5B" w:rsidRDefault="00A66A5B" w:rsidP="003B0820">
            <w:pPr>
              <w:widowControl/>
              <w:jc w:val="center"/>
              <w:rPr>
                <w:rFonts w:ascii="宋体" w:hAnsi="宋体" w:cs="宋体"/>
                <w:color w:val="000000"/>
                <w:kern w:val="0"/>
                <w:sz w:val="18"/>
                <w:szCs w:val="18"/>
              </w:rPr>
            </w:pPr>
            <w:r w:rsidRPr="00A66A5B">
              <w:rPr>
                <w:rFonts w:ascii="宋体" w:hAnsi="宋体" w:cs="宋体" w:hint="eastAsia"/>
                <w:color w:val="000000"/>
                <w:kern w:val="0"/>
                <w:sz w:val="18"/>
                <w:szCs w:val="18"/>
              </w:rPr>
              <w:t>4</w:t>
            </w:r>
          </w:p>
        </w:tc>
        <w:tc>
          <w:tcPr>
            <w:tcW w:w="816" w:type="dxa"/>
            <w:tcBorders>
              <w:top w:val="nil"/>
              <w:left w:val="nil"/>
              <w:bottom w:val="single" w:sz="4" w:space="0" w:color="auto"/>
              <w:right w:val="single" w:sz="4" w:space="0" w:color="auto"/>
            </w:tcBorders>
            <w:shd w:val="clear" w:color="auto" w:fill="auto"/>
            <w:vAlign w:val="center"/>
            <w:hideMark/>
          </w:tcPr>
          <w:p w:rsidR="00A66A5B" w:rsidRPr="00A66A5B" w:rsidRDefault="00A66A5B" w:rsidP="003B0820">
            <w:pPr>
              <w:widowControl/>
              <w:jc w:val="center"/>
              <w:rPr>
                <w:rFonts w:ascii="宋体" w:hAnsi="宋体" w:cs="宋体"/>
                <w:kern w:val="0"/>
                <w:sz w:val="20"/>
                <w:szCs w:val="20"/>
              </w:rPr>
            </w:pPr>
            <w:r w:rsidRPr="00A66A5B">
              <w:rPr>
                <w:rFonts w:ascii="宋体" w:hAnsi="宋体" w:cs="宋体" w:hint="eastAsia"/>
                <w:kern w:val="0"/>
                <w:sz w:val="20"/>
                <w:szCs w:val="20"/>
              </w:rPr>
              <w:t>视频媒体控制器</w:t>
            </w:r>
          </w:p>
        </w:tc>
        <w:tc>
          <w:tcPr>
            <w:tcW w:w="6192" w:type="dxa"/>
            <w:tcBorders>
              <w:top w:val="nil"/>
              <w:left w:val="nil"/>
              <w:bottom w:val="single" w:sz="4" w:space="0" w:color="auto"/>
              <w:right w:val="single" w:sz="4" w:space="0" w:color="auto"/>
            </w:tcBorders>
            <w:shd w:val="clear" w:color="auto" w:fill="auto"/>
            <w:vAlign w:val="center"/>
            <w:hideMark/>
          </w:tcPr>
          <w:p w:rsidR="00A66A5B" w:rsidRPr="00A66A5B" w:rsidRDefault="00A66A5B" w:rsidP="003B0820">
            <w:pPr>
              <w:widowControl/>
              <w:jc w:val="left"/>
              <w:rPr>
                <w:rFonts w:ascii="宋体" w:hAnsi="宋体" w:cs="宋体"/>
                <w:color w:val="000000"/>
                <w:kern w:val="0"/>
                <w:sz w:val="22"/>
                <w:szCs w:val="22"/>
              </w:rPr>
            </w:pPr>
            <w:r w:rsidRPr="00A66A5B">
              <w:rPr>
                <w:rFonts w:ascii="宋体" w:hAnsi="宋体" w:cs="宋体" w:hint="eastAsia"/>
                <w:color w:val="000000"/>
                <w:kern w:val="0"/>
                <w:sz w:val="22"/>
                <w:szCs w:val="22"/>
              </w:rPr>
              <w:t>1）★通过网络接口直接控制图像处理器实现对大屏的显示进行实时操控、切换。</w:t>
            </w:r>
            <w:r w:rsidRPr="00A66A5B">
              <w:rPr>
                <w:rFonts w:ascii="宋体" w:hAnsi="宋体" w:cs="宋体" w:hint="eastAsia"/>
                <w:color w:val="000000"/>
                <w:kern w:val="0"/>
                <w:sz w:val="22"/>
                <w:szCs w:val="22"/>
              </w:rPr>
              <w:br/>
              <w:t>2）★不少于2个21英寸双液晶超清电容触摸控制屏，可显示视频处理器所有输入源视频信号及控制菜单</w:t>
            </w:r>
            <w:r w:rsidRPr="00A66A5B">
              <w:rPr>
                <w:rFonts w:ascii="宋体" w:hAnsi="宋体" w:cs="宋体" w:hint="eastAsia"/>
                <w:color w:val="000000"/>
                <w:kern w:val="0"/>
                <w:sz w:val="22"/>
                <w:szCs w:val="22"/>
              </w:rPr>
              <w:br/>
              <w:t>3）最大支持 20个图层配置，并支持异形图层配置。</w:t>
            </w:r>
            <w:r w:rsidRPr="00A66A5B">
              <w:rPr>
                <w:rFonts w:ascii="宋体" w:hAnsi="宋体" w:cs="宋体" w:hint="eastAsia"/>
                <w:color w:val="000000"/>
                <w:kern w:val="0"/>
                <w:sz w:val="22"/>
                <w:szCs w:val="22"/>
              </w:rPr>
              <w:br/>
              <w:t>4）集成针对触屏优化的软件，实现优秀的视频控制性能。</w:t>
            </w:r>
            <w:r w:rsidRPr="00A66A5B">
              <w:rPr>
                <w:rFonts w:ascii="宋体" w:hAnsi="宋体" w:cs="宋体" w:hint="eastAsia"/>
                <w:color w:val="000000"/>
                <w:kern w:val="0"/>
                <w:sz w:val="22"/>
                <w:szCs w:val="22"/>
              </w:rPr>
              <w:br/>
              <w:t>5）★支持128个场景，场景名称，图层名称，输入源名称在按键上方的 OLED 屏上实时显示。</w:t>
            </w:r>
            <w:r w:rsidRPr="00A66A5B">
              <w:rPr>
                <w:rFonts w:ascii="宋体" w:hAnsi="宋体" w:cs="宋体" w:hint="eastAsia"/>
                <w:color w:val="000000"/>
                <w:kern w:val="0"/>
                <w:sz w:val="22"/>
                <w:szCs w:val="22"/>
              </w:rPr>
              <w:br/>
              <w:t>6）支持外接显示器，可将下位机的预监内容显示在外接显示器上。</w:t>
            </w:r>
            <w:r w:rsidRPr="00A66A5B">
              <w:rPr>
                <w:rFonts w:ascii="宋体" w:hAnsi="宋体" w:cs="宋体" w:hint="eastAsia"/>
                <w:color w:val="000000"/>
                <w:kern w:val="0"/>
                <w:sz w:val="22"/>
                <w:szCs w:val="22"/>
              </w:rPr>
              <w:br/>
              <w:t>7）支持屏体拼接，输出画质调整，背景设置，EDID 设置，测试画面，正常显示和黑屏一键切换。</w:t>
            </w:r>
            <w:r w:rsidRPr="00A66A5B">
              <w:rPr>
                <w:rFonts w:ascii="宋体" w:hAnsi="宋体" w:cs="宋体" w:hint="eastAsia"/>
                <w:color w:val="000000"/>
                <w:kern w:val="0"/>
                <w:sz w:val="22"/>
                <w:szCs w:val="22"/>
              </w:rPr>
              <w:br/>
              <w:t>8）支持一键添加图层，一键清除图层，图层一键置顶或置底。</w:t>
            </w:r>
            <w:r w:rsidRPr="00A66A5B">
              <w:rPr>
                <w:rFonts w:ascii="宋体" w:hAnsi="宋体" w:cs="宋体" w:hint="eastAsia"/>
                <w:color w:val="000000"/>
                <w:kern w:val="0"/>
                <w:sz w:val="22"/>
                <w:szCs w:val="22"/>
              </w:rPr>
              <w:br/>
              <w:t>9）支持对屏幕、场景、图层、源设置与切换。</w:t>
            </w:r>
            <w:r w:rsidRPr="00A66A5B">
              <w:rPr>
                <w:rFonts w:ascii="宋体" w:hAnsi="宋体" w:cs="宋体" w:hint="eastAsia"/>
                <w:color w:val="000000"/>
                <w:kern w:val="0"/>
                <w:sz w:val="22"/>
                <w:szCs w:val="22"/>
              </w:rPr>
              <w:br/>
              <w:t>10）支持双电源主备设计，提供稳定供电能力。</w:t>
            </w:r>
            <w:r w:rsidRPr="00A66A5B">
              <w:rPr>
                <w:rFonts w:ascii="宋体" w:hAnsi="宋体" w:cs="宋体" w:hint="eastAsia"/>
                <w:color w:val="000000"/>
                <w:kern w:val="0"/>
                <w:sz w:val="22"/>
                <w:szCs w:val="22"/>
              </w:rPr>
              <w:br/>
              <w:t>11）可通过页面调用控制，可快速调用不低于128种模式，调取时，每个按键灯自动两起显示当前状态;</w:t>
            </w:r>
            <w:r w:rsidRPr="00A66A5B">
              <w:rPr>
                <w:rFonts w:ascii="宋体" w:hAnsi="宋体" w:cs="宋体" w:hint="eastAsia"/>
                <w:color w:val="000000"/>
                <w:kern w:val="0"/>
                <w:sz w:val="22"/>
                <w:szCs w:val="22"/>
              </w:rPr>
              <w:br/>
              <w:t>12）支持使用鼠标，键盘，控台按键，触控屏等多种操控方式。</w:t>
            </w:r>
            <w:r w:rsidRPr="00A66A5B">
              <w:rPr>
                <w:rFonts w:ascii="宋体" w:hAnsi="宋体" w:cs="宋体" w:hint="eastAsia"/>
                <w:color w:val="000000"/>
                <w:kern w:val="0"/>
                <w:sz w:val="22"/>
                <w:szCs w:val="22"/>
              </w:rPr>
              <w:br/>
              <w:t>13）支持对输入源画面截取和图层翻转的配置。</w:t>
            </w:r>
            <w:r w:rsidRPr="00A66A5B">
              <w:rPr>
                <w:rFonts w:ascii="宋体" w:hAnsi="宋体" w:cs="宋体" w:hint="eastAsia"/>
                <w:color w:val="000000"/>
                <w:kern w:val="0"/>
                <w:sz w:val="22"/>
                <w:szCs w:val="22"/>
              </w:rPr>
              <w:br/>
              <w:t>14）支持通过 T-bar 切换，并支持多种切换效果。支持通过 RJ45 接口远程或现场控制终端视频切换器。</w:t>
            </w:r>
            <w:r w:rsidRPr="00A66A5B">
              <w:rPr>
                <w:rFonts w:ascii="宋体" w:hAnsi="宋体" w:cs="宋体" w:hint="eastAsia"/>
                <w:color w:val="000000"/>
                <w:kern w:val="0"/>
                <w:sz w:val="22"/>
                <w:szCs w:val="22"/>
              </w:rPr>
              <w:br/>
              <w:t>15）控制面板直接具有不少于6个特效按键，方便快捷调取显示模式。包括淡入淡出，图层的飞入飞出，百叶窗、拉幕、心型等；</w:t>
            </w:r>
            <w:r w:rsidRPr="00A66A5B">
              <w:rPr>
                <w:rFonts w:ascii="宋体" w:hAnsi="宋体" w:cs="宋体" w:hint="eastAsia"/>
                <w:color w:val="000000"/>
                <w:kern w:val="0"/>
                <w:sz w:val="22"/>
                <w:szCs w:val="22"/>
              </w:rPr>
              <w:br/>
              <w:t>16）支持触摸显示PST场景与按键实时响应并可查看PST场景所有设置场景内容查看并读取信号信息及坐标与大小。触摸显</w:t>
            </w:r>
            <w:r w:rsidRPr="00A66A5B">
              <w:rPr>
                <w:rFonts w:ascii="宋体" w:hAnsi="宋体" w:cs="宋体" w:hint="eastAsia"/>
                <w:color w:val="000000"/>
                <w:kern w:val="0"/>
                <w:sz w:val="22"/>
                <w:szCs w:val="22"/>
              </w:rPr>
              <w:lastRenderedPageBreak/>
              <w:t>示可触摸控制尺寸大小或拖拉设置图像内容</w:t>
            </w:r>
            <w:r w:rsidRPr="00A66A5B">
              <w:rPr>
                <w:rFonts w:ascii="宋体" w:hAnsi="宋体" w:cs="宋体" w:hint="eastAsia"/>
                <w:color w:val="000000"/>
                <w:kern w:val="0"/>
                <w:sz w:val="22"/>
                <w:szCs w:val="22"/>
              </w:rPr>
              <w:br/>
              <w:t>17）面板按键装有各种颜色的发光灯，且按键的颜色和功能均可以在线自定义编辑。</w:t>
            </w:r>
            <w:r w:rsidRPr="00A66A5B">
              <w:rPr>
                <w:rFonts w:ascii="宋体" w:hAnsi="宋体" w:cs="宋体" w:hint="eastAsia"/>
                <w:color w:val="000000"/>
                <w:kern w:val="0"/>
                <w:sz w:val="22"/>
                <w:szCs w:val="22"/>
              </w:rPr>
              <w:br/>
              <w:t>18）★支持虚拟抠像，制作虚拟类节目，同时还可保存高清图片，可作虚拟背景、开场图片或结尾图片使用，支持将任意输入2-3路视频图像、图片进行叠加、实现虚演播室功能。</w:t>
            </w:r>
            <w:r w:rsidRPr="00A66A5B">
              <w:rPr>
                <w:rFonts w:ascii="宋体" w:hAnsi="宋体" w:cs="宋体" w:hint="eastAsia"/>
                <w:color w:val="000000"/>
                <w:kern w:val="0"/>
                <w:sz w:val="22"/>
                <w:szCs w:val="22"/>
              </w:rPr>
              <w:br/>
              <w:t>19）支持在显示屏上任意图层的位置、大小、数量叠加等设置，根据所控设备的功能，对每个输出口均可以支持图层参数的独立设置，例如大小、位置。</w:t>
            </w:r>
            <w:r w:rsidRPr="00A66A5B">
              <w:rPr>
                <w:rFonts w:ascii="宋体" w:hAnsi="宋体" w:cs="宋体" w:hint="eastAsia"/>
                <w:color w:val="000000"/>
                <w:kern w:val="0"/>
                <w:sz w:val="22"/>
                <w:szCs w:val="22"/>
              </w:rPr>
              <w:br/>
              <w:t>20）H.264或H.265的解码显示，其编解码流程主要包括5个部分：帧间和帧内预测（Estimation）、变换（Transform）和反变换、量化（Quantization）和反量化、环路滤波（Loop Filter）、熵编码（Entropy Coding）。对网络的适应性方面H.264和H.265可很好运行在Internet等复杂网络条件下，支持网络视频的高清显示播放。</w:t>
            </w:r>
            <w:r w:rsidRPr="00A66A5B">
              <w:rPr>
                <w:rFonts w:ascii="宋体" w:hAnsi="宋体" w:cs="宋体" w:hint="eastAsia"/>
                <w:color w:val="000000"/>
                <w:kern w:val="0"/>
                <w:sz w:val="22"/>
                <w:szCs w:val="22"/>
              </w:rPr>
              <w:br/>
              <w:t>21）大屏控制可通过计算机软件进行灵活控制，也可通过面板按键等功能按钮实现和计算机软件完全相同的操作功能，面板按键装有各种颜色的发光灯，且按键的颜色和功能均可以在线自定义编辑。</w:t>
            </w:r>
            <w:r w:rsidRPr="00A66A5B">
              <w:rPr>
                <w:rFonts w:ascii="宋体" w:hAnsi="宋体" w:cs="宋体" w:hint="eastAsia"/>
                <w:color w:val="000000"/>
                <w:kern w:val="0"/>
                <w:sz w:val="22"/>
                <w:szCs w:val="22"/>
              </w:rPr>
              <w:br/>
              <w:t>22）具备形成集控一键式操控或Tbar控制，具备数字键盘，坐标摇杆，一键画面吸合，一键画面叠加，一键画面清除，一键画面旋转，自动画面调整，可自定义设置画面独立按键，页面向下向上翻页，任意设置图层页面，输入设置键可任意自定义并OLED独立显示输入信息，控制页面Match PGM独立可调整，Freeze PST可调。触摸界面显示设备允许状态，显示设备信息内容</w:t>
            </w:r>
            <w:r w:rsidRPr="00A66A5B">
              <w:rPr>
                <w:rFonts w:ascii="宋体" w:hAnsi="宋体" w:cs="宋体" w:hint="eastAsia"/>
                <w:color w:val="000000"/>
                <w:kern w:val="0"/>
                <w:sz w:val="22"/>
                <w:szCs w:val="22"/>
              </w:rPr>
              <w:br/>
              <w:t>23）支持显示设备的接口信息并接受触摸显示点击锁定接口和读取接口状态，接口状态与实际接入的信号一致并独立读取接口参数，点击接口支持设置EDID，显示设置，坐标，尺寸，裁剪，显示模式，色彩设置，透明度，亮度，锐度，饱和度，对比度，色温，热备份设置，工作模式，模拟键盘实时跑动输入信息参数，wipe独立设置键盘，实现特效画面切换选项和定义模式场景，MIX独立设置键实现画面切换时间控制，Tbar模拟键可切换场景与实时Tbar一致。</w:t>
            </w:r>
          </w:p>
        </w:tc>
        <w:tc>
          <w:tcPr>
            <w:tcW w:w="686" w:type="dxa"/>
            <w:tcBorders>
              <w:top w:val="nil"/>
              <w:left w:val="nil"/>
              <w:bottom w:val="single" w:sz="4" w:space="0" w:color="auto"/>
              <w:right w:val="single" w:sz="4" w:space="0" w:color="auto"/>
            </w:tcBorders>
            <w:shd w:val="clear" w:color="000000" w:fill="FFFFFF"/>
            <w:vAlign w:val="center"/>
            <w:hideMark/>
          </w:tcPr>
          <w:p w:rsidR="00A66A5B" w:rsidRPr="00A66A5B" w:rsidRDefault="00A66A5B" w:rsidP="003B0820">
            <w:pPr>
              <w:widowControl/>
              <w:jc w:val="center"/>
              <w:rPr>
                <w:rFonts w:ascii="宋体" w:hAnsi="宋体" w:cs="宋体"/>
                <w:kern w:val="0"/>
                <w:sz w:val="20"/>
                <w:szCs w:val="20"/>
              </w:rPr>
            </w:pPr>
            <w:r w:rsidRPr="00A66A5B">
              <w:rPr>
                <w:rFonts w:ascii="宋体" w:hAnsi="宋体" w:cs="宋体" w:hint="eastAsia"/>
                <w:kern w:val="0"/>
                <w:sz w:val="20"/>
                <w:szCs w:val="20"/>
              </w:rPr>
              <w:lastRenderedPageBreak/>
              <w:t>1台</w:t>
            </w:r>
          </w:p>
        </w:tc>
      </w:tr>
      <w:tr w:rsidR="00A66A5B" w:rsidRPr="00A66A5B" w:rsidTr="004F0274">
        <w:trPr>
          <w:trHeight w:val="501"/>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A66A5B" w:rsidRPr="00A66A5B" w:rsidRDefault="00A66A5B" w:rsidP="003B0820">
            <w:pPr>
              <w:widowControl/>
              <w:jc w:val="center"/>
              <w:rPr>
                <w:rFonts w:ascii="宋体" w:hAnsi="宋体" w:cs="宋体"/>
                <w:color w:val="000000"/>
                <w:kern w:val="0"/>
                <w:sz w:val="18"/>
                <w:szCs w:val="18"/>
              </w:rPr>
            </w:pPr>
            <w:r w:rsidRPr="00A66A5B">
              <w:rPr>
                <w:rFonts w:ascii="宋体" w:hAnsi="宋体" w:cs="宋体" w:hint="eastAsia"/>
                <w:color w:val="000000"/>
                <w:kern w:val="0"/>
                <w:sz w:val="18"/>
                <w:szCs w:val="18"/>
              </w:rPr>
              <w:t>5</w:t>
            </w:r>
          </w:p>
        </w:tc>
        <w:tc>
          <w:tcPr>
            <w:tcW w:w="816" w:type="dxa"/>
            <w:tcBorders>
              <w:top w:val="nil"/>
              <w:left w:val="nil"/>
              <w:bottom w:val="single" w:sz="4" w:space="0" w:color="auto"/>
              <w:right w:val="single" w:sz="4" w:space="0" w:color="auto"/>
            </w:tcBorders>
            <w:shd w:val="clear" w:color="auto" w:fill="auto"/>
            <w:vAlign w:val="center"/>
            <w:hideMark/>
          </w:tcPr>
          <w:p w:rsidR="00A66A5B" w:rsidRPr="00A66A5B" w:rsidRDefault="00A66A5B" w:rsidP="003B0820">
            <w:pPr>
              <w:widowControl/>
              <w:jc w:val="center"/>
              <w:rPr>
                <w:rFonts w:ascii="宋体" w:hAnsi="宋体" w:cs="宋体"/>
                <w:kern w:val="0"/>
                <w:sz w:val="20"/>
                <w:szCs w:val="20"/>
              </w:rPr>
            </w:pPr>
            <w:r w:rsidRPr="00A66A5B">
              <w:rPr>
                <w:rFonts w:ascii="宋体" w:hAnsi="宋体" w:cs="宋体" w:hint="eastAsia"/>
                <w:kern w:val="0"/>
                <w:sz w:val="20"/>
                <w:szCs w:val="20"/>
              </w:rPr>
              <w:t>图像处理器</w:t>
            </w:r>
          </w:p>
        </w:tc>
        <w:tc>
          <w:tcPr>
            <w:tcW w:w="6192" w:type="dxa"/>
            <w:tcBorders>
              <w:top w:val="nil"/>
              <w:left w:val="nil"/>
              <w:bottom w:val="single" w:sz="4" w:space="0" w:color="auto"/>
              <w:right w:val="single" w:sz="4" w:space="0" w:color="auto"/>
            </w:tcBorders>
            <w:shd w:val="clear" w:color="auto" w:fill="auto"/>
            <w:vAlign w:val="center"/>
            <w:hideMark/>
          </w:tcPr>
          <w:p w:rsidR="00A66A5B" w:rsidRPr="00A66A5B" w:rsidRDefault="00A66A5B" w:rsidP="003B0820">
            <w:pPr>
              <w:widowControl/>
              <w:jc w:val="left"/>
              <w:rPr>
                <w:rFonts w:ascii="宋体" w:hAnsi="宋体" w:cs="宋体"/>
                <w:color w:val="000000"/>
                <w:kern w:val="0"/>
                <w:sz w:val="22"/>
                <w:szCs w:val="22"/>
              </w:rPr>
            </w:pPr>
            <w:r w:rsidRPr="00A66A5B">
              <w:rPr>
                <w:rFonts w:ascii="宋体" w:hAnsi="宋体" w:cs="宋体" w:hint="eastAsia"/>
                <w:color w:val="000000"/>
                <w:kern w:val="0"/>
                <w:sz w:val="22"/>
                <w:szCs w:val="22"/>
              </w:rPr>
              <w:t>1）★纯硬件构架，采用4K超高清输入输出，从信号采集到信号处理及输出全部支持4K@60标准。视频输入：12路4K@60 ，视频输出：10路4K@60。</w:t>
            </w:r>
            <w:r w:rsidRPr="00A66A5B">
              <w:rPr>
                <w:rFonts w:ascii="宋体" w:hAnsi="宋体" w:cs="宋体" w:hint="eastAsia"/>
                <w:color w:val="000000"/>
                <w:kern w:val="0"/>
                <w:sz w:val="22"/>
                <w:szCs w:val="22"/>
              </w:rPr>
              <w:br/>
              <w:t>2）交叉变换技术（Cross-Convert Technology）实现设备输入输出在SMPTE和VESA制式之间的自由转换，支持画面任意变换，包括对称，镜像，反像，旋转DSK。</w:t>
            </w:r>
            <w:r w:rsidRPr="00A66A5B">
              <w:rPr>
                <w:rFonts w:ascii="宋体" w:hAnsi="宋体" w:cs="宋体" w:hint="eastAsia"/>
                <w:color w:val="000000"/>
                <w:kern w:val="0"/>
                <w:sz w:val="22"/>
                <w:szCs w:val="22"/>
              </w:rPr>
              <w:br/>
              <w:t>3）输入接口支持HDMI/DVI/VGA/3G-SDI/CVBS/USB/DP等不同格式信号，并支持最高扩展32路4K@60输入，24路4K@60输出接口。支持USB设备插入作为信号源可以直接解码输出上屏显示。</w:t>
            </w:r>
            <w:r w:rsidRPr="00A66A5B">
              <w:rPr>
                <w:rFonts w:ascii="宋体" w:hAnsi="宋体" w:cs="宋体" w:hint="eastAsia"/>
                <w:color w:val="000000"/>
                <w:kern w:val="0"/>
                <w:sz w:val="22"/>
                <w:szCs w:val="22"/>
              </w:rPr>
              <w:br/>
            </w:r>
            <w:r w:rsidRPr="00A66A5B">
              <w:rPr>
                <w:rFonts w:ascii="宋体" w:hAnsi="宋体" w:cs="宋体" w:hint="eastAsia"/>
                <w:color w:val="000000"/>
                <w:kern w:val="0"/>
                <w:sz w:val="22"/>
                <w:szCs w:val="22"/>
              </w:rPr>
              <w:lastRenderedPageBreak/>
              <w:t>4）具有2路返看输出卡，1路MVR、一路回显。</w:t>
            </w:r>
            <w:r w:rsidRPr="00A66A5B">
              <w:rPr>
                <w:rFonts w:ascii="宋体" w:hAnsi="宋体" w:cs="宋体" w:hint="eastAsia"/>
                <w:color w:val="000000"/>
                <w:kern w:val="0"/>
                <w:sz w:val="22"/>
                <w:szCs w:val="22"/>
              </w:rPr>
              <w:br/>
              <w:t>5）最大40图层，超大画面拼接处理能力，可以支持到48K*1K的拼接输出，单口拼接输出分辨率为3840*2160，也可以自定义输出分辨率拼接，支持点对点的拼接，保证画面清晰不失真。</w:t>
            </w:r>
            <w:r w:rsidRPr="00A66A5B">
              <w:rPr>
                <w:rFonts w:ascii="宋体" w:hAnsi="宋体" w:cs="宋体" w:hint="eastAsia"/>
                <w:color w:val="000000"/>
                <w:kern w:val="0"/>
                <w:sz w:val="22"/>
                <w:szCs w:val="22"/>
              </w:rPr>
              <w:br/>
              <w:t>6）设备前面板具有彩色LDE显示屏，可通过前面板按键及旋钮实现对设备的快捷设置及参数查看。</w:t>
            </w:r>
            <w:r w:rsidRPr="00A66A5B">
              <w:rPr>
                <w:rFonts w:ascii="宋体" w:hAnsi="宋体" w:cs="宋体" w:hint="eastAsia"/>
                <w:color w:val="000000"/>
                <w:kern w:val="0"/>
                <w:sz w:val="22"/>
                <w:szCs w:val="22"/>
              </w:rPr>
              <w:br/>
              <w:t>7）支持实时预监，控台实时回显，无需增加IP回显卡</w:t>
            </w:r>
            <w:r w:rsidRPr="00A66A5B">
              <w:rPr>
                <w:rFonts w:ascii="宋体" w:hAnsi="宋体" w:cs="宋体" w:hint="eastAsia"/>
                <w:color w:val="000000"/>
                <w:kern w:val="0"/>
                <w:sz w:val="22"/>
                <w:szCs w:val="22"/>
              </w:rPr>
              <w:br/>
              <w:t>8）双电源备份功能，提高系统的稳定性。</w:t>
            </w:r>
            <w:r w:rsidRPr="00A66A5B">
              <w:rPr>
                <w:rFonts w:ascii="宋体" w:hAnsi="宋体" w:cs="宋体" w:hint="eastAsia"/>
                <w:color w:val="000000"/>
                <w:kern w:val="0"/>
                <w:sz w:val="22"/>
                <w:szCs w:val="22"/>
              </w:rPr>
              <w:br/>
              <w:t>9）单张输出卡最大输出分辨率可达 4096×2160@60Hz，支持标准及非标格式4K@60，30， 1080P@60，59.94，50，30，29.97，25，24，23.98，1080i@60，50，59.94，720P@60，50，59.94，576i@50，480i60</w:t>
            </w:r>
            <w:r w:rsidRPr="00A66A5B">
              <w:rPr>
                <w:rFonts w:ascii="宋体" w:hAnsi="宋体" w:cs="宋体" w:hint="eastAsia"/>
                <w:color w:val="000000"/>
                <w:kern w:val="0"/>
                <w:sz w:val="22"/>
                <w:szCs w:val="22"/>
              </w:rPr>
              <w:br/>
              <w:t>10）支持卡槽，板卡工作状态监测和关键芯片温度监测功能。</w:t>
            </w:r>
            <w:r w:rsidRPr="00A66A5B">
              <w:rPr>
                <w:rFonts w:ascii="宋体" w:hAnsi="宋体" w:cs="宋体" w:hint="eastAsia"/>
                <w:color w:val="000000"/>
                <w:kern w:val="0"/>
                <w:sz w:val="22"/>
                <w:szCs w:val="22"/>
              </w:rPr>
              <w:br/>
              <w:t>11）支持通过视频媒体控制器和计算机软件同时控制，</w:t>
            </w:r>
            <w:r w:rsidRPr="00A66A5B">
              <w:rPr>
                <w:rFonts w:ascii="宋体" w:hAnsi="宋体" w:cs="宋体" w:hint="eastAsia"/>
                <w:color w:val="000000"/>
                <w:kern w:val="0"/>
                <w:sz w:val="22"/>
                <w:szCs w:val="22"/>
              </w:rPr>
              <w:br/>
              <w:t>12）图像处理器与频媒体控制器须同品牌</w:t>
            </w:r>
            <w:r w:rsidRPr="00A66A5B">
              <w:rPr>
                <w:rFonts w:ascii="宋体" w:hAnsi="宋体" w:cs="宋体" w:hint="eastAsia"/>
                <w:color w:val="000000"/>
                <w:kern w:val="0"/>
                <w:sz w:val="22"/>
                <w:szCs w:val="22"/>
              </w:rPr>
              <w:br/>
              <w:t xml:space="preserve">13）★输出板卡支持将两路不同的输入信号转换成两个相同或者不同IP网端的视频流输出，通过输出板卡两个RJ45的接口并入到局域网或者广域网中，实现通过网页进行实时观看音视频直播，支持直播推流功能，可将音视频流推送到学校直播平台或互联网第三方直播平台。 </w:t>
            </w:r>
            <w:r w:rsidRPr="00A66A5B">
              <w:rPr>
                <w:rFonts w:ascii="宋体" w:hAnsi="宋体" w:cs="宋体" w:hint="eastAsia"/>
                <w:color w:val="000000"/>
                <w:kern w:val="0"/>
                <w:sz w:val="22"/>
                <w:szCs w:val="22"/>
              </w:rPr>
              <w:br/>
              <w:t>14）图像色深处理12Bit，色彩采样深度可达32bit/像素，图像采集信号处理支持任意格式信号，图像任意跨屏幕漫游叠加，抠图，静帧，文字叠加，旋转镜像，logo抓取，预存模式256场景，数字/模拟的GENLOCK，满足广电级别GENLOCK的场景应用和多台同步锁功能。</w:t>
            </w:r>
            <w:r w:rsidRPr="00A66A5B">
              <w:rPr>
                <w:rFonts w:ascii="宋体" w:hAnsi="宋体" w:cs="宋体" w:hint="eastAsia"/>
                <w:color w:val="000000"/>
                <w:kern w:val="0"/>
                <w:sz w:val="22"/>
                <w:szCs w:val="22"/>
              </w:rPr>
              <w:br/>
              <w:t>15）单机具备12路输出48K超高分辨率拼接，支持开16图层多画面显示效果，信号无缝实时切换，图像尺寸放大时设备自动进行倍线处理，最大程度地保证画面质量的无损重现，信号Extended Display Identification Data的读取、修改、自定义，设备输出信号</w:t>
            </w:r>
            <w:r w:rsidRPr="00A66A5B">
              <w:rPr>
                <w:rFonts w:ascii="宋体" w:hAnsi="宋体" w:cs="宋体" w:hint="eastAsia"/>
                <w:color w:val="000000"/>
                <w:kern w:val="0"/>
                <w:sz w:val="22"/>
                <w:szCs w:val="22"/>
              </w:rPr>
              <w:br/>
              <w:t>16）交叉变换技术（Cross-Convert Technology）实现设备输入输出在SMPTE和VESA制式之间的自由转换，支持画面任意变换，包括对称，镜像，反像，旋转DSK，淡入淡出等特效</w:t>
            </w:r>
            <w:r w:rsidRPr="00A66A5B">
              <w:rPr>
                <w:rFonts w:ascii="宋体" w:hAnsi="宋体" w:cs="宋体" w:hint="eastAsia"/>
                <w:color w:val="000000"/>
                <w:kern w:val="0"/>
                <w:sz w:val="22"/>
                <w:szCs w:val="22"/>
              </w:rPr>
              <w:br/>
              <w:t>17）同步锁定Genlock，通过遍布内部显示系统的全局时钟，保证不论是输入，还是信号分布和传输，乃至输出的各个信号等级始终保持信号的一致性和同步处理，实现所有显示系统跟随同步信号的完全同步，Genlock可选Y/Z/HS/VS同步锁定。</w:t>
            </w:r>
          </w:p>
        </w:tc>
        <w:tc>
          <w:tcPr>
            <w:tcW w:w="686" w:type="dxa"/>
            <w:tcBorders>
              <w:top w:val="nil"/>
              <w:left w:val="nil"/>
              <w:bottom w:val="single" w:sz="4" w:space="0" w:color="auto"/>
              <w:right w:val="single" w:sz="4" w:space="0" w:color="auto"/>
            </w:tcBorders>
            <w:shd w:val="clear" w:color="000000" w:fill="FFFFFF"/>
            <w:vAlign w:val="center"/>
            <w:hideMark/>
          </w:tcPr>
          <w:p w:rsidR="00A66A5B" w:rsidRPr="00A66A5B" w:rsidRDefault="00A66A5B" w:rsidP="003B0820">
            <w:pPr>
              <w:widowControl/>
              <w:jc w:val="center"/>
              <w:rPr>
                <w:rFonts w:ascii="宋体" w:hAnsi="宋体" w:cs="宋体"/>
                <w:kern w:val="0"/>
                <w:sz w:val="20"/>
                <w:szCs w:val="20"/>
              </w:rPr>
            </w:pPr>
            <w:r w:rsidRPr="00A66A5B">
              <w:rPr>
                <w:rFonts w:ascii="宋体" w:hAnsi="宋体" w:cs="宋体" w:hint="eastAsia"/>
                <w:kern w:val="0"/>
                <w:sz w:val="20"/>
                <w:szCs w:val="20"/>
              </w:rPr>
              <w:lastRenderedPageBreak/>
              <w:t>1台</w:t>
            </w:r>
          </w:p>
        </w:tc>
      </w:tr>
      <w:tr w:rsidR="00A66A5B" w:rsidRPr="00A66A5B" w:rsidTr="004F0274">
        <w:trPr>
          <w:trHeight w:val="501"/>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A66A5B" w:rsidRPr="00A66A5B" w:rsidRDefault="00A66A5B" w:rsidP="003B0820">
            <w:pPr>
              <w:widowControl/>
              <w:jc w:val="center"/>
              <w:rPr>
                <w:rFonts w:ascii="宋体" w:hAnsi="宋体" w:cs="宋体"/>
                <w:color w:val="000000"/>
                <w:kern w:val="0"/>
                <w:sz w:val="18"/>
                <w:szCs w:val="18"/>
              </w:rPr>
            </w:pPr>
            <w:r w:rsidRPr="00A66A5B">
              <w:rPr>
                <w:rFonts w:ascii="宋体" w:hAnsi="宋体" w:cs="宋体" w:hint="eastAsia"/>
                <w:color w:val="000000"/>
                <w:kern w:val="0"/>
                <w:sz w:val="18"/>
                <w:szCs w:val="18"/>
              </w:rPr>
              <w:t>6</w:t>
            </w:r>
          </w:p>
        </w:tc>
        <w:tc>
          <w:tcPr>
            <w:tcW w:w="816" w:type="dxa"/>
            <w:tcBorders>
              <w:top w:val="nil"/>
              <w:left w:val="nil"/>
              <w:bottom w:val="single" w:sz="4" w:space="0" w:color="auto"/>
              <w:right w:val="single" w:sz="4" w:space="0" w:color="auto"/>
            </w:tcBorders>
            <w:shd w:val="clear" w:color="auto" w:fill="auto"/>
            <w:vAlign w:val="center"/>
            <w:hideMark/>
          </w:tcPr>
          <w:p w:rsidR="00A66A5B" w:rsidRPr="00A66A5B" w:rsidRDefault="00A66A5B" w:rsidP="003B0820">
            <w:pPr>
              <w:widowControl/>
              <w:jc w:val="center"/>
              <w:rPr>
                <w:rFonts w:ascii="宋体" w:hAnsi="宋体" w:cs="宋体"/>
                <w:kern w:val="0"/>
                <w:sz w:val="20"/>
                <w:szCs w:val="20"/>
              </w:rPr>
            </w:pPr>
            <w:r w:rsidRPr="00A66A5B">
              <w:rPr>
                <w:rFonts w:ascii="宋体" w:hAnsi="宋体" w:cs="宋体" w:hint="eastAsia"/>
                <w:kern w:val="0"/>
                <w:sz w:val="20"/>
                <w:szCs w:val="20"/>
              </w:rPr>
              <w:t>多屏媒体控制软件</w:t>
            </w:r>
          </w:p>
        </w:tc>
        <w:tc>
          <w:tcPr>
            <w:tcW w:w="6192" w:type="dxa"/>
            <w:tcBorders>
              <w:top w:val="nil"/>
              <w:left w:val="nil"/>
              <w:bottom w:val="single" w:sz="4" w:space="0" w:color="auto"/>
              <w:right w:val="single" w:sz="4" w:space="0" w:color="auto"/>
            </w:tcBorders>
            <w:shd w:val="clear" w:color="auto" w:fill="auto"/>
            <w:vAlign w:val="center"/>
            <w:hideMark/>
          </w:tcPr>
          <w:p w:rsidR="00A66A5B" w:rsidRPr="00A66A5B" w:rsidRDefault="00A66A5B" w:rsidP="003B0820">
            <w:pPr>
              <w:widowControl/>
              <w:jc w:val="left"/>
              <w:rPr>
                <w:rFonts w:ascii="宋体" w:hAnsi="宋体" w:cs="宋体"/>
                <w:color w:val="000000"/>
                <w:kern w:val="0"/>
                <w:sz w:val="22"/>
                <w:szCs w:val="22"/>
              </w:rPr>
            </w:pPr>
            <w:r w:rsidRPr="00A66A5B">
              <w:rPr>
                <w:rFonts w:ascii="宋体" w:hAnsi="宋体" w:cs="宋体" w:hint="eastAsia"/>
                <w:color w:val="000000"/>
                <w:kern w:val="0"/>
                <w:sz w:val="22"/>
                <w:szCs w:val="22"/>
              </w:rPr>
              <w:t>1）适用 macOS或者WIN 的软件应用程序。</w:t>
            </w:r>
            <w:r w:rsidRPr="00A66A5B">
              <w:rPr>
                <w:rFonts w:ascii="宋体" w:hAnsi="宋体" w:cs="宋体" w:hint="eastAsia"/>
                <w:color w:val="000000"/>
                <w:kern w:val="0"/>
                <w:sz w:val="22"/>
                <w:szCs w:val="22"/>
              </w:rPr>
              <w:br/>
              <w:t>2）支持全面的调度引擎, 可以在任何时间自动触发特定播放列表。每个媒体项都可以循环、软循环、指定时间内的循环, 也可以指定循环的次数。每个媒体项都可以指定结束后的行为， 可以指定为什么都不做, 转到下一个, 或者随机播放。</w:t>
            </w:r>
            <w:r w:rsidRPr="00A66A5B">
              <w:rPr>
                <w:rFonts w:ascii="宋体" w:hAnsi="宋体" w:cs="宋体" w:hint="eastAsia"/>
                <w:color w:val="000000"/>
                <w:kern w:val="0"/>
                <w:sz w:val="22"/>
                <w:szCs w:val="22"/>
              </w:rPr>
              <w:br/>
              <w:t>3）输出到多个屏幕，并且同时兼容很多格式, 包括DVI、</w:t>
            </w:r>
            <w:r w:rsidRPr="00A66A5B">
              <w:rPr>
                <w:rFonts w:ascii="宋体" w:hAnsi="宋体" w:cs="宋体" w:hint="eastAsia"/>
                <w:color w:val="000000"/>
                <w:kern w:val="0"/>
                <w:sz w:val="22"/>
                <w:szCs w:val="22"/>
              </w:rPr>
              <w:lastRenderedPageBreak/>
              <w:t>HDMI、VGA连接线输出、广播格式 (SDI)、基于网络的格式 (NDI、Syphon) 输出。可以选择输出到其中一个屏幕或者多个屏幕的组合。每个输出可以对应于一个或多个屏幕。在任何图层中触发的媒体都可以播放到一个或多个屏幕。（提供软件功能截图复印件并加盖公章）</w:t>
            </w:r>
            <w:r w:rsidRPr="00A66A5B">
              <w:rPr>
                <w:rFonts w:ascii="宋体" w:hAnsi="宋体" w:cs="宋体" w:hint="eastAsia"/>
                <w:color w:val="000000"/>
                <w:kern w:val="0"/>
                <w:sz w:val="22"/>
                <w:szCs w:val="22"/>
              </w:rPr>
              <w:br/>
              <w:t>4）选择输出到全屏或在一个或多个图像范围 (矩形、多边形、圆形、贝塞尔路径)。这样就可以在旋转屏幕、各种形状的屏幕和非常规的长宽比中对内容进行微调设计。可以随时轻松地更改任何给定图层上的目标素材, 并将此映射另存为媒体项，所以内容总可以按照你想要的方式播放。提供更多选项，例如为播放列表中播放的内容指定默认图层, 以确保不会在错误的屏幕播放内容。可以适用于各种显示器，如果你需要投影到超宽或超高屏幕, 可以在应用程序内直接生成垂直或水平边缘混合。</w:t>
            </w:r>
            <w:r w:rsidRPr="00A66A5B">
              <w:rPr>
                <w:rFonts w:ascii="宋体" w:hAnsi="宋体" w:cs="宋体" w:hint="eastAsia"/>
                <w:color w:val="000000"/>
                <w:kern w:val="0"/>
                <w:sz w:val="22"/>
                <w:szCs w:val="22"/>
              </w:rPr>
              <w:br/>
              <w:t>5）新建的屏幕目标标记功能可以快速识别输出到的屏幕。当识别输出或屏幕时, 将显示输出的名称、信号类型和信号格式。确定目标后, 你可以轻松控制要在目标上显示的内容。</w:t>
            </w:r>
            <w:r w:rsidRPr="00A66A5B">
              <w:rPr>
                <w:rFonts w:ascii="宋体" w:hAnsi="宋体" w:cs="宋体" w:hint="eastAsia"/>
                <w:color w:val="000000"/>
                <w:kern w:val="0"/>
                <w:sz w:val="22"/>
                <w:szCs w:val="22"/>
              </w:rPr>
              <w:br/>
              <w:t>6）同时实现多通道的音频控制，可以通过主输出或辅助输出对每个内容通道进行监控和单独播放。将源音频通道路由到一个或多个输出通道, 规范每个通道的音频, 或更改每个通道的音量。</w:t>
            </w:r>
            <w:r w:rsidRPr="00A66A5B">
              <w:rPr>
                <w:rFonts w:ascii="宋体" w:hAnsi="宋体" w:cs="宋体" w:hint="eastAsia"/>
                <w:color w:val="000000"/>
                <w:kern w:val="0"/>
                <w:sz w:val="22"/>
                <w:szCs w:val="22"/>
              </w:rPr>
              <w:br/>
              <w:t>7）使用各种混合模式将视频图层混合在一起。每个图层都有一个不透明度设置, 因此可以控制一个视频对较下层图层的视频的透明度级别。其他28种混合模式允许精确控制可视图层的交互方式。蒙版编辑器允许使用多个形状 (包括矩形、圆形、自由形状、贝塞尔路径), 带有或不具有羽化的图像, 带有 alpha 通道的导入图像。</w:t>
            </w:r>
            <w:r w:rsidRPr="00A66A5B">
              <w:rPr>
                <w:rFonts w:ascii="宋体" w:hAnsi="宋体" w:cs="宋体" w:hint="eastAsia"/>
                <w:color w:val="000000"/>
                <w:kern w:val="0"/>
                <w:sz w:val="22"/>
                <w:szCs w:val="22"/>
              </w:rPr>
              <w:br/>
              <w:t>8）选择显示所需的内容，例如查看每个图层的效果、目标、过渡、混合模式和不透明度。提供了颜色标记的功能，借助此功能可以显著帮助跟踪图层、目标和剪辑。（提供软件功能截图复印件并加盖公章）</w:t>
            </w:r>
            <w:r w:rsidRPr="00A66A5B">
              <w:rPr>
                <w:rFonts w:ascii="宋体" w:hAnsi="宋体" w:cs="宋体" w:hint="eastAsia"/>
                <w:color w:val="000000"/>
                <w:kern w:val="0"/>
                <w:sz w:val="22"/>
                <w:szCs w:val="22"/>
              </w:rPr>
              <w:br/>
              <w:t>9）用快照功能保存全部内容。</w:t>
            </w:r>
            <w:r w:rsidRPr="00A66A5B">
              <w:rPr>
                <w:rFonts w:ascii="宋体" w:hAnsi="宋体" w:cs="宋体" w:hint="eastAsia"/>
                <w:color w:val="000000"/>
                <w:kern w:val="0"/>
                <w:sz w:val="22"/>
                <w:szCs w:val="22"/>
              </w:rPr>
              <w:br/>
              <w:t>10）接收从网络上配备了计算机发送 NDI 信号 (需要搭配适当的模块), 并将其映射到任何实时视频输入项中。</w:t>
            </w:r>
            <w:r w:rsidRPr="00A66A5B">
              <w:rPr>
                <w:rFonts w:ascii="宋体" w:hAnsi="宋体" w:cs="宋体" w:hint="eastAsia"/>
                <w:color w:val="000000"/>
                <w:kern w:val="0"/>
                <w:sz w:val="22"/>
                <w:szCs w:val="22"/>
              </w:rPr>
              <w:br/>
              <w:t xml:space="preserve">11）通过时间码功能，你可以灵活地触发需要自动播放的内容, 也可以灵活地执行遵循时间码的单个操作。 </w:t>
            </w:r>
            <w:r w:rsidRPr="00A66A5B">
              <w:rPr>
                <w:rFonts w:ascii="宋体" w:hAnsi="宋体" w:cs="宋体" w:hint="eastAsia"/>
                <w:color w:val="000000"/>
                <w:kern w:val="0"/>
                <w:sz w:val="22"/>
                <w:szCs w:val="22"/>
              </w:rPr>
              <w:br/>
              <w:t>12）提供了静态缩略图可以识别视频剪辑,。当你有多个实时视频源时, 如果你希望在播放视频剪辑之前查看要转到屏幕的内容，我们的实时视频播放预览功能可帮助你查看任何硬件 (SDI\ hdmi)、软件 (syphon) 或网络 (NDI) 视频输入上的实时内容。（提供软件功能截图复印件并加盖公章）</w:t>
            </w:r>
          </w:p>
        </w:tc>
        <w:tc>
          <w:tcPr>
            <w:tcW w:w="686" w:type="dxa"/>
            <w:tcBorders>
              <w:top w:val="nil"/>
              <w:left w:val="nil"/>
              <w:bottom w:val="single" w:sz="4" w:space="0" w:color="auto"/>
              <w:right w:val="single" w:sz="4" w:space="0" w:color="auto"/>
            </w:tcBorders>
            <w:shd w:val="clear" w:color="000000" w:fill="FFFFFF"/>
            <w:vAlign w:val="center"/>
            <w:hideMark/>
          </w:tcPr>
          <w:p w:rsidR="00A66A5B" w:rsidRPr="00A66A5B" w:rsidRDefault="00A66A5B" w:rsidP="003B0820">
            <w:pPr>
              <w:widowControl/>
              <w:jc w:val="center"/>
              <w:rPr>
                <w:rFonts w:ascii="宋体" w:hAnsi="宋体" w:cs="宋体"/>
                <w:kern w:val="0"/>
                <w:sz w:val="20"/>
                <w:szCs w:val="20"/>
              </w:rPr>
            </w:pPr>
            <w:r w:rsidRPr="00A66A5B">
              <w:rPr>
                <w:rFonts w:ascii="宋体" w:hAnsi="宋体" w:cs="宋体" w:hint="eastAsia"/>
                <w:kern w:val="0"/>
                <w:sz w:val="20"/>
                <w:szCs w:val="20"/>
              </w:rPr>
              <w:lastRenderedPageBreak/>
              <w:t>1套</w:t>
            </w:r>
          </w:p>
        </w:tc>
      </w:tr>
      <w:tr w:rsidR="00A66A5B" w:rsidRPr="00A66A5B" w:rsidTr="004F0274">
        <w:trPr>
          <w:trHeight w:val="501"/>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A66A5B" w:rsidRPr="00A66A5B" w:rsidRDefault="00A66A5B" w:rsidP="003B0820">
            <w:pPr>
              <w:widowControl/>
              <w:jc w:val="center"/>
              <w:rPr>
                <w:rFonts w:ascii="宋体" w:hAnsi="宋体" w:cs="宋体"/>
                <w:color w:val="000000"/>
                <w:kern w:val="0"/>
                <w:sz w:val="18"/>
                <w:szCs w:val="18"/>
              </w:rPr>
            </w:pPr>
            <w:r w:rsidRPr="00A66A5B">
              <w:rPr>
                <w:rFonts w:ascii="宋体" w:hAnsi="宋体" w:cs="宋体" w:hint="eastAsia"/>
                <w:color w:val="000000"/>
                <w:kern w:val="0"/>
                <w:sz w:val="18"/>
                <w:szCs w:val="18"/>
              </w:rPr>
              <w:t>7</w:t>
            </w:r>
          </w:p>
        </w:tc>
        <w:tc>
          <w:tcPr>
            <w:tcW w:w="816" w:type="dxa"/>
            <w:tcBorders>
              <w:top w:val="nil"/>
              <w:left w:val="nil"/>
              <w:bottom w:val="single" w:sz="4" w:space="0" w:color="auto"/>
              <w:right w:val="single" w:sz="4" w:space="0" w:color="auto"/>
            </w:tcBorders>
            <w:shd w:val="clear" w:color="auto" w:fill="auto"/>
            <w:vAlign w:val="center"/>
            <w:hideMark/>
          </w:tcPr>
          <w:p w:rsidR="00A66A5B" w:rsidRPr="00A66A5B" w:rsidRDefault="00A66A5B" w:rsidP="003B0820">
            <w:pPr>
              <w:widowControl/>
              <w:jc w:val="center"/>
              <w:rPr>
                <w:rFonts w:ascii="宋体" w:hAnsi="宋体" w:cs="宋体"/>
                <w:kern w:val="0"/>
                <w:sz w:val="20"/>
                <w:szCs w:val="20"/>
              </w:rPr>
            </w:pPr>
            <w:r w:rsidRPr="00A66A5B">
              <w:rPr>
                <w:rFonts w:ascii="宋体" w:hAnsi="宋体" w:cs="宋体" w:hint="eastAsia"/>
                <w:kern w:val="0"/>
                <w:sz w:val="20"/>
                <w:szCs w:val="20"/>
              </w:rPr>
              <w:t>无线演讲台</w:t>
            </w:r>
          </w:p>
        </w:tc>
        <w:tc>
          <w:tcPr>
            <w:tcW w:w="6192" w:type="dxa"/>
            <w:tcBorders>
              <w:top w:val="nil"/>
              <w:left w:val="nil"/>
              <w:bottom w:val="single" w:sz="4" w:space="0" w:color="auto"/>
              <w:right w:val="single" w:sz="4" w:space="0" w:color="auto"/>
            </w:tcBorders>
            <w:shd w:val="clear" w:color="auto" w:fill="auto"/>
            <w:vAlign w:val="center"/>
            <w:hideMark/>
          </w:tcPr>
          <w:p w:rsidR="00A66A5B" w:rsidRPr="00A66A5B" w:rsidRDefault="00A66A5B" w:rsidP="003B0820">
            <w:pPr>
              <w:widowControl/>
              <w:jc w:val="left"/>
              <w:rPr>
                <w:rFonts w:ascii="宋体" w:hAnsi="宋体" w:cs="宋体"/>
                <w:color w:val="000000"/>
                <w:kern w:val="0"/>
                <w:sz w:val="22"/>
                <w:szCs w:val="22"/>
              </w:rPr>
            </w:pPr>
            <w:r w:rsidRPr="00A66A5B">
              <w:rPr>
                <w:rFonts w:ascii="宋体" w:hAnsi="宋体" w:cs="宋体" w:hint="eastAsia"/>
                <w:color w:val="000000"/>
                <w:kern w:val="0"/>
                <w:sz w:val="22"/>
                <w:szCs w:val="22"/>
              </w:rPr>
              <w:t>1）产品为一体化设计：整体使用铝合金及钢化玻璃材料设计，美观、耐用、安全性高；台面分主台面和辅助台面两部分组成；主台面尺寸为50cm*90cm,副台面主要辅助使用人放置</w:t>
            </w:r>
            <w:r w:rsidRPr="00A66A5B">
              <w:rPr>
                <w:rFonts w:ascii="宋体" w:hAnsi="宋体" w:cs="宋体" w:hint="eastAsia"/>
                <w:color w:val="000000"/>
                <w:kern w:val="0"/>
                <w:sz w:val="22"/>
                <w:szCs w:val="22"/>
              </w:rPr>
              <w:lastRenderedPageBreak/>
              <w:t>物品和实物操作展示使用；台面高度可电动调节，调节高度范围为78cm至110cm，可电动调节台面倾斜度，底部配有四个万向轮，可自由移动。</w:t>
            </w:r>
            <w:r w:rsidRPr="00A66A5B">
              <w:rPr>
                <w:rFonts w:ascii="宋体" w:hAnsi="宋体" w:cs="宋体" w:hint="eastAsia"/>
                <w:color w:val="000000"/>
                <w:kern w:val="0"/>
                <w:sz w:val="22"/>
                <w:szCs w:val="22"/>
              </w:rPr>
              <w:br/>
              <w:t>2）内嵌i5高性能计算机，桌面配有21.5寸多点电容触控屏，可实现大、小屏无延时同屏显示。</w:t>
            </w:r>
            <w:r w:rsidRPr="00A66A5B">
              <w:rPr>
                <w:rFonts w:ascii="宋体" w:hAnsi="宋体" w:cs="宋体" w:hint="eastAsia"/>
                <w:color w:val="000000"/>
                <w:kern w:val="0"/>
                <w:sz w:val="22"/>
                <w:szCs w:val="22"/>
              </w:rPr>
              <w:br/>
              <w:t>处理器： Intel</w:t>
            </w:r>
            <w:r w:rsidRPr="00A66A5B">
              <w:rPr>
                <w:rFonts w:ascii="宋体" w:hAnsi="宋体" w:cs="Calibri" w:hint="eastAsia"/>
                <w:color w:val="000000"/>
                <w:kern w:val="0"/>
                <w:sz w:val="22"/>
                <w:szCs w:val="22"/>
              </w:rPr>
              <w:t>®</w:t>
            </w:r>
            <w:r w:rsidRPr="00A66A5B">
              <w:rPr>
                <w:rFonts w:ascii="宋体" w:hAnsi="宋体" w:cs="宋体" w:hint="eastAsia"/>
                <w:color w:val="000000"/>
                <w:kern w:val="0"/>
                <w:sz w:val="22"/>
                <w:szCs w:val="22"/>
              </w:rPr>
              <w:t>Core</w:t>
            </w:r>
            <w:r w:rsidRPr="00A66A5B">
              <w:rPr>
                <w:rFonts w:ascii="宋体" w:hAnsi="宋体" w:cs="Segoe UI Emoji"/>
                <w:color w:val="000000"/>
                <w:kern w:val="0"/>
                <w:sz w:val="22"/>
                <w:szCs w:val="22"/>
              </w:rPr>
              <w:t>™</w:t>
            </w:r>
            <w:r w:rsidRPr="00A66A5B">
              <w:rPr>
                <w:rFonts w:ascii="宋体" w:hAnsi="宋体" w:cs="宋体" w:hint="eastAsia"/>
                <w:color w:val="000000"/>
                <w:kern w:val="0"/>
                <w:sz w:val="22"/>
                <w:szCs w:val="22"/>
              </w:rPr>
              <w:t>i5 CPU</w:t>
            </w:r>
            <w:r w:rsidRPr="00A66A5B">
              <w:rPr>
                <w:rFonts w:ascii="宋体" w:hAnsi="宋体" w:cs="宋体" w:hint="eastAsia"/>
                <w:color w:val="000000"/>
                <w:kern w:val="0"/>
                <w:sz w:val="22"/>
                <w:szCs w:val="22"/>
              </w:rPr>
              <w:br/>
              <w:t>硬盘 ：SSD256 GB</w:t>
            </w:r>
            <w:r w:rsidRPr="00A66A5B">
              <w:rPr>
                <w:rFonts w:ascii="宋体" w:hAnsi="宋体" w:cs="宋体" w:hint="eastAsia"/>
                <w:color w:val="000000"/>
                <w:kern w:val="0"/>
                <w:sz w:val="22"/>
                <w:szCs w:val="22"/>
              </w:rPr>
              <w:br/>
              <w:t>安装内存： 8 GB</w:t>
            </w:r>
            <w:r w:rsidRPr="00A66A5B">
              <w:rPr>
                <w:rFonts w:ascii="宋体" w:hAnsi="宋体" w:cs="宋体" w:hint="eastAsia"/>
                <w:color w:val="000000"/>
                <w:kern w:val="0"/>
                <w:sz w:val="22"/>
                <w:szCs w:val="22"/>
              </w:rPr>
              <w:br/>
              <w:t>LCD分辨率  1920×1080</w:t>
            </w:r>
            <w:r w:rsidRPr="00A66A5B">
              <w:rPr>
                <w:rFonts w:ascii="宋体" w:hAnsi="宋体" w:cs="宋体" w:hint="eastAsia"/>
                <w:color w:val="000000"/>
                <w:kern w:val="0"/>
                <w:sz w:val="22"/>
                <w:szCs w:val="22"/>
              </w:rPr>
              <w:br/>
              <w:t>USB 3.0  ×2</w:t>
            </w:r>
            <w:r w:rsidRPr="00A66A5B">
              <w:rPr>
                <w:rFonts w:ascii="宋体" w:hAnsi="宋体" w:cs="宋体" w:hint="eastAsia"/>
                <w:color w:val="000000"/>
                <w:kern w:val="0"/>
                <w:sz w:val="22"/>
                <w:szCs w:val="22"/>
              </w:rPr>
              <w:br/>
              <w:t>MIC-IN ×1</w:t>
            </w:r>
            <w:r w:rsidRPr="00A66A5B">
              <w:rPr>
                <w:rFonts w:ascii="宋体" w:hAnsi="宋体" w:cs="宋体" w:hint="eastAsia"/>
                <w:color w:val="000000"/>
                <w:kern w:val="0"/>
                <w:sz w:val="22"/>
                <w:szCs w:val="22"/>
              </w:rPr>
              <w:br/>
              <w:t>LINE-OUT  ×1</w:t>
            </w:r>
            <w:r w:rsidRPr="00A66A5B">
              <w:rPr>
                <w:rFonts w:ascii="宋体" w:hAnsi="宋体" w:cs="宋体" w:hint="eastAsia"/>
                <w:color w:val="000000"/>
                <w:kern w:val="0"/>
                <w:sz w:val="22"/>
                <w:szCs w:val="22"/>
              </w:rPr>
              <w:br/>
              <w:t>HDMI-OUT  ×1</w:t>
            </w:r>
            <w:r w:rsidRPr="00A66A5B">
              <w:rPr>
                <w:rFonts w:ascii="宋体" w:hAnsi="宋体" w:cs="宋体" w:hint="eastAsia"/>
                <w:color w:val="000000"/>
                <w:kern w:val="0"/>
                <w:sz w:val="22"/>
                <w:szCs w:val="22"/>
              </w:rPr>
              <w:br/>
              <w:t>HDMI-IN ×2</w:t>
            </w:r>
            <w:r w:rsidRPr="00A66A5B">
              <w:rPr>
                <w:rFonts w:ascii="宋体" w:hAnsi="宋体" w:cs="宋体" w:hint="eastAsia"/>
                <w:color w:val="000000"/>
                <w:kern w:val="0"/>
                <w:sz w:val="22"/>
                <w:szCs w:val="22"/>
              </w:rPr>
              <w:br/>
              <w:t>10点触摸  ×1</w:t>
            </w:r>
            <w:r w:rsidRPr="00A66A5B">
              <w:rPr>
                <w:rFonts w:ascii="宋体" w:hAnsi="宋体" w:cs="宋体" w:hint="eastAsia"/>
                <w:color w:val="000000"/>
                <w:kern w:val="0"/>
                <w:sz w:val="22"/>
                <w:szCs w:val="22"/>
              </w:rPr>
              <w:br/>
              <w:t>蓝牙 ： 4.0</w:t>
            </w:r>
            <w:r w:rsidRPr="00A66A5B">
              <w:rPr>
                <w:rFonts w:ascii="宋体" w:hAnsi="宋体" w:cs="宋体" w:hint="eastAsia"/>
                <w:color w:val="000000"/>
                <w:kern w:val="0"/>
                <w:sz w:val="22"/>
                <w:szCs w:val="22"/>
              </w:rPr>
              <w:br/>
              <w:t>3）采用高清4K无线HDMI传输，可与任何厂家的互动电视大屏或投影机无线连接。</w:t>
            </w:r>
            <w:r w:rsidRPr="00A66A5B">
              <w:rPr>
                <w:rFonts w:ascii="宋体" w:hAnsi="宋体" w:cs="宋体" w:hint="eastAsia"/>
                <w:color w:val="000000"/>
                <w:kern w:val="0"/>
                <w:sz w:val="22"/>
                <w:szCs w:val="22"/>
              </w:rPr>
              <w:br/>
              <w:t>点对点，达到双向触控操作具有触控功能的显示设备。</w:t>
            </w:r>
            <w:r w:rsidRPr="00A66A5B">
              <w:rPr>
                <w:rFonts w:ascii="宋体" w:hAnsi="宋体" w:cs="宋体" w:hint="eastAsia"/>
                <w:color w:val="000000"/>
                <w:kern w:val="0"/>
                <w:sz w:val="22"/>
                <w:szCs w:val="22"/>
              </w:rPr>
              <w:br/>
              <w:t>支持WHDI 和 HDMI1.4标准</w:t>
            </w:r>
            <w:r w:rsidRPr="00A66A5B">
              <w:rPr>
                <w:rFonts w:ascii="宋体" w:hAnsi="宋体" w:cs="宋体" w:hint="eastAsia"/>
                <w:color w:val="000000"/>
                <w:kern w:val="0"/>
                <w:sz w:val="22"/>
                <w:szCs w:val="22"/>
              </w:rPr>
              <w:br/>
              <w:t>支持AES128/256位图像加密功能</w:t>
            </w:r>
            <w:r w:rsidRPr="00A66A5B">
              <w:rPr>
                <w:rFonts w:ascii="宋体" w:hAnsi="宋体" w:cs="宋体" w:hint="eastAsia"/>
                <w:color w:val="000000"/>
                <w:kern w:val="0"/>
                <w:sz w:val="22"/>
                <w:szCs w:val="22"/>
              </w:rPr>
              <w:br/>
              <w:t>采用实时无线高清视频传输技术，图像无延时，支持720P 30Hz,1080P 60Hz</w:t>
            </w:r>
            <w:r w:rsidRPr="00A66A5B">
              <w:rPr>
                <w:rFonts w:ascii="宋体" w:hAnsi="宋体" w:cs="宋体" w:hint="eastAsia"/>
                <w:color w:val="000000"/>
                <w:kern w:val="0"/>
                <w:sz w:val="22"/>
                <w:szCs w:val="22"/>
              </w:rPr>
              <w:br/>
              <w:t>无线传输距离30米(图像质量等级4）</w:t>
            </w:r>
            <w:r w:rsidRPr="00A66A5B">
              <w:rPr>
                <w:rFonts w:ascii="宋体" w:hAnsi="宋体" w:cs="宋体" w:hint="eastAsia"/>
                <w:color w:val="000000"/>
                <w:kern w:val="0"/>
                <w:sz w:val="22"/>
                <w:szCs w:val="22"/>
              </w:rPr>
              <w:br/>
              <w:t>4）具有1300万自动对焦高清视频展台。</w:t>
            </w:r>
            <w:r w:rsidRPr="00A66A5B">
              <w:rPr>
                <w:rFonts w:ascii="宋体" w:hAnsi="宋体" w:cs="宋体" w:hint="eastAsia"/>
                <w:color w:val="000000"/>
                <w:kern w:val="0"/>
                <w:sz w:val="22"/>
                <w:szCs w:val="22"/>
              </w:rPr>
              <w:br/>
              <w:t xml:space="preserve">传感器：1/2.5寸自动对焦CMOSAF镜头， </w:t>
            </w:r>
            <w:r w:rsidRPr="00A66A5B">
              <w:rPr>
                <w:rFonts w:ascii="宋体" w:hAnsi="宋体" w:cs="宋体" w:hint="eastAsia"/>
                <w:color w:val="000000"/>
                <w:kern w:val="0"/>
                <w:sz w:val="22"/>
                <w:szCs w:val="22"/>
              </w:rPr>
              <w:br/>
              <w:t>帧率： 1080P@30FPS, 720P@60FPS</w:t>
            </w:r>
            <w:r w:rsidRPr="00A66A5B">
              <w:rPr>
                <w:rFonts w:ascii="宋体" w:hAnsi="宋体" w:cs="宋体" w:hint="eastAsia"/>
                <w:color w:val="000000"/>
                <w:kern w:val="0"/>
                <w:sz w:val="22"/>
                <w:szCs w:val="22"/>
              </w:rPr>
              <w:br/>
              <w:t>图像格式：MJPEG,YUV</w:t>
            </w:r>
            <w:r w:rsidRPr="00A66A5B">
              <w:rPr>
                <w:rFonts w:ascii="宋体" w:hAnsi="宋体" w:cs="宋体" w:hint="eastAsia"/>
                <w:color w:val="000000"/>
                <w:kern w:val="0"/>
                <w:sz w:val="22"/>
                <w:szCs w:val="22"/>
              </w:rPr>
              <w:br/>
              <w:t>放大倍数：3X物理放大，16X数码放大</w:t>
            </w:r>
            <w:r w:rsidRPr="00A66A5B">
              <w:rPr>
                <w:rFonts w:ascii="宋体" w:hAnsi="宋体" w:cs="宋体" w:hint="eastAsia"/>
                <w:color w:val="000000"/>
                <w:kern w:val="0"/>
                <w:sz w:val="22"/>
                <w:szCs w:val="22"/>
              </w:rPr>
              <w:br/>
              <w:t>语音功能：高保真语音录制</w:t>
            </w:r>
            <w:r w:rsidRPr="00A66A5B">
              <w:rPr>
                <w:rFonts w:ascii="宋体" w:hAnsi="宋体" w:cs="宋体" w:hint="eastAsia"/>
                <w:color w:val="000000"/>
                <w:kern w:val="0"/>
                <w:sz w:val="22"/>
                <w:szCs w:val="22"/>
              </w:rPr>
              <w:br/>
              <w:t>扫描幅面：A3/A4</w:t>
            </w:r>
            <w:r w:rsidRPr="00A66A5B">
              <w:rPr>
                <w:rFonts w:ascii="宋体" w:hAnsi="宋体" w:cs="宋体" w:hint="eastAsia"/>
                <w:color w:val="000000"/>
                <w:kern w:val="0"/>
                <w:sz w:val="22"/>
                <w:szCs w:val="22"/>
              </w:rPr>
              <w:br/>
              <w:t>对焦方式：自动对焦；</w:t>
            </w:r>
            <w:r w:rsidRPr="00A66A5B">
              <w:rPr>
                <w:rFonts w:ascii="宋体" w:hAnsi="宋体" w:cs="宋体" w:hint="eastAsia"/>
                <w:color w:val="000000"/>
                <w:kern w:val="0"/>
                <w:sz w:val="22"/>
                <w:szCs w:val="22"/>
              </w:rPr>
              <w:br/>
              <w:t>机器底座含有多功能物理按键功能：放大、缩小、自动对焦、冻结、自动对焦锁定</w:t>
            </w:r>
            <w:r w:rsidRPr="00A66A5B">
              <w:rPr>
                <w:rFonts w:ascii="宋体" w:hAnsi="宋体" w:cs="宋体" w:hint="eastAsia"/>
                <w:color w:val="000000"/>
                <w:kern w:val="0"/>
                <w:sz w:val="22"/>
                <w:szCs w:val="22"/>
              </w:rPr>
              <w:br/>
              <w:t>机身超强铝合金材质具有三节转轴折叠功能便于收纳，镜头可上下180度旋转，可270旋转多方向立体展示。</w:t>
            </w:r>
            <w:r w:rsidRPr="00A66A5B">
              <w:rPr>
                <w:rFonts w:ascii="宋体" w:hAnsi="宋体" w:cs="宋体" w:hint="eastAsia"/>
                <w:color w:val="000000"/>
                <w:kern w:val="0"/>
                <w:sz w:val="22"/>
                <w:szCs w:val="22"/>
              </w:rPr>
              <w:br/>
              <w:t>镜头可距展示物体40cm-8cm之间任意调节视频展示和录制高度，可实现微距录制。</w:t>
            </w:r>
            <w:r w:rsidRPr="00A66A5B">
              <w:rPr>
                <w:rFonts w:ascii="宋体" w:hAnsi="宋体" w:cs="宋体" w:hint="eastAsia"/>
                <w:color w:val="000000"/>
                <w:kern w:val="0"/>
                <w:sz w:val="22"/>
                <w:szCs w:val="22"/>
              </w:rPr>
              <w:br/>
              <w:t>可直接连接显微镜，展示和录制显微实验内容无需外接任何设备和镜头。</w:t>
            </w:r>
            <w:r w:rsidRPr="00A66A5B">
              <w:rPr>
                <w:rFonts w:ascii="宋体" w:hAnsi="宋体" w:cs="宋体" w:hint="eastAsia"/>
                <w:color w:val="000000"/>
                <w:kern w:val="0"/>
                <w:sz w:val="22"/>
                <w:szCs w:val="22"/>
              </w:rPr>
              <w:br/>
              <w:t>5）云平台软件，具有上课随堂录课实时上传视频课程、电子白板、魔术笔、高清视频展示、桌面讲解标注等互动教学软件。</w:t>
            </w:r>
            <w:r w:rsidRPr="00A66A5B">
              <w:rPr>
                <w:rFonts w:ascii="宋体" w:hAnsi="宋体" w:cs="宋体" w:hint="eastAsia"/>
                <w:color w:val="000000"/>
                <w:kern w:val="0"/>
                <w:sz w:val="22"/>
                <w:szCs w:val="22"/>
              </w:rPr>
              <w:br/>
              <w:t>提供教学资源云平台，可以实时上传和本地存储，提供在线及</w:t>
            </w:r>
            <w:r w:rsidRPr="00A66A5B">
              <w:rPr>
                <w:rFonts w:ascii="宋体" w:hAnsi="宋体" w:cs="宋体" w:hint="eastAsia"/>
                <w:color w:val="000000"/>
                <w:kern w:val="0"/>
                <w:sz w:val="22"/>
                <w:szCs w:val="22"/>
              </w:rPr>
              <w:lastRenderedPageBreak/>
              <w:t>下载观看教学等视频两种模式。</w:t>
            </w:r>
            <w:r w:rsidRPr="00A66A5B">
              <w:rPr>
                <w:rFonts w:ascii="宋体" w:hAnsi="宋体" w:cs="宋体" w:hint="eastAsia"/>
                <w:color w:val="000000"/>
                <w:kern w:val="0"/>
                <w:sz w:val="22"/>
                <w:szCs w:val="22"/>
              </w:rPr>
              <w:br/>
              <w:t>实时录课功能：实时录制教师讲课内容和实时上传云平台，录制的过程中可使用标注工具对上课内容进行重点、难点、疑问点进行标注，实现远程或集中评课和备课及便于学生课后复习。可以对录制内容进行剪切编辑。</w:t>
            </w:r>
            <w:r w:rsidRPr="00A66A5B">
              <w:rPr>
                <w:rFonts w:ascii="宋体" w:hAnsi="宋体" w:cs="宋体" w:hint="eastAsia"/>
                <w:color w:val="000000"/>
                <w:kern w:val="0"/>
                <w:sz w:val="22"/>
                <w:szCs w:val="22"/>
              </w:rPr>
              <w:br/>
              <w:t>视频展台功能：配有视频展台、快速扫描、白板批注、课件录制、对比教学、快速抓图、悬浮窗等软件功能。软件每个界面都具有快速导航跳转功能，方便教师快速进行功能切换。</w:t>
            </w:r>
            <w:r w:rsidRPr="00A66A5B">
              <w:rPr>
                <w:rFonts w:ascii="宋体" w:hAnsi="宋体" w:cs="宋体" w:hint="eastAsia"/>
                <w:color w:val="000000"/>
                <w:kern w:val="0"/>
                <w:sz w:val="22"/>
                <w:szCs w:val="22"/>
              </w:rPr>
              <w:br/>
              <w:t>白板软件功能：利用白板工具，教师可以面对学生在讲台触控屏上书写标注，黑板互动大屏可同屏显示。</w:t>
            </w:r>
            <w:r w:rsidRPr="00A66A5B">
              <w:rPr>
                <w:rFonts w:ascii="宋体" w:hAnsi="宋体" w:cs="宋体" w:hint="eastAsia"/>
                <w:color w:val="000000"/>
                <w:kern w:val="0"/>
                <w:sz w:val="22"/>
                <w:szCs w:val="22"/>
              </w:rPr>
              <w:br/>
              <w:t>可实现教学显示大屏、讲台桌面触控屏、PAD/手机三屏实时无线互动教学。</w:t>
            </w:r>
            <w:r w:rsidRPr="00A66A5B">
              <w:rPr>
                <w:rFonts w:ascii="宋体" w:hAnsi="宋体" w:cs="宋体" w:hint="eastAsia"/>
                <w:color w:val="000000"/>
                <w:kern w:val="0"/>
                <w:sz w:val="22"/>
                <w:szCs w:val="22"/>
              </w:rPr>
              <w:br/>
              <w:t>可实现老师对授课内容现场编辑、修改及器材手动操作的过程或结果与显示设备无线同步传输。</w:t>
            </w:r>
          </w:p>
        </w:tc>
        <w:tc>
          <w:tcPr>
            <w:tcW w:w="686" w:type="dxa"/>
            <w:tcBorders>
              <w:top w:val="nil"/>
              <w:left w:val="nil"/>
              <w:bottom w:val="single" w:sz="4" w:space="0" w:color="auto"/>
              <w:right w:val="single" w:sz="4" w:space="0" w:color="auto"/>
            </w:tcBorders>
            <w:shd w:val="clear" w:color="000000" w:fill="FFFFFF"/>
            <w:vAlign w:val="center"/>
            <w:hideMark/>
          </w:tcPr>
          <w:p w:rsidR="00A66A5B" w:rsidRPr="00A66A5B" w:rsidRDefault="00A66A5B" w:rsidP="003B0820">
            <w:pPr>
              <w:widowControl/>
              <w:jc w:val="center"/>
              <w:rPr>
                <w:rFonts w:ascii="宋体" w:hAnsi="宋体" w:cs="宋体"/>
                <w:kern w:val="0"/>
                <w:sz w:val="20"/>
                <w:szCs w:val="20"/>
              </w:rPr>
            </w:pPr>
            <w:r w:rsidRPr="00A66A5B">
              <w:rPr>
                <w:rFonts w:ascii="宋体" w:hAnsi="宋体" w:cs="宋体" w:hint="eastAsia"/>
                <w:kern w:val="0"/>
                <w:sz w:val="20"/>
                <w:szCs w:val="20"/>
              </w:rPr>
              <w:lastRenderedPageBreak/>
              <w:t>1台</w:t>
            </w:r>
          </w:p>
        </w:tc>
      </w:tr>
      <w:tr w:rsidR="00A66A5B" w:rsidRPr="00A66A5B" w:rsidTr="004F0274">
        <w:trPr>
          <w:trHeight w:val="501"/>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A66A5B" w:rsidRPr="00A66A5B" w:rsidRDefault="00A66A5B" w:rsidP="003B0820">
            <w:pPr>
              <w:widowControl/>
              <w:jc w:val="center"/>
              <w:rPr>
                <w:rFonts w:ascii="宋体" w:hAnsi="宋体" w:cs="宋体"/>
                <w:color w:val="000000"/>
                <w:kern w:val="0"/>
                <w:sz w:val="18"/>
                <w:szCs w:val="18"/>
              </w:rPr>
            </w:pPr>
            <w:r w:rsidRPr="00A66A5B">
              <w:rPr>
                <w:rFonts w:ascii="宋体" w:hAnsi="宋体" w:cs="宋体" w:hint="eastAsia"/>
                <w:color w:val="000000"/>
                <w:kern w:val="0"/>
                <w:sz w:val="18"/>
                <w:szCs w:val="18"/>
              </w:rPr>
              <w:lastRenderedPageBreak/>
              <w:t>8</w:t>
            </w:r>
          </w:p>
        </w:tc>
        <w:tc>
          <w:tcPr>
            <w:tcW w:w="816" w:type="dxa"/>
            <w:tcBorders>
              <w:top w:val="nil"/>
              <w:left w:val="nil"/>
              <w:bottom w:val="single" w:sz="4" w:space="0" w:color="auto"/>
              <w:right w:val="single" w:sz="4" w:space="0" w:color="auto"/>
            </w:tcBorders>
            <w:shd w:val="clear" w:color="auto" w:fill="auto"/>
            <w:vAlign w:val="center"/>
            <w:hideMark/>
          </w:tcPr>
          <w:p w:rsidR="00A66A5B" w:rsidRPr="00A66A5B" w:rsidRDefault="00A66A5B" w:rsidP="003B0820">
            <w:pPr>
              <w:widowControl/>
              <w:jc w:val="center"/>
              <w:rPr>
                <w:rFonts w:ascii="宋体" w:hAnsi="宋体" w:cs="宋体"/>
                <w:kern w:val="0"/>
                <w:sz w:val="20"/>
                <w:szCs w:val="20"/>
              </w:rPr>
            </w:pPr>
            <w:r w:rsidRPr="00A66A5B">
              <w:rPr>
                <w:rFonts w:ascii="宋体" w:hAnsi="宋体" w:cs="宋体" w:hint="eastAsia"/>
                <w:kern w:val="0"/>
                <w:sz w:val="20"/>
                <w:szCs w:val="20"/>
              </w:rPr>
              <w:t>液晶电视</w:t>
            </w:r>
          </w:p>
        </w:tc>
        <w:tc>
          <w:tcPr>
            <w:tcW w:w="6192" w:type="dxa"/>
            <w:tcBorders>
              <w:top w:val="nil"/>
              <w:left w:val="nil"/>
              <w:bottom w:val="single" w:sz="4" w:space="0" w:color="auto"/>
              <w:right w:val="single" w:sz="4" w:space="0" w:color="auto"/>
            </w:tcBorders>
            <w:shd w:val="clear" w:color="auto" w:fill="auto"/>
            <w:vAlign w:val="center"/>
            <w:hideMark/>
          </w:tcPr>
          <w:p w:rsidR="00A66A5B" w:rsidRPr="00A66A5B" w:rsidRDefault="00A66A5B" w:rsidP="003B0820">
            <w:pPr>
              <w:widowControl/>
              <w:jc w:val="left"/>
              <w:rPr>
                <w:rFonts w:ascii="宋体" w:hAnsi="宋体" w:cs="宋体"/>
                <w:color w:val="000000"/>
                <w:kern w:val="0"/>
                <w:sz w:val="22"/>
                <w:szCs w:val="22"/>
              </w:rPr>
            </w:pPr>
            <w:r w:rsidRPr="00A66A5B">
              <w:rPr>
                <w:rFonts w:ascii="宋体" w:hAnsi="宋体" w:cs="宋体" w:hint="eastAsia"/>
                <w:color w:val="000000"/>
                <w:kern w:val="0"/>
                <w:sz w:val="22"/>
                <w:szCs w:val="22"/>
              </w:rPr>
              <w:t>1）屏幕尺寸：75英寸</w:t>
            </w:r>
            <w:r w:rsidRPr="00A66A5B">
              <w:rPr>
                <w:rFonts w:ascii="宋体" w:hAnsi="宋体" w:cs="宋体" w:hint="eastAsia"/>
                <w:color w:val="000000"/>
                <w:kern w:val="0"/>
                <w:sz w:val="22"/>
                <w:szCs w:val="22"/>
              </w:rPr>
              <w:br/>
              <w:t>2）视频显示格式: 4K</w:t>
            </w:r>
            <w:r w:rsidRPr="00A66A5B">
              <w:rPr>
                <w:rFonts w:ascii="宋体" w:hAnsi="宋体" w:cs="宋体" w:hint="eastAsia"/>
                <w:color w:val="000000"/>
                <w:kern w:val="0"/>
                <w:sz w:val="22"/>
                <w:szCs w:val="22"/>
              </w:rPr>
              <w:br/>
              <w:t>3）分辨率:3840x2160:</w:t>
            </w:r>
            <w:r w:rsidRPr="00A66A5B">
              <w:rPr>
                <w:rFonts w:ascii="宋体" w:hAnsi="宋体" w:cs="宋体" w:hint="eastAsia"/>
                <w:color w:val="000000"/>
                <w:kern w:val="0"/>
                <w:sz w:val="22"/>
                <w:szCs w:val="22"/>
              </w:rPr>
              <w:br/>
              <w:t>4）HDMI接口数: 3个</w:t>
            </w:r>
            <w:r w:rsidRPr="00A66A5B">
              <w:rPr>
                <w:rFonts w:ascii="宋体" w:hAnsi="宋体" w:cs="宋体" w:hint="eastAsia"/>
                <w:color w:val="000000"/>
                <w:kern w:val="0"/>
                <w:sz w:val="22"/>
                <w:szCs w:val="22"/>
              </w:rPr>
              <w:br/>
              <w:t>5）背光灯类型: LED发光二极管</w:t>
            </w:r>
            <w:r w:rsidRPr="00A66A5B">
              <w:rPr>
                <w:rFonts w:ascii="宋体" w:hAnsi="宋体" w:cs="宋体" w:hint="eastAsia"/>
                <w:color w:val="000000"/>
                <w:kern w:val="0"/>
                <w:sz w:val="22"/>
                <w:szCs w:val="22"/>
              </w:rPr>
              <w:br/>
              <w:t xml:space="preserve">6）屏幕比例: 16:9  </w:t>
            </w:r>
            <w:r w:rsidRPr="00A66A5B">
              <w:rPr>
                <w:rFonts w:ascii="宋体" w:hAnsi="宋体" w:cs="宋体" w:hint="eastAsia"/>
                <w:color w:val="000000"/>
                <w:kern w:val="0"/>
                <w:sz w:val="22"/>
                <w:szCs w:val="22"/>
              </w:rPr>
              <w:br/>
              <w:t>7）3D类型：主动快门式3d</w:t>
            </w:r>
            <w:r w:rsidRPr="00A66A5B">
              <w:rPr>
                <w:rFonts w:ascii="宋体" w:hAnsi="宋体" w:cs="宋体" w:hint="eastAsia"/>
                <w:color w:val="000000"/>
                <w:kern w:val="0"/>
                <w:sz w:val="22"/>
                <w:szCs w:val="22"/>
              </w:rPr>
              <w:br/>
              <w:t>8）能效等级：主动快门式3d</w:t>
            </w:r>
            <w:r w:rsidRPr="00A66A5B">
              <w:rPr>
                <w:rFonts w:ascii="宋体" w:hAnsi="宋体" w:cs="宋体" w:hint="eastAsia"/>
                <w:color w:val="000000"/>
                <w:kern w:val="0"/>
                <w:sz w:val="22"/>
                <w:szCs w:val="22"/>
              </w:rPr>
              <w:br/>
              <w:t>9）网络连接方式：全部支持</w:t>
            </w:r>
            <w:r w:rsidRPr="00A66A5B">
              <w:rPr>
                <w:rFonts w:ascii="宋体" w:hAnsi="宋体" w:cs="宋体" w:hint="eastAsia"/>
                <w:color w:val="000000"/>
                <w:kern w:val="0"/>
                <w:sz w:val="22"/>
                <w:szCs w:val="22"/>
              </w:rPr>
              <w:br/>
              <w:t>10）操作系统：安卓</w:t>
            </w:r>
            <w:r w:rsidRPr="00A66A5B">
              <w:rPr>
                <w:rFonts w:ascii="宋体" w:hAnsi="宋体" w:cs="宋体" w:hint="eastAsia"/>
                <w:color w:val="000000"/>
                <w:kern w:val="0"/>
                <w:sz w:val="22"/>
                <w:szCs w:val="22"/>
              </w:rPr>
              <w:br/>
              <w:t xml:space="preserve">11）扫描方式：逐行扫描  </w:t>
            </w:r>
            <w:r w:rsidRPr="00A66A5B">
              <w:rPr>
                <w:rFonts w:ascii="宋体" w:hAnsi="宋体" w:cs="宋体" w:hint="eastAsia"/>
                <w:color w:val="000000"/>
                <w:kern w:val="0"/>
                <w:sz w:val="22"/>
                <w:szCs w:val="22"/>
              </w:rPr>
              <w:br/>
              <w:t>12）接收制式：PAL</w:t>
            </w:r>
          </w:p>
        </w:tc>
        <w:tc>
          <w:tcPr>
            <w:tcW w:w="686" w:type="dxa"/>
            <w:tcBorders>
              <w:top w:val="nil"/>
              <w:left w:val="nil"/>
              <w:bottom w:val="single" w:sz="4" w:space="0" w:color="auto"/>
              <w:right w:val="single" w:sz="4" w:space="0" w:color="auto"/>
            </w:tcBorders>
            <w:shd w:val="clear" w:color="000000" w:fill="FFFFFF"/>
            <w:vAlign w:val="center"/>
            <w:hideMark/>
          </w:tcPr>
          <w:p w:rsidR="00A66A5B" w:rsidRPr="00A66A5B" w:rsidRDefault="00A66A5B" w:rsidP="003B0820">
            <w:pPr>
              <w:widowControl/>
              <w:jc w:val="center"/>
              <w:rPr>
                <w:rFonts w:ascii="宋体" w:hAnsi="宋体" w:cs="宋体"/>
                <w:kern w:val="0"/>
                <w:sz w:val="20"/>
                <w:szCs w:val="20"/>
              </w:rPr>
            </w:pPr>
            <w:r w:rsidRPr="00A66A5B">
              <w:rPr>
                <w:rFonts w:ascii="宋体" w:hAnsi="宋体" w:cs="宋体" w:hint="eastAsia"/>
                <w:kern w:val="0"/>
                <w:sz w:val="20"/>
                <w:szCs w:val="20"/>
              </w:rPr>
              <w:t>4台</w:t>
            </w:r>
          </w:p>
        </w:tc>
      </w:tr>
      <w:tr w:rsidR="00A66A5B" w:rsidRPr="00A66A5B" w:rsidTr="004F0274">
        <w:trPr>
          <w:trHeight w:val="501"/>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A66A5B" w:rsidRPr="00A66A5B" w:rsidRDefault="00A66A5B" w:rsidP="003B0820">
            <w:pPr>
              <w:widowControl/>
              <w:jc w:val="center"/>
              <w:rPr>
                <w:rFonts w:ascii="宋体" w:hAnsi="宋体" w:cs="宋体"/>
                <w:color w:val="000000"/>
                <w:kern w:val="0"/>
                <w:sz w:val="18"/>
                <w:szCs w:val="18"/>
              </w:rPr>
            </w:pPr>
            <w:r w:rsidRPr="00A66A5B">
              <w:rPr>
                <w:rFonts w:ascii="宋体" w:hAnsi="宋体" w:cs="宋体" w:hint="eastAsia"/>
                <w:color w:val="000000"/>
                <w:kern w:val="0"/>
                <w:sz w:val="18"/>
                <w:szCs w:val="18"/>
              </w:rPr>
              <w:t>9</w:t>
            </w:r>
          </w:p>
        </w:tc>
        <w:tc>
          <w:tcPr>
            <w:tcW w:w="816" w:type="dxa"/>
            <w:tcBorders>
              <w:top w:val="nil"/>
              <w:left w:val="nil"/>
              <w:bottom w:val="single" w:sz="4" w:space="0" w:color="auto"/>
              <w:right w:val="single" w:sz="4" w:space="0" w:color="auto"/>
            </w:tcBorders>
            <w:shd w:val="clear" w:color="000000" w:fill="FFFFFF"/>
            <w:vAlign w:val="center"/>
            <w:hideMark/>
          </w:tcPr>
          <w:p w:rsidR="00A66A5B" w:rsidRPr="00A66A5B" w:rsidRDefault="00A66A5B" w:rsidP="003B0820">
            <w:pPr>
              <w:widowControl/>
              <w:jc w:val="center"/>
              <w:rPr>
                <w:rFonts w:ascii="宋体" w:hAnsi="宋体" w:cs="宋体"/>
                <w:kern w:val="0"/>
                <w:sz w:val="20"/>
                <w:szCs w:val="20"/>
              </w:rPr>
            </w:pPr>
            <w:r w:rsidRPr="00A66A5B">
              <w:rPr>
                <w:rFonts w:ascii="宋体" w:hAnsi="宋体" w:cs="宋体" w:hint="eastAsia"/>
                <w:kern w:val="0"/>
                <w:sz w:val="20"/>
                <w:szCs w:val="20"/>
              </w:rPr>
              <w:t>互动白板</w:t>
            </w:r>
          </w:p>
        </w:tc>
        <w:tc>
          <w:tcPr>
            <w:tcW w:w="6192" w:type="dxa"/>
            <w:tcBorders>
              <w:top w:val="nil"/>
              <w:left w:val="nil"/>
              <w:bottom w:val="single" w:sz="4" w:space="0" w:color="auto"/>
              <w:right w:val="single" w:sz="4" w:space="0" w:color="auto"/>
            </w:tcBorders>
            <w:shd w:val="clear" w:color="auto" w:fill="auto"/>
            <w:vAlign w:val="center"/>
            <w:hideMark/>
          </w:tcPr>
          <w:p w:rsidR="00A66A5B" w:rsidRPr="00A66A5B" w:rsidRDefault="00A66A5B" w:rsidP="003B0820">
            <w:pPr>
              <w:widowControl/>
              <w:jc w:val="left"/>
              <w:rPr>
                <w:rFonts w:ascii="宋体" w:hAnsi="宋体" w:cs="宋体"/>
                <w:color w:val="000000"/>
                <w:kern w:val="0"/>
                <w:sz w:val="22"/>
                <w:szCs w:val="22"/>
              </w:rPr>
            </w:pPr>
            <w:r w:rsidRPr="00A66A5B">
              <w:rPr>
                <w:rFonts w:ascii="宋体" w:hAnsi="宋体" w:cs="宋体" w:hint="eastAsia"/>
                <w:color w:val="000000"/>
                <w:kern w:val="0"/>
                <w:sz w:val="22"/>
                <w:szCs w:val="22"/>
              </w:rPr>
              <w:t>1) 尺寸：≥60寸</w:t>
            </w:r>
            <w:r w:rsidRPr="00A66A5B">
              <w:rPr>
                <w:rFonts w:ascii="宋体" w:hAnsi="宋体" w:cs="宋体" w:hint="eastAsia"/>
                <w:color w:val="000000"/>
                <w:kern w:val="0"/>
                <w:sz w:val="22"/>
                <w:szCs w:val="22"/>
              </w:rPr>
              <w:br/>
              <w:t>2) 边框材质：高级铝</w:t>
            </w:r>
            <w:r w:rsidRPr="00A66A5B">
              <w:rPr>
                <w:rFonts w:ascii="宋体" w:hAnsi="宋体" w:cs="宋体" w:hint="eastAsia"/>
                <w:color w:val="000000"/>
                <w:kern w:val="0"/>
                <w:sz w:val="22"/>
                <w:szCs w:val="22"/>
              </w:rPr>
              <w:br/>
              <w:t>3) 定位精度：±1.5mm</w:t>
            </w:r>
            <w:r w:rsidRPr="00A66A5B">
              <w:rPr>
                <w:rFonts w:ascii="宋体" w:hAnsi="宋体" w:cs="宋体" w:hint="eastAsia"/>
                <w:color w:val="000000"/>
                <w:kern w:val="0"/>
                <w:sz w:val="22"/>
                <w:szCs w:val="22"/>
              </w:rPr>
              <w:br/>
              <w:t>4) 触摸精度：≤2mm，无漂移</w:t>
            </w:r>
            <w:r w:rsidRPr="00A66A5B">
              <w:rPr>
                <w:rFonts w:ascii="宋体" w:hAnsi="宋体" w:cs="宋体" w:hint="eastAsia"/>
                <w:color w:val="000000"/>
                <w:kern w:val="0"/>
                <w:sz w:val="22"/>
                <w:szCs w:val="22"/>
              </w:rPr>
              <w:br/>
              <w:t>5) 插值分辨率：32768*32768</w:t>
            </w:r>
            <w:r w:rsidRPr="00A66A5B">
              <w:rPr>
                <w:rFonts w:ascii="宋体" w:hAnsi="宋体" w:cs="宋体" w:hint="eastAsia"/>
                <w:color w:val="000000"/>
                <w:kern w:val="0"/>
                <w:sz w:val="22"/>
                <w:szCs w:val="22"/>
              </w:rPr>
              <w:br/>
              <w:t>6) 最小触摸尺寸：≥4mm</w:t>
            </w:r>
            <w:r w:rsidRPr="00A66A5B">
              <w:rPr>
                <w:rFonts w:ascii="宋体" w:hAnsi="宋体" w:cs="宋体" w:hint="eastAsia"/>
                <w:color w:val="000000"/>
                <w:kern w:val="0"/>
                <w:sz w:val="22"/>
                <w:szCs w:val="22"/>
              </w:rPr>
              <w:br/>
              <w:t>7) 触摸深度:≤3mm</w:t>
            </w:r>
            <w:r w:rsidRPr="00A66A5B">
              <w:rPr>
                <w:rFonts w:ascii="宋体" w:hAnsi="宋体" w:cs="宋体" w:hint="eastAsia"/>
                <w:color w:val="000000"/>
                <w:kern w:val="0"/>
                <w:sz w:val="22"/>
                <w:szCs w:val="22"/>
              </w:rPr>
              <w:br/>
              <w:t>8) 响应时间:7ms</w:t>
            </w:r>
            <w:r w:rsidRPr="00A66A5B">
              <w:rPr>
                <w:rFonts w:ascii="宋体" w:hAnsi="宋体" w:cs="宋体" w:hint="eastAsia"/>
                <w:color w:val="000000"/>
                <w:kern w:val="0"/>
                <w:sz w:val="22"/>
                <w:szCs w:val="22"/>
              </w:rPr>
              <w:br/>
              <w:t>9) 数据通讯:USB</w:t>
            </w:r>
            <w:r w:rsidRPr="00A66A5B">
              <w:rPr>
                <w:rFonts w:ascii="宋体" w:hAnsi="宋体" w:cs="宋体" w:hint="eastAsia"/>
                <w:color w:val="000000"/>
                <w:kern w:val="0"/>
                <w:sz w:val="22"/>
                <w:szCs w:val="22"/>
              </w:rPr>
              <w:br/>
              <w:t>10) 功率损耗：&lt;2W</w:t>
            </w:r>
            <w:r w:rsidRPr="00A66A5B">
              <w:rPr>
                <w:rFonts w:ascii="宋体" w:hAnsi="宋体" w:cs="宋体" w:hint="eastAsia"/>
                <w:color w:val="000000"/>
                <w:kern w:val="0"/>
                <w:sz w:val="22"/>
                <w:szCs w:val="22"/>
              </w:rPr>
              <w:br/>
              <w:t>11) 实时数据化传统白板书写内容，实时传输到服务器，可以通过手机微信、网页、或APP获得白板书写内容；</w:t>
            </w:r>
            <w:r w:rsidRPr="00A66A5B">
              <w:rPr>
                <w:rFonts w:ascii="宋体" w:hAnsi="宋体" w:cs="宋体" w:hint="eastAsia"/>
                <w:color w:val="000000"/>
                <w:kern w:val="0"/>
                <w:sz w:val="22"/>
                <w:szCs w:val="22"/>
              </w:rPr>
              <w:br/>
              <w:t>12) 学生可以根据自己对知识点的兴趣，通过手机、电脑或其它移动设备，实时@屏幕或书写白板，实时获得当前展示的内容，以及白板的内容，快速记录笔记；</w:t>
            </w:r>
            <w:r w:rsidRPr="00A66A5B">
              <w:rPr>
                <w:rFonts w:ascii="宋体" w:hAnsi="宋体" w:cs="宋体" w:hint="eastAsia"/>
                <w:color w:val="000000"/>
                <w:kern w:val="0"/>
                <w:sz w:val="22"/>
                <w:szCs w:val="22"/>
              </w:rPr>
              <w:br/>
              <w:t>13) 可以在手机、电脑、或其它移动设备输入文字信息作为笔记，结束后，可以根据每个人的学习兴趣点自动生成定制化笔记，提高听课效率；</w:t>
            </w:r>
            <w:r w:rsidRPr="00A66A5B">
              <w:rPr>
                <w:rFonts w:ascii="宋体" w:hAnsi="宋体" w:cs="宋体" w:hint="eastAsia"/>
                <w:color w:val="000000"/>
                <w:kern w:val="0"/>
                <w:sz w:val="22"/>
                <w:szCs w:val="22"/>
              </w:rPr>
              <w:br/>
            </w:r>
            <w:r w:rsidRPr="00A66A5B">
              <w:rPr>
                <w:rFonts w:ascii="宋体" w:hAnsi="宋体" w:cs="宋体" w:hint="eastAsia"/>
                <w:color w:val="000000"/>
                <w:kern w:val="0"/>
                <w:sz w:val="22"/>
                <w:szCs w:val="22"/>
              </w:rPr>
              <w:lastRenderedPageBreak/>
              <w:t>14) 自动识别白板笔为书写功能、识别板擦或手指为擦除功能，不改变课书写使用习惯；</w:t>
            </w:r>
            <w:r w:rsidRPr="00A66A5B">
              <w:rPr>
                <w:rFonts w:ascii="宋体" w:hAnsi="宋体" w:cs="宋体" w:hint="eastAsia"/>
                <w:color w:val="000000"/>
                <w:kern w:val="0"/>
                <w:sz w:val="22"/>
                <w:szCs w:val="22"/>
              </w:rPr>
              <w:br/>
              <w:t>15) 可以实时将白板书写内容传输到屏幕，解决后排看不清白板书写的问题</w:t>
            </w:r>
            <w:r w:rsidRPr="00A66A5B">
              <w:rPr>
                <w:rFonts w:ascii="宋体" w:hAnsi="宋体" w:cs="宋体" w:hint="eastAsia"/>
                <w:color w:val="000000"/>
                <w:kern w:val="0"/>
                <w:sz w:val="22"/>
                <w:szCs w:val="22"/>
              </w:rPr>
              <w:br/>
              <w:t>16) 可以通过功能按钮切换白板内容或电脑课件内容</w:t>
            </w:r>
            <w:r w:rsidRPr="00A66A5B">
              <w:rPr>
                <w:rFonts w:ascii="宋体" w:hAnsi="宋体" w:cs="宋体" w:hint="eastAsia"/>
                <w:color w:val="000000"/>
                <w:kern w:val="0"/>
                <w:sz w:val="22"/>
                <w:szCs w:val="22"/>
              </w:rPr>
              <w:br/>
              <w:t>17) 可以通过HDMI接口，将白板书写内容实时输出到显示系统</w:t>
            </w:r>
            <w:r w:rsidRPr="00A66A5B">
              <w:rPr>
                <w:rFonts w:ascii="宋体" w:hAnsi="宋体" w:cs="宋体" w:hint="eastAsia"/>
                <w:color w:val="000000"/>
                <w:kern w:val="0"/>
                <w:sz w:val="22"/>
                <w:szCs w:val="22"/>
              </w:rPr>
              <w:br/>
              <w:t>18) 可以自由选择暂停分享所有内容</w:t>
            </w:r>
            <w:r w:rsidRPr="00A66A5B">
              <w:rPr>
                <w:rFonts w:ascii="宋体" w:hAnsi="宋体" w:cs="宋体" w:hint="eastAsia"/>
                <w:color w:val="000000"/>
                <w:kern w:val="0"/>
                <w:sz w:val="22"/>
                <w:szCs w:val="22"/>
              </w:rPr>
              <w:br/>
              <w:t>19) 防误点功能：可以自动屏蔽书写时衣袖干扰，手掌干扰</w:t>
            </w:r>
            <w:r w:rsidRPr="00A66A5B">
              <w:rPr>
                <w:rFonts w:ascii="宋体" w:hAnsi="宋体" w:cs="宋体" w:hint="eastAsia"/>
                <w:color w:val="000000"/>
                <w:kern w:val="0"/>
                <w:sz w:val="22"/>
                <w:szCs w:val="22"/>
              </w:rPr>
              <w:br/>
              <w:t>20) 坏管屏蔽功能：智能抒写框在使用时最多出现15%的灯管损坏，能够正常使用；（提供国家级光学质量检测中心报告复印件加盖公章）</w:t>
            </w:r>
            <w:r w:rsidRPr="00A66A5B">
              <w:rPr>
                <w:rFonts w:ascii="宋体" w:hAnsi="宋体" w:cs="宋体" w:hint="eastAsia"/>
                <w:color w:val="000000"/>
                <w:kern w:val="0"/>
                <w:sz w:val="22"/>
                <w:szCs w:val="22"/>
              </w:rPr>
              <w:br/>
              <w:t>21) 触摸屏全角度抗太阳光等强光干扰，抗光等级达到100K LUX；</w:t>
            </w:r>
            <w:r w:rsidRPr="00A66A5B">
              <w:rPr>
                <w:rFonts w:ascii="宋体" w:hAnsi="宋体" w:cs="宋体" w:hint="eastAsia"/>
                <w:color w:val="000000"/>
                <w:kern w:val="0"/>
                <w:sz w:val="22"/>
                <w:szCs w:val="22"/>
              </w:rPr>
              <w:br/>
              <w:t>22) 老化（带负载）：抽样5%，置老化试验室，50℃下运行100小时，信号无变化，60℃下运行168小时，信号浮动不超过5%；</w:t>
            </w:r>
            <w:r w:rsidRPr="00A66A5B">
              <w:rPr>
                <w:rFonts w:ascii="宋体" w:hAnsi="宋体" w:cs="宋体" w:hint="eastAsia"/>
                <w:color w:val="000000"/>
                <w:kern w:val="0"/>
                <w:sz w:val="22"/>
                <w:szCs w:val="22"/>
              </w:rPr>
              <w:br/>
              <w:t>23) 高低温冲击（带负载）：-10℃～60℃循环5次，温度顶峰停留30分钟，高低温冲击后设备功能正常；</w:t>
            </w:r>
            <w:r w:rsidRPr="00A66A5B">
              <w:rPr>
                <w:rFonts w:ascii="宋体" w:hAnsi="宋体" w:cs="宋体" w:hint="eastAsia"/>
                <w:color w:val="000000"/>
                <w:kern w:val="0"/>
                <w:sz w:val="22"/>
                <w:szCs w:val="22"/>
              </w:rPr>
              <w:br/>
              <w:t>24) 静电放电测试（ESD）：接触放电：8kV以下B级，8kV以上C级</w:t>
            </w:r>
            <w:r w:rsidRPr="00A66A5B">
              <w:rPr>
                <w:rFonts w:ascii="宋体" w:hAnsi="宋体" w:cs="宋体" w:hint="eastAsia"/>
                <w:color w:val="000000"/>
                <w:kern w:val="0"/>
                <w:sz w:val="22"/>
                <w:szCs w:val="22"/>
              </w:rPr>
              <w:br/>
              <w:t>25) 空气放电：8kV以下A级，8kV ～ 12kV以上B级</w:t>
            </w:r>
          </w:p>
        </w:tc>
        <w:tc>
          <w:tcPr>
            <w:tcW w:w="686" w:type="dxa"/>
            <w:tcBorders>
              <w:top w:val="nil"/>
              <w:left w:val="nil"/>
              <w:bottom w:val="single" w:sz="4" w:space="0" w:color="auto"/>
              <w:right w:val="single" w:sz="4" w:space="0" w:color="auto"/>
            </w:tcBorders>
            <w:shd w:val="clear" w:color="000000" w:fill="FFFFFF"/>
            <w:vAlign w:val="center"/>
            <w:hideMark/>
          </w:tcPr>
          <w:p w:rsidR="00A66A5B" w:rsidRPr="00A66A5B" w:rsidRDefault="00A66A5B" w:rsidP="003B0820">
            <w:pPr>
              <w:widowControl/>
              <w:jc w:val="center"/>
              <w:rPr>
                <w:rFonts w:ascii="宋体" w:hAnsi="宋体" w:cs="宋体"/>
                <w:kern w:val="0"/>
                <w:sz w:val="20"/>
                <w:szCs w:val="20"/>
              </w:rPr>
            </w:pPr>
            <w:r w:rsidRPr="00A66A5B">
              <w:rPr>
                <w:rFonts w:ascii="宋体" w:hAnsi="宋体" w:cs="宋体" w:hint="eastAsia"/>
                <w:kern w:val="0"/>
                <w:sz w:val="20"/>
                <w:szCs w:val="20"/>
              </w:rPr>
              <w:lastRenderedPageBreak/>
              <w:t>1台</w:t>
            </w:r>
          </w:p>
        </w:tc>
      </w:tr>
      <w:tr w:rsidR="00A66A5B" w:rsidRPr="00A66A5B" w:rsidTr="004F0274">
        <w:trPr>
          <w:trHeight w:val="501"/>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A66A5B" w:rsidRPr="00A66A5B" w:rsidRDefault="00A66A5B" w:rsidP="003B0820">
            <w:pPr>
              <w:widowControl/>
              <w:jc w:val="center"/>
              <w:rPr>
                <w:rFonts w:ascii="宋体" w:hAnsi="宋体" w:cs="宋体"/>
                <w:color w:val="000000"/>
                <w:kern w:val="0"/>
                <w:sz w:val="18"/>
                <w:szCs w:val="18"/>
              </w:rPr>
            </w:pPr>
            <w:r w:rsidRPr="00A66A5B">
              <w:rPr>
                <w:rFonts w:ascii="宋体" w:hAnsi="宋体" w:cs="宋体" w:hint="eastAsia"/>
                <w:color w:val="000000"/>
                <w:kern w:val="0"/>
                <w:sz w:val="18"/>
                <w:szCs w:val="18"/>
              </w:rPr>
              <w:t>10</w:t>
            </w:r>
          </w:p>
        </w:tc>
        <w:tc>
          <w:tcPr>
            <w:tcW w:w="816" w:type="dxa"/>
            <w:tcBorders>
              <w:top w:val="nil"/>
              <w:left w:val="nil"/>
              <w:bottom w:val="single" w:sz="4" w:space="0" w:color="auto"/>
              <w:right w:val="single" w:sz="4" w:space="0" w:color="auto"/>
            </w:tcBorders>
            <w:shd w:val="clear" w:color="auto" w:fill="auto"/>
            <w:vAlign w:val="center"/>
            <w:hideMark/>
          </w:tcPr>
          <w:p w:rsidR="00A66A5B" w:rsidRPr="00A66A5B" w:rsidRDefault="00A66A5B" w:rsidP="003B0820">
            <w:pPr>
              <w:widowControl/>
              <w:jc w:val="center"/>
              <w:rPr>
                <w:rFonts w:ascii="宋体" w:hAnsi="宋体" w:cs="宋体"/>
                <w:kern w:val="0"/>
                <w:sz w:val="20"/>
                <w:szCs w:val="20"/>
              </w:rPr>
            </w:pPr>
            <w:r w:rsidRPr="00A66A5B">
              <w:rPr>
                <w:rFonts w:ascii="宋体" w:hAnsi="宋体" w:cs="宋体" w:hint="eastAsia"/>
                <w:kern w:val="0"/>
                <w:sz w:val="20"/>
                <w:szCs w:val="20"/>
              </w:rPr>
              <w:t>会议引导显示屏</w:t>
            </w:r>
          </w:p>
        </w:tc>
        <w:tc>
          <w:tcPr>
            <w:tcW w:w="6192" w:type="dxa"/>
            <w:tcBorders>
              <w:top w:val="nil"/>
              <w:left w:val="nil"/>
              <w:bottom w:val="single" w:sz="4" w:space="0" w:color="auto"/>
              <w:right w:val="single" w:sz="4" w:space="0" w:color="auto"/>
            </w:tcBorders>
            <w:shd w:val="clear" w:color="auto" w:fill="auto"/>
            <w:vAlign w:val="center"/>
            <w:hideMark/>
          </w:tcPr>
          <w:p w:rsidR="00A66A5B" w:rsidRPr="00A66A5B" w:rsidRDefault="00A66A5B" w:rsidP="003B0820">
            <w:pPr>
              <w:widowControl/>
              <w:jc w:val="left"/>
              <w:rPr>
                <w:rFonts w:ascii="宋体" w:hAnsi="宋体" w:cs="宋体"/>
                <w:color w:val="000000"/>
                <w:kern w:val="0"/>
                <w:sz w:val="22"/>
                <w:szCs w:val="22"/>
              </w:rPr>
            </w:pPr>
            <w:r w:rsidRPr="00A66A5B">
              <w:rPr>
                <w:rFonts w:ascii="宋体" w:hAnsi="宋体" w:cs="宋体" w:hint="eastAsia"/>
                <w:color w:val="000000"/>
                <w:kern w:val="0"/>
                <w:sz w:val="22"/>
                <w:szCs w:val="22"/>
              </w:rPr>
              <w:t>1）10.1英寸触摸显示终端：用于会议室门口、带光带显示会议室状态、ARM架构\POE供电，含POE供电定时模块，含专业安装支架，信息接收模块。无人值守开关机（杜绝假关机）。</w:t>
            </w:r>
            <w:r w:rsidRPr="00A66A5B">
              <w:rPr>
                <w:rFonts w:ascii="宋体" w:hAnsi="宋体" w:cs="宋体" w:hint="eastAsia"/>
                <w:color w:val="000000"/>
                <w:kern w:val="0"/>
                <w:sz w:val="22"/>
                <w:szCs w:val="22"/>
              </w:rPr>
              <w:br/>
              <w:t>2）★可对接学校现有“会议预约管理系统”，实现统一管理。</w:t>
            </w:r>
          </w:p>
        </w:tc>
        <w:tc>
          <w:tcPr>
            <w:tcW w:w="686" w:type="dxa"/>
            <w:tcBorders>
              <w:top w:val="nil"/>
              <w:left w:val="nil"/>
              <w:bottom w:val="single" w:sz="4" w:space="0" w:color="auto"/>
              <w:right w:val="single" w:sz="4" w:space="0" w:color="auto"/>
            </w:tcBorders>
            <w:shd w:val="clear" w:color="000000" w:fill="FFFFFF"/>
            <w:vAlign w:val="center"/>
            <w:hideMark/>
          </w:tcPr>
          <w:p w:rsidR="00A66A5B" w:rsidRPr="00A66A5B" w:rsidRDefault="00A66A5B" w:rsidP="003B0820">
            <w:pPr>
              <w:widowControl/>
              <w:jc w:val="center"/>
              <w:rPr>
                <w:rFonts w:ascii="宋体" w:hAnsi="宋体" w:cs="宋体"/>
                <w:kern w:val="0"/>
                <w:sz w:val="20"/>
                <w:szCs w:val="20"/>
              </w:rPr>
            </w:pPr>
            <w:r w:rsidRPr="00A66A5B">
              <w:rPr>
                <w:rFonts w:ascii="宋体" w:hAnsi="宋体" w:cs="宋体" w:hint="eastAsia"/>
                <w:kern w:val="0"/>
                <w:sz w:val="20"/>
                <w:szCs w:val="20"/>
              </w:rPr>
              <w:t>2台</w:t>
            </w:r>
          </w:p>
        </w:tc>
      </w:tr>
      <w:tr w:rsidR="00A66A5B" w:rsidRPr="00A66A5B" w:rsidTr="004F0274">
        <w:trPr>
          <w:trHeight w:val="501"/>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A66A5B" w:rsidRPr="00A66A5B" w:rsidRDefault="00A66A5B" w:rsidP="003B0820">
            <w:pPr>
              <w:widowControl/>
              <w:jc w:val="center"/>
              <w:rPr>
                <w:rFonts w:ascii="宋体" w:hAnsi="宋体" w:cs="宋体"/>
                <w:color w:val="000000"/>
                <w:kern w:val="0"/>
                <w:sz w:val="18"/>
                <w:szCs w:val="18"/>
              </w:rPr>
            </w:pPr>
            <w:r w:rsidRPr="00A66A5B">
              <w:rPr>
                <w:rFonts w:ascii="宋体" w:hAnsi="宋体" w:cs="宋体" w:hint="eastAsia"/>
                <w:color w:val="000000"/>
                <w:kern w:val="0"/>
                <w:sz w:val="18"/>
                <w:szCs w:val="18"/>
              </w:rPr>
              <w:t>11</w:t>
            </w:r>
          </w:p>
        </w:tc>
        <w:tc>
          <w:tcPr>
            <w:tcW w:w="816" w:type="dxa"/>
            <w:tcBorders>
              <w:top w:val="nil"/>
              <w:left w:val="nil"/>
              <w:bottom w:val="single" w:sz="4" w:space="0" w:color="auto"/>
              <w:right w:val="single" w:sz="4" w:space="0" w:color="auto"/>
            </w:tcBorders>
            <w:shd w:val="clear" w:color="auto" w:fill="auto"/>
            <w:vAlign w:val="center"/>
            <w:hideMark/>
          </w:tcPr>
          <w:p w:rsidR="00A66A5B" w:rsidRPr="00A66A5B" w:rsidRDefault="00A66A5B" w:rsidP="003B0820">
            <w:pPr>
              <w:widowControl/>
              <w:jc w:val="center"/>
              <w:rPr>
                <w:rFonts w:ascii="宋体" w:hAnsi="宋体" w:cs="宋体"/>
                <w:kern w:val="0"/>
                <w:sz w:val="20"/>
                <w:szCs w:val="20"/>
              </w:rPr>
            </w:pPr>
            <w:r w:rsidRPr="00A66A5B">
              <w:rPr>
                <w:rFonts w:ascii="宋体" w:hAnsi="宋体" w:cs="宋体" w:hint="eastAsia"/>
                <w:kern w:val="0"/>
                <w:sz w:val="20"/>
                <w:szCs w:val="20"/>
              </w:rPr>
              <w:t>监视器</w:t>
            </w:r>
          </w:p>
        </w:tc>
        <w:tc>
          <w:tcPr>
            <w:tcW w:w="6192" w:type="dxa"/>
            <w:tcBorders>
              <w:top w:val="nil"/>
              <w:left w:val="nil"/>
              <w:bottom w:val="single" w:sz="4" w:space="0" w:color="auto"/>
              <w:right w:val="single" w:sz="4" w:space="0" w:color="auto"/>
            </w:tcBorders>
            <w:shd w:val="clear" w:color="auto" w:fill="auto"/>
            <w:vAlign w:val="center"/>
            <w:hideMark/>
          </w:tcPr>
          <w:p w:rsidR="00A66A5B" w:rsidRPr="00A66A5B" w:rsidRDefault="00A66A5B" w:rsidP="003B0820">
            <w:pPr>
              <w:widowControl/>
              <w:jc w:val="left"/>
              <w:rPr>
                <w:rFonts w:ascii="宋体" w:hAnsi="宋体" w:cs="宋体"/>
                <w:color w:val="000000"/>
                <w:kern w:val="0"/>
                <w:sz w:val="22"/>
                <w:szCs w:val="22"/>
              </w:rPr>
            </w:pPr>
            <w:r w:rsidRPr="00A66A5B">
              <w:rPr>
                <w:rFonts w:ascii="宋体" w:hAnsi="宋体" w:cs="宋体" w:hint="eastAsia"/>
                <w:color w:val="000000"/>
                <w:kern w:val="0"/>
                <w:sz w:val="22"/>
                <w:szCs w:val="22"/>
              </w:rPr>
              <w:t>1）屏幕比例：16:9</w:t>
            </w:r>
            <w:r w:rsidRPr="00A66A5B">
              <w:rPr>
                <w:rFonts w:ascii="宋体" w:hAnsi="宋体" w:cs="宋体" w:hint="eastAsia"/>
                <w:color w:val="000000"/>
                <w:kern w:val="0"/>
                <w:sz w:val="22"/>
                <w:szCs w:val="22"/>
              </w:rPr>
              <w:br/>
              <w:t>2）对角线尺寸：32英寸</w:t>
            </w:r>
            <w:r w:rsidRPr="00A66A5B">
              <w:rPr>
                <w:rFonts w:ascii="宋体" w:hAnsi="宋体" w:cs="宋体" w:hint="eastAsia"/>
                <w:color w:val="000000"/>
                <w:kern w:val="0"/>
                <w:sz w:val="22"/>
                <w:szCs w:val="22"/>
              </w:rPr>
              <w:br/>
              <w:t>3）亮度(典型值) ：300cd/m2</w:t>
            </w:r>
            <w:r w:rsidRPr="00A66A5B">
              <w:rPr>
                <w:rFonts w:ascii="宋体" w:hAnsi="宋体" w:cs="宋体" w:hint="eastAsia"/>
                <w:color w:val="000000"/>
                <w:kern w:val="0"/>
                <w:sz w:val="22"/>
                <w:szCs w:val="22"/>
              </w:rPr>
              <w:br/>
              <w:t>4）静态对比度(典型值)： 1000:1(Typ), 700:1(Min)</w:t>
            </w:r>
            <w:r w:rsidRPr="00A66A5B">
              <w:rPr>
                <w:rFonts w:ascii="宋体" w:hAnsi="宋体" w:cs="宋体" w:hint="eastAsia"/>
                <w:color w:val="000000"/>
                <w:kern w:val="0"/>
                <w:sz w:val="22"/>
                <w:szCs w:val="22"/>
              </w:rPr>
              <w:br/>
              <w:t>5）分辨率：1920 x 1080</w:t>
            </w:r>
            <w:r w:rsidRPr="00A66A5B">
              <w:rPr>
                <w:rFonts w:ascii="宋体" w:hAnsi="宋体" w:cs="宋体" w:hint="eastAsia"/>
                <w:color w:val="000000"/>
                <w:kern w:val="0"/>
                <w:sz w:val="22"/>
                <w:szCs w:val="22"/>
              </w:rPr>
              <w:br/>
              <w:t>6）接口：HDMI*1，DVI*1，VGA*1</w:t>
            </w:r>
          </w:p>
        </w:tc>
        <w:tc>
          <w:tcPr>
            <w:tcW w:w="686" w:type="dxa"/>
            <w:tcBorders>
              <w:top w:val="nil"/>
              <w:left w:val="nil"/>
              <w:bottom w:val="single" w:sz="4" w:space="0" w:color="auto"/>
              <w:right w:val="single" w:sz="4" w:space="0" w:color="auto"/>
            </w:tcBorders>
            <w:shd w:val="clear" w:color="000000" w:fill="FFFFFF"/>
            <w:vAlign w:val="center"/>
            <w:hideMark/>
          </w:tcPr>
          <w:p w:rsidR="00A66A5B" w:rsidRPr="00A66A5B" w:rsidRDefault="00A66A5B" w:rsidP="003B0820">
            <w:pPr>
              <w:widowControl/>
              <w:jc w:val="center"/>
              <w:rPr>
                <w:rFonts w:ascii="宋体" w:hAnsi="宋体" w:cs="宋体"/>
                <w:kern w:val="0"/>
                <w:sz w:val="20"/>
                <w:szCs w:val="20"/>
              </w:rPr>
            </w:pPr>
            <w:r w:rsidRPr="00A66A5B">
              <w:rPr>
                <w:rFonts w:ascii="宋体" w:hAnsi="宋体" w:cs="宋体" w:hint="eastAsia"/>
                <w:kern w:val="0"/>
                <w:sz w:val="20"/>
                <w:szCs w:val="20"/>
              </w:rPr>
              <w:t>4台</w:t>
            </w:r>
          </w:p>
        </w:tc>
      </w:tr>
      <w:tr w:rsidR="00A66A5B" w:rsidRPr="00A66A5B" w:rsidTr="004F0274">
        <w:trPr>
          <w:trHeight w:val="501"/>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A66A5B" w:rsidRPr="00A66A5B" w:rsidRDefault="00A66A5B" w:rsidP="003B0820">
            <w:pPr>
              <w:widowControl/>
              <w:jc w:val="center"/>
              <w:rPr>
                <w:rFonts w:ascii="宋体" w:hAnsi="宋体" w:cs="宋体"/>
                <w:color w:val="000000"/>
                <w:kern w:val="0"/>
                <w:sz w:val="18"/>
                <w:szCs w:val="18"/>
              </w:rPr>
            </w:pPr>
            <w:r w:rsidRPr="00A66A5B">
              <w:rPr>
                <w:rFonts w:ascii="宋体" w:hAnsi="宋体" w:cs="宋体" w:hint="eastAsia"/>
                <w:color w:val="000000"/>
                <w:kern w:val="0"/>
                <w:sz w:val="18"/>
                <w:szCs w:val="18"/>
              </w:rPr>
              <w:t>12</w:t>
            </w:r>
          </w:p>
        </w:tc>
        <w:tc>
          <w:tcPr>
            <w:tcW w:w="816" w:type="dxa"/>
            <w:tcBorders>
              <w:top w:val="nil"/>
              <w:left w:val="nil"/>
              <w:bottom w:val="single" w:sz="4" w:space="0" w:color="auto"/>
              <w:right w:val="single" w:sz="4" w:space="0" w:color="auto"/>
            </w:tcBorders>
            <w:shd w:val="clear" w:color="auto" w:fill="auto"/>
            <w:vAlign w:val="center"/>
            <w:hideMark/>
          </w:tcPr>
          <w:p w:rsidR="00A66A5B" w:rsidRPr="00A66A5B" w:rsidRDefault="00A66A5B" w:rsidP="003B0820">
            <w:pPr>
              <w:widowControl/>
              <w:jc w:val="center"/>
              <w:rPr>
                <w:rFonts w:ascii="宋体" w:hAnsi="宋体" w:cs="宋体"/>
                <w:kern w:val="0"/>
                <w:sz w:val="20"/>
                <w:szCs w:val="20"/>
              </w:rPr>
            </w:pPr>
            <w:r w:rsidRPr="00A66A5B">
              <w:rPr>
                <w:rFonts w:ascii="宋体" w:hAnsi="宋体" w:cs="宋体" w:hint="eastAsia"/>
                <w:kern w:val="0"/>
                <w:sz w:val="20"/>
                <w:szCs w:val="20"/>
              </w:rPr>
              <w:t>配电系统</w:t>
            </w:r>
          </w:p>
        </w:tc>
        <w:tc>
          <w:tcPr>
            <w:tcW w:w="6192" w:type="dxa"/>
            <w:tcBorders>
              <w:top w:val="nil"/>
              <w:left w:val="nil"/>
              <w:bottom w:val="single" w:sz="4" w:space="0" w:color="auto"/>
              <w:right w:val="single" w:sz="4" w:space="0" w:color="auto"/>
            </w:tcBorders>
            <w:shd w:val="clear" w:color="auto" w:fill="auto"/>
            <w:vAlign w:val="center"/>
            <w:hideMark/>
          </w:tcPr>
          <w:p w:rsidR="00A66A5B" w:rsidRPr="00A66A5B" w:rsidRDefault="00A66A5B" w:rsidP="003B0820">
            <w:pPr>
              <w:widowControl/>
              <w:jc w:val="left"/>
              <w:rPr>
                <w:rFonts w:ascii="宋体" w:hAnsi="宋体" w:cs="宋体"/>
                <w:color w:val="000000"/>
                <w:kern w:val="0"/>
                <w:sz w:val="22"/>
                <w:szCs w:val="22"/>
              </w:rPr>
            </w:pPr>
            <w:r w:rsidRPr="00A66A5B">
              <w:rPr>
                <w:rFonts w:ascii="宋体" w:hAnsi="宋体" w:cs="宋体" w:hint="eastAsia"/>
                <w:color w:val="000000"/>
                <w:kern w:val="0"/>
                <w:sz w:val="22"/>
                <w:szCs w:val="22"/>
              </w:rPr>
              <w:t>1）所投PLC自动控制软件与LED屏体为同一厂家，提供3C证书。</w:t>
            </w:r>
            <w:r w:rsidRPr="00A66A5B">
              <w:rPr>
                <w:rFonts w:ascii="宋体" w:hAnsi="宋体" w:cs="宋体" w:hint="eastAsia"/>
                <w:color w:val="000000"/>
                <w:kern w:val="0"/>
                <w:sz w:val="22"/>
                <w:szCs w:val="22"/>
              </w:rPr>
              <w:br/>
              <w:t>2）采用“显示屏智能上电系统”，进一步提高系统的智能化管理和动力电源的集成度与稳定性，方便对LED屏的使用。</w:t>
            </w:r>
            <w:r w:rsidRPr="00A66A5B">
              <w:rPr>
                <w:rFonts w:ascii="宋体" w:hAnsi="宋体" w:cs="宋体" w:hint="eastAsia"/>
                <w:color w:val="000000"/>
                <w:kern w:val="0"/>
                <w:sz w:val="22"/>
                <w:szCs w:val="22"/>
              </w:rPr>
              <w:br/>
              <w:t>3）通过该系统可以实现对LED显示屏的远程有线控制上电，实现定时开关屏体，方便用户的使用。</w:t>
            </w:r>
            <w:r w:rsidRPr="00A66A5B">
              <w:rPr>
                <w:rFonts w:ascii="宋体" w:hAnsi="宋体" w:cs="宋体" w:hint="eastAsia"/>
                <w:color w:val="000000"/>
                <w:kern w:val="0"/>
                <w:sz w:val="22"/>
                <w:szCs w:val="22"/>
              </w:rPr>
              <w:br/>
              <w:t>4）同时，屏体采用“分步加电”的上电方式，既要避免大负载对电网瞬间的冲击，又要有效地保护显示屏体的工作组件，延长屏体的使用寿命。</w:t>
            </w:r>
            <w:r w:rsidRPr="00A66A5B">
              <w:rPr>
                <w:rFonts w:ascii="宋体" w:hAnsi="宋体" w:cs="宋体" w:hint="eastAsia"/>
                <w:color w:val="000000"/>
                <w:kern w:val="0"/>
                <w:sz w:val="22"/>
                <w:szCs w:val="22"/>
              </w:rPr>
              <w:br/>
              <w:t>5）功率：50KW</w:t>
            </w:r>
          </w:p>
        </w:tc>
        <w:tc>
          <w:tcPr>
            <w:tcW w:w="686" w:type="dxa"/>
            <w:tcBorders>
              <w:top w:val="nil"/>
              <w:left w:val="nil"/>
              <w:bottom w:val="single" w:sz="4" w:space="0" w:color="auto"/>
              <w:right w:val="single" w:sz="4" w:space="0" w:color="auto"/>
            </w:tcBorders>
            <w:shd w:val="clear" w:color="000000" w:fill="FFFFFF"/>
            <w:vAlign w:val="center"/>
            <w:hideMark/>
          </w:tcPr>
          <w:p w:rsidR="00A66A5B" w:rsidRPr="00A66A5B" w:rsidRDefault="00A66A5B" w:rsidP="003B0820">
            <w:pPr>
              <w:widowControl/>
              <w:jc w:val="center"/>
              <w:rPr>
                <w:rFonts w:ascii="宋体" w:hAnsi="宋体" w:cs="宋体"/>
                <w:kern w:val="0"/>
                <w:sz w:val="20"/>
                <w:szCs w:val="20"/>
              </w:rPr>
            </w:pPr>
            <w:r w:rsidRPr="00A66A5B">
              <w:rPr>
                <w:rFonts w:ascii="宋体" w:hAnsi="宋体" w:cs="宋体" w:hint="eastAsia"/>
                <w:kern w:val="0"/>
                <w:sz w:val="20"/>
                <w:szCs w:val="20"/>
              </w:rPr>
              <w:t>1套</w:t>
            </w:r>
          </w:p>
        </w:tc>
      </w:tr>
      <w:tr w:rsidR="00A66A5B" w:rsidRPr="00A66A5B" w:rsidTr="004F0274">
        <w:trPr>
          <w:trHeight w:val="501"/>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A66A5B" w:rsidRPr="00A66A5B" w:rsidRDefault="00A66A5B" w:rsidP="003B0820">
            <w:pPr>
              <w:widowControl/>
              <w:jc w:val="center"/>
              <w:rPr>
                <w:rFonts w:ascii="宋体" w:hAnsi="宋体" w:cs="宋体"/>
                <w:color w:val="000000"/>
                <w:kern w:val="0"/>
                <w:sz w:val="18"/>
                <w:szCs w:val="18"/>
              </w:rPr>
            </w:pPr>
            <w:r w:rsidRPr="00A66A5B">
              <w:rPr>
                <w:rFonts w:ascii="宋体" w:hAnsi="宋体" w:cs="宋体" w:hint="eastAsia"/>
                <w:color w:val="000000"/>
                <w:kern w:val="0"/>
                <w:sz w:val="18"/>
                <w:szCs w:val="18"/>
              </w:rPr>
              <w:lastRenderedPageBreak/>
              <w:t>13</w:t>
            </w:r>
          </w:p>
        </w:tc>
        <w:tc>
          <w:tcPr>
            <w:tcW w:w="816" w:type="dxa"/>
            <w:tcBorders>
              <w:top w:val="nil"/>
              <w:left w:val="nil"/>
              <w:bottom w:val="single" w:sz="4" w:space="0" w:color="auto"/>
              <w:right w:val="single" w:sz="4" w:space="0" w:color="auto"/>
            </w:tcBorders>
            <w:shd w:val="clear" w:color="auto" w:fill="auto"/>
            <w:vAlign w:val="center"/>
            <w:hideMark/>
          </w:tcPr>
          <w:p w:rsidR="00A66A5B" w:rsidRPr="00A66A5B" w:rsidRDefault="00A66A5B" w:rsidP="003B0820">
            <w:pPr>
              <w:widowControl/>
              <w:jc w:val="center"/>
              <w:rPr>
                <w:rFonts w:ascii="宋体" w:hAnsi="宋体" w:cs="宋体"/>
                <w:kern w:val="0"/>
                <w:sz w:val="20"/>
                <w:szCs w:val="20"/>
              </w:rPr>
            </w:pPr>
            <w:r w:rsidRPr="00A66A5B">
              <w:rPr>
                <w:rFonts w:ascii="宋体" w:hAnsi="宋体" w:cs="宋体" w:hint="eastAsia"/>
                <w:kern w:val="0"/>
                <w:sz w:val="20"/>
                <w:szCs w:val="20"/>
              </w:rPr>
              <w:t>渐变指向性阵列模块扬声器</w:t>
            </w:r>
          </w:p>
        </w:tc>
        <w:tc>
          <w:tcPr>
            <w:tcW w:w="6192" w:type="dxa"/>
            <w:tcBorders>
              <w:top w:val="nil"/>
              <w:left w:val="nil"/>
              <w:bottom w:val="single" w:sz="4" w:space="0" w:color="auto"/>
              <w:right w:val="single" w:sz="4" w:space="0" w:color="auto"/>
            </w:tcBorders>
            <w:shd w:val="clear" w:color="auto" w:fill="auto"/>
            <w:vAlign w:val="center"/>
            <w:hideMark/>
          </w:tcPr>
          <w:p w:rsidR="00A66A5B" w:rsidRPr="00A66A5B" w:rsidRDefault="00A66A5B" w:rsidP="003B0820">
            <w:pPr>
              <w:widowControl/>
              <w:jc w:val="left"/>
              <w:rPr>
                <w:rFonts w:ascii="宋体" w:hAnsi="宋体" w:cs="宋体"/>
                <w:color w:val="000000"/>
                <w:kern w:val="0"/>
                <w:sz w:val="22"/>
                <w:szCs w:val="22"/>
              </w:rPr>
            </w:pPr>
            <w:r w:rsidRPr="00A66A5B">
              <w:rPr>
                <w:rFonts w:ascii="宋体" w:hAnsi="宋体" w:cs="宋体" w:hint="eastAsia"/>
                <w:color w:val="000000"/>
                <w:kern w:val="0"/>
                <w:sz w:val="22"/>
                <w:szCs w:val="22"/>
              </w:rPr>
              <w:t>1）★ 两分频设计，高频单元：不少于6只2英寸压缩驱动单元；低频单元：不少于2只10英寸锥形换能器；</w:t>
            </w:r>
            <w:r w:rsidRPr="00A66A5B">
              <w:rPr>
                <w:rFonts w:ascii="宋体" w:hAnsi="宋体" w:cs="宋体" w:hint="eastAsia"/>
                <w:color w:val="000000"/>
                <w:kern w:val="0"/>
                <w:sz w:val="22"/>
                <w:szCs w:val="22"/>
              </w:rPr>
              <w:br/>
              <w:t>2）额定功率：低频：不低于500W，高频 ：不低于150W；峰值功率：低频：不低于2000W，高频：不低于600W.</w:t>
            </w:r>
            <w:r w:rsidRPr="00A66A5B">
              <w:rPr>
                <w:rFonts w:ascii="宋体" w:hAnsi="宋体" w:cs="宋体" w:hint="eastAsia"/>
                <w:color w:val="000000"/>
                <w:kern w:val="0"/>
                <w:sz w:val="22"/>
                <w:szCs w:val="22"/>
              </w:rPr>
              <w:br/>
              <w:t>3）阻抗：低频：4Ω，高频：8Ω；</w:t>
            </w:r>
            <w:r w:rsidRPr="00A66A5B">
              <w:rPr>
                <w:rFonts w:ascii="宋体" w:hAnsi="宋体" w:cs="宋体" w:hint="eastAsia"/>
                <w:color w:val="000000"/>
                <w:kern w:val="0"/>
                <w:sz w:val="22"/>
                <w:szCs w:val="22"/>
              </w:rPr>
              <w:br/>
              <w:t>4）扩散角度：水平x 垂直：55°x 10°允许偏差范围 ≤±5</w:t>
            </w:r>
            <w:r w:rsidRPr="00A66A5B">
              <w:rPr>
                <w:rFonts w:ascii="宋体" w:hAnsi="宋体" w:cs="宋体" w:hint="eastAsia"/>
                <w:color w:val="000000"/>
                <w:kern w:val="0"/>
                <w:sz w:val="22"/>
                <w:szCs w:val="22"/>
              </w:rPr>
              <w:br/>
              <w:t>5）频率响应(+/-3dB)不劣于：60Hz~16kHz</w:t>
            </w:r>
            <w:r w:rsidRPr="00A66A5B">
              <w:rPr>
                <w:rFonts w:ascii="宋体" w:hAnsi="宋体" w:cs="宋体" w:hint="eastAsia"/>
                <w:color w:val="000000"/>
                <w:kern w:val="0"/>
                <w:sz w:val="22"/>
                <w:szCs w:val="22"/>
              </w:rPr>
              <w:br/>
              <w:t>6）灵敏度（SPL / 1 W @ 1 m）：低频不低于94dB；高频不低于108dB</w:t>
            </w:r>
            <w:r w:rsidRPr="00A66A5B">
              <w:rPr>
                <w:rFonts w:ascii="宋体" w:hAnsi="宋体" w:cs="宋体" w:hint="eastAsia"/>
                <w:color w:val="000000"/>
                <w:kern w:val="0"/>
                <w:sz w:val="22"/>
                <w:szCs w:val="22"/>
              </w:rPr>
              <w:br/>
              <w:t>7）最大声压级（SPL @ 1 m）：低频不低于121dB；高频不低于130dB；</w:t>
            </w:r>
            <w:r w:rsidRPr="00A66A5B">
              <w:rPr>
                <w:rFonts w:ascii="宋体" w:hAnsi="宋体" w:cs="宋体" w:hint="eastAsia"/>
                <w:color w:val="000000"/>
                <w:kern w:val="0"/>
                <w:sz w:val="22"/>
                <w:szCs w:val="22"/>
              </w:rPr>
              <w:br/>
              <w:t>8）扬声器内部具备可安装增益调节套件的位置，以便于根据现场布局条件作覆盖区域统一声压级调节；</w:t>
            </w:r>
            <w:r w:rsidRPr="00A66A5B">
              <w:rPr>
                <w:rFonts w:ascii="宋体" w:hAnsi="宋体" w:cs="宋体" w:hint="eastAsia"/>
                <w:color w:val="000000"/>
                <w:kern w:val="0"/>
                <w:sz w:val="22"/>
                <w:szCs w:val="22"/>
              </w:rPr>
              <w:br/>
              <w:t>9）所投产品型号需在专业声学模拟设计软件中入库，提供带有产品型号的软件界面截图并加盖公章；</w:t>
            </w:r>
            <w:r w:rsidRPr="00A66A5B">
              <w:rPr>
                <w:rFonts w:ascii="宋体" w:hAnsi="宋体" w:cs="宋体" w:hint="eastAsia"/>
                <w:color w:val="000000"/>
                <w:kern w:val="0"/>
                <w:sz w:val="22"/>
                <w:szCs w:val="22"/>
              </w:rPr>
              <w:br/>
              <w:t>10）提供针对本项目的全声场模拟声学设计三维电子文档（开标时须提供计算机模式声学设计彩色数据纸质证明材料加盖公章）。</w:t>
            </w:r>
          </w:p>
        </w:tc>
        <w:tc>
          <w:tcPr>
            <w:tcW w:w="686" w:type="dxa"/>
            <w:tcBorders>
              <w:top w:val="nil"/>
              <w:left w:val="nil"/>
              <w:bottom w:val="single" w:sz="4" w:space="0" w:color="auto"/>
              <w:right w:val="single" w:sz="4" w:space="0" w:color="auto"/>
            </w:tcBorders>
            <w:shd w:val="clear" w:color="000000" w:fill="FFFFFF"/>
            <w:vAlign w:val="center"/>
            <w:hideMark/>
          </w:tcPr>
          <w:p w:rsidR="00A66A5B" w:rsidRPr="00A66A5B" w:rsidRDefault="00A66A5B" w:rsidP="003B0820">
            <w:pPr>
              <w:widowControl/>
              <w:jc w:val="center"/>
              <w:rPr>
                <w:rFonts w:ascii="宋体" w:hAnsi="宋体" w:cs="宋体"/>
                <w:kern w:val="0"/>
                <w:sz w:val="20"/>
                <w:szCs w:val="20"/>
              </w:rPr>
            </w:pPr>
            <w:r w:rsidRPr="00A66A5B">
              <w:rPr>
                <w:rFonts w:ascii="宋体" w:hAnsi="宋体" w:cs="宋体" w:hint="eastAsia"/>
                <w:kern w:val="0"/>
                <w:sz w:val="20"/>
                <w:szCs w:val="20"/>
              </w:rPr>
              <w:t>2只</w:t>
            </w:r>
          </w:p>
        </w:tc>
      </w:tr>
      <w:tr w:rsidR="00A66A5B" w:rsidRPr="00A66A5B" w:rsidTr="004F0274">
        <w:trPr>
          <w:trHeight w:val="501"/>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A66A5B" w:rsidRPr="00A66A5B" w:rsidRDefault="00A66A5B" w:rsidP="003B0820">
            <w:pPr>
              <w:widowControl/>
              <w:jc w:val="center"/>
              <w:rPr>
                <w:rFonts w:ascii="宋体" w:hAnsi="宋体" w:cs="宋体"/>
                <w:color w:val="000000"/>
                <w:kern w:val="0"/>
                <w:sz w:val="18"/>
                <w:szCs w:val="18"/>
              </w:rPr>
            </w:pPr>
            <w:r w:rsidRPr="00A66A5B">
              <w:rPr>
                <w:rFonts w:ascii="宋体" w:hAnsi="宋体" w:cs="宋体" w:hint="eastAsia"/>
                <w:color w:val="000000"/>
                <w:kern w:val="0"/>
                <w:sz w:val="18"/>
                <w:szCs w:val="18"/>
              </w:rPr>
              <w:t>14</w:t>
            </w:r>
          </w:p>
        </w:tc>
        <w:tc>
          <w:tcPr>
            <w:tcW w:w="816" w:type="dxa"/>
            <w:tcBorders>
              <w:top w:val="nil"/>
              <w:left w:val="nil"/>
              <w:bottom w:val="single" w:sz="4" w:space="0" w:color="auto"/>
              <w:right w:val="single" w:sz="4" w:space="0" w:color="auto"/>
            </w:tcBorders>
            <w:shd w:val="clear" w:color="auto" w:fill="auto"/>
            <w:vAlign w:val="center"/>
            <w:hideMark/>
          </w:tcPr>
          <w:p w:rsidR="00A66A5B" w:rsidRPr="00A66A5B" w:rsidRDefault="00A66A5B" w:rsidP="003B0820">
            <w:pPr>
              <w:widowControl/>
              <w:jc w:val="center"/>
              <w:rPr>
                <w:rFonts w:ascii="宋体" w:hAnsi="宋体" w:cs="宋体"/>
                <w:kern w:val="0"/>
                <w:sz w:val="20"/>
                <w:szCs w:val="20"/>
              </w:rPr>
            </w:pPr>
            <w:r w:rsidRPr="00A66A5B">
              <w:rPr>
                <w:rFonts w:ascii="宋体" w:hAnsi="宋体" w:cs="宋体" w:hint="eastAsia"/>
                <w:kern w:val="0"/>
                <w:sz w:val="20"/>
                <w:szCs w:val="20"/>
              </w:rPr>
              <w:t>渐变指向性阵列模块扬声器</w:t>
            </w:r>
          </w:p>
        </w:tc>
        <w:tc>
          <w:tcPr>
            <w:tcW w:w="6192" w:type="dxa"/>
            <w:tcBorders>
              <w:top w:val="nil"/>
              <w:left w:val="nil"/>
              <w:bottom w:val="single" w:sz="4" w:space="0" w:color="auto"/>
              <w:right w:val="single" w:sz="4" w:space="0" w:color="auto"/>
            </w:tcBorders>
            <w:shd w:val="clear" w:color="auto" w:fill="auto"/>
            <w:vAlign w:val="center"/>
            <w:hideMark/>
          </w:tcPr>
          <w:p w:rsidR="00A66A5B" w:rsidRPr="00A66A5B" w:rsidRDefault="00A66A5B" w:rsidP="003B0820">
            <w:pPr>
              <w:widowControl/>
              <w:jc w:val="left"/>
              <w:rPr>
                <w:rFonts w:ascii="宋体" w:hAnsi="宋体" w:cs="宋体"/>
                <w:color w:val="000000"/>
                <w:kern w:val="0"/>
                <w:sz w:val="22"/>
                <w:szCs w:val="22"/>
              </w:rPr>
            </w:pPr>
            <w:r w:rsidRPr="00A66A5B">
              <w:rPr>
                <w:rFonts w:ascii="宋体" w:hAnsi="宋体" w:cs="宋体" w:hint="eastAsia"/>
                <w:color w:val="000000"/>
                <w:kern w:val="0"/>
                <w:sz w:val="22"/>
                <w:szCs w:val="22"/>
              </w:rPr>
              <w:t>1）★两分频设计，高频单元：不少于6只2英寸压缩驱动单元；低频单元：不少于2只10英寸锥形换能器；</w:t>
            </w:r>
            <w:r w:rsidRPr="00A66A5B">
              <w:rPr>
                <w:rFonts w:ascii="宋体" w:hAnsi="宋体" w:cs="宋体" w:hint="eastAsia"/>
                <w:color w:val="000000"/>
                <w:kern w:val="0"/>
                <w:sz w:val="22"/>
                <w:szCs w:val="22"/>
              </w:rPr>
              <w:br/>
              <w:t>2）额定功率：低频：不低于500W，高频：不低于150W；峰值功率：低频：不低于2000W，高频：不低于600W.</w:t>
            </w:r>
            <w:r w:rsidRPr="00A66A5B">
              <w:rPr>
                <w:rFonts w:ascii="宋体" w:hAnsi="宋体" w:cs="宋体" w:hint="eastAsia"/>
                <w:color w:val="000000"/>
                <w:kern w:val="0"/>
                <w:sz w:val="22"/>
                <w:szCs w:val="22"/>
              </w:rPr>
              <w:br/>
              <w:t>3）阻抗：低频：4Ω，高频：8Ω；</w:t>
            </w:r>
            <w:r w:rsidRPr="00A66A5B">
              <w:rPr>
                <w:rFonts w:ascii="宋体" w:hAnsi="宋体" w:cs="宋体" w:hint="eastAsia"/>
                <w:color w:val="000000"/>
                <w:kern w:val="0"/>
                <w:sz w:val="22"/>
                <w:szCs w:val="22"/>
              </w:rPr>
              <w:br/>
              <w:t>4）扩散角度：水平x 垂直：70°x 10°允许偏差范围 ≤±5</w:t>
            </w:r>
            <w:r w:rsidRPr="00A66A5B">
              <w:rPr>
                <w:rFonts w:ascii="宋体" w:hAnsi="宋体" w:cs="宋体" w:hint="eastAsia"/>
                <w:color w:val="000000"/>
                <w:kern w:val="0"/>
                <w:sz w:val="22"/>
                <w:szCs w:val="22"/>
              </w:rPr>
              <w:br/>
              <w:t>5）频率响应(+/-3dB)不劣于：60Hz~16kHz</w:t>
            </w:r>
            <w:r w:rsidRPr="00A66A5B">
              <w:rPr>
                <w:rFonts w:ascii="宋体" w:hAnsi="宋体" w:cs="宋体" w:hint="eastAsia"/>
                <w:color w:val="000000"/>
                <w:kern w:val="0"/>
                <w:sz w:val="22"/>
                <w:szCs w:val="22"/>
              </w:rPr>
              <w:br/>
              <w:t>6）灵敏度（SPL / 1 W @ 1 m）：低频不低于94dB；高频不低于108dB</w:t>
            </w:r>
            <w:r w:rsidRPr="00A66A5B">
              <w:rPr>
                <w:rFonts w:ascii="宋体" w:hAnsi="宋体" w:cs="宋体" w:hint="eastAsia"/>
                <w:color w:val="000000"/>
                <w:kern w:val="0"/>
                <w:sz w:val="22"/>
                <w:szCs w:val="22"/>
              </w:rPr>
              <w:br/>
              <w:t>7）最大声压级（SPL @ 1 m）：低频不低于121dB；高频不低于130dB；</w:t>
            </w:r>
            <w:r w:rsidRPr="00A66A5B">
              <w:rPr>
                <w:rFonts w:ascii="宋体" w:hAnsi="宋体" w:cs="宋体" w:hint="eastAsia"/>
                <w:color w:val="000000"/>
                <w:kern w:val="0"/>
                <w:sz w:val="22"/>
                <w:szCs w:val="22"/>
              </w:rPr>
              <w:br/>
              <w:t>8）扬声器内部具备可安装增益调节套件的位置，以便于根据现场布局条件作覆盖区域统一声压级调节；</w:t>
            </w:r>
            <w:r w:rsidRPr="00A66A5B">
              <w:rPr>
                <w:rFonts w:ascii="宋体" w:hAnsi="宋体" w:cs="宋体" w:hint="eastAsia"/>
                <w:color w:val="000000"/>
                <w:kern w:val="0"/>
                <w:sz w:val="22"/>
                <w:szCs w:val="22"/>
              </w:rPr>
              <w:br/>
              <w:t>9）所投产品型号需在专业声学模拟设计软件中入库，提供带有产品型号的软件界面截图并加盖公章。</w:t>
            </w:r>
          </w:p>
        </w:tc>
        <w:tc>
          <w:tcPr>
            <w:tcW w:w="686" w:type="dxa"/>
            <w:tcBorders>
              <w:top w:val="nil"/>
              <w:left w:val="nil"/>
              <w:bottom w:val="single" w:sz="4" w:space="0" w:color="auto"/>
              <w:right w:val="single" w:sz="4" w:space="0" w:color="auto"/>
            </w:tcBorders>
            <w:shd w:val="clear" w:color="000000" w:fill="FFFFFF"/>
            <w:vAlign w:val="center"/>
            <w:hideMark/>
          </w:tcPr>
          <w:p w:rsidR="00A66A5B" w:rsidRPr="00A66A5B" w:rsidRDefault="00A66A5B" w:rsidP="003B0820">
            <w:pPr>
              <w:widowControl/>
              <w:jc w:val="center"/>
              <w:rPr>
                <w:rFonts w:ascii="宋体" w:hAnsi="宋体" w:cs="宋体"/>
                <w:kern w:val="0"/>
                <w:sz w:val="20"/>
                <w:szCs w:val="20"/>
              </w:rPr>
            </w:pPr>
            <w:r w:rsidRPr="00A66A5B">
              <w:rPr>
                <w:rFonts w:ascii="宋体" w:hAnsi="宋体" w:cs="宋体" w:hint="eastAsia"/>
                <w:kern w:val="0"/>
                <w:sz w:val="20"/>
                <w:szCs w:val="20"/>
              </w:rPr>
              <w:t>2只</w:t>
            </w:r>
          </w:p>
        </w:tc>
      </w:tr>
      <w:tr w:rsidR="00A66A5B" w:rsidRPr="00A66A5B" w:rsidTr="004F0274">
        <w:trPr>
          <w:trHeight w:val="501"/>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A66A5B" w:rsidRPr="00A66A5B" w:rsidRDefault="00A66A5B" w:rsidP="003B0820">
            <w:pPr>
              <w:widowControl/>
              <w:jc w:val="center"/>
              <w:rPr>
                <w:rFonts w:ascii="宋体" w:hAnsi="宋体" w:cs="宋体"/>
                <w:color w:val="000000"/>
                <w:kern w:val="0"/>
                <w:sz w:val="18"/>
                <w:szCs w:val="18"/>
              </w:rPr>
            </w:pPr>
            <w:r w:rsidRPr="00A66A5B">
              <w:rPr>
                <w:rFonts w:ascii="宋体" w:hAnsi="宋体" w:cs="宋体" w:hint="eastAsia"/>
                <w:color w:val="000000"/>
                <w:kern w:val="0"/>
                <w:sz w:val="18"/>
                <w:szCs w:val="18"/>
              </w:rPr>
              <w:t>15</w:t>
            </w:r>
          </w:p>
        </w:tc>
        <w:tc>
          <w:tcPr>
            <w:tcW w:w="816" w:type="dxa"/>
            <w:tcBorders>
              <w:top w:val="nil"/>
              <w:left w:val="nil"/>
              <w:bottom w:val="single" w:sz="4" w:space="0" w:color="auto"/>
              <w:right w:val="single" w:sz="4" w:space="0" w:color="auto"/>
            </w:tcBorders>
            <w:shd w:val="clear" w:color="auto" w:fill="auto"/>
            <w:vAlign w:val="center"/>
            <w:hideMark/>
          </w:tcPr>
          <w:p w:rsidR="00A66A5B" w:rsidRPr="00A66A5B" w:rsidRDefault="00A66A5B" w:rsidP="003B0820">
            <w:pPr>
              <w:widowControl/>
              <w:jc w:val="center"/>
              <w:rPr>
                <w:rFonts w:ascii="宋体" w:hAnsi="宋体" w:cs="宋体"/>
                <w:kern w:val="0"/>
                <w:sz w:val="20"/>
                <w:szCs w:val="20"/>
              </w:rPr>
            </w:pPr>
            <w:r w:rsidRPr="00A66A5B">
              <w:rPr>
                <w:rFonts w:ascii="宋体" w:hAnsi="宋体" w:cs="宋体" w:hint="eastAsia"/>
                <w:kern w:val="0"/>
                <w:sz w:val="20"/>
                <w:szCs w:val="20"/>
              </w:rPr>
              <w:t>渐变指向性阵列模块扬声器</w:t>
            </w:r>
          </w:p>
        </w:tc>
        <w:tc>
          <w:tcPr>
            <w:tcW w:w="6192" w:type="dxa"/>
            <w:tcBorders>
              <w:top w:val="nil"/>
              <w:left w:val="nil"/>
              <w:bottom w:val="single" w:sz="4" w:space="0" w:color="auto"/>
              <w:right w:val="single" w:sz="4" w:space="0" w:color="auto"/>
            </w:tcBorders>
            <w:shd w:val="clear" w:color="auto" w:fill="auto"/>
            <w:vAlign w:val="center"/>
            <w:hideMark/>
          </w:tcPr>
          <w:p w:rsidR="00A66A5B" w:rsidRPr="00A66A5B" w:rsidRDefault="00A66A5B" w:rsidP="003B0820">
            <w:pPr>
              <w:widowControl/>
              <w:jc w:val="left"/>
              <w:rPr>
                <w:rFonts w:ascii="宋体" w:hAnsi="宋体" w:cs="宋体"/>
                <w:color w:val="000000"/>
                <w:kern w:val="0"/>
                <w:sz w:val="22"/>
                <w:szCs w:val="22"/>
              </w:rPr>
            </w:pPr>
            <w:r w:rsidRPr="00A66A5B">
              <w:rPr>
                <w:rFonts w:ascii="宋体" w:hAnsi="宋体" w:cs="宋体" w:hint="eastAsia"/>
                <w:color w:val="000000"/>
                <w:kern w:val="0"/>
                <w:sz w:val="22"/>
                <w:szCs w:val="22"/>
              </w:rPr>
              <w:t>1）★两分频设计，高频单元：不少于6只2英寸压缩驱动单元；低频单元：不少于2只10英寸锥形换能器；</w:t>
            </w:r>
            <w:r w:rsidRPr="00A66A5B">
              <w:rPr>
                <w:rFonts w:ascii="宋体" w:hAnsi="宋体" w:cs="宋体" w:hint="eastAsia"/>
                <w:color w:val="000000"/>
                <w:kern w:val="0"/>
                <w:sz w:val="22"/>
                <w:szCs w:val="22"/>
              </w:rPr>
              <w:br/>
              <w:t>2）额定功率：低频：不低于500W，高频：不低于150W；峰值功率：低频：不低于2000W，高频：不低于600W.</w:t>
            </w:r>
            <w:r w:rsidRPr="00A66A5B">
              <w:rPr>
                <w:rFonts w:ascii="宋体" w:hAnsi="宋体" w:cs="宋体" w:hint="eastAsia"/>
                <w:color w:val="000000"/>
                <w:kern w:val="0"/>
                <w:sz w:val="22"/>
                <w:szCs w:val="22"/>
              </w:rPr>
              <w:br/>
              <w:t>3）阻抗：低频：4Ω，高频：8Ω；</w:t>
            </w:r>
            <w:r w:rsidRPr="00A66A5B">
              <w:rPr>
                <w:rFonts w:ascii="宋体" w:hAnsi="宋体" w:cs="宋体" w:hint="eastAsia"/>
                <w:color w:val="000000"/>
                <w:kern w:val="0"/>
                <w:sz w:val="22"/>
                <w:szCs w:val="22"/>
              </w:rPr>
              <w:br/>
              <w:t>4）扩散角度：水平x 垂直：90°x 20°允许偏差范围 ≤±5</w:t>
            </w:r>
            <w:r w:rsidRPr="00A66A5B">
              <w:rPr>
                <w:rFonts w:ascii="宋体" w:hAnsi="宋体" w:cs="宋体" w:hint="eastAsia"/>
                <w:color w:val="000000"/>
                <w:kern w:val="0"/>
                <w:sz w:val="22"/>
                <w:szCs w:val="22"/>
              </w:rPr>
              <w:br/>
              <w:t>5）频率响应(+/-3dB)不劣于：60Hz~16kHz</w:t>
            </w:r>
            <w:r w:rsidRPr="00A66A5B">
              <w:rPr>
                <w:rFonts w:ascii="宋体" w:hAnsi="宋体" w:cs="宋体" w:hint="eastAsia"/>
                <w:color w:val="000000"/>
                <w:kern w:val="0"/>
                <w:sz w:val="22"/>
                <w:szCs w:val="22"/>
              </w:rPr>
              <w:br/>
              <w:t>6）灵敏度（SPL / 1 W @ 1 m）：低频不低于94dB；高频不低于108dB</w:t>
            </w:r>
            <w:r w:rsidRPr="00A66A5B">
              <w:rPr>
                <w:rFonts w:ascii="宋体" w:hAnsi="宋体" w:cs="宋体" w:hint="eastAsia"/>
                <w:color w:val="000000"/>
                <w:kern w:val="0"/>
                <w:sz w:val="22"/>
                <w:szCs w:val="22"/>
              </w:rPr>
              <w:br/>
              <w:t>7）最大声压级（SPL @ 1 m）：低频不低于121dB；高频不低于130dB；</w:t>
            </w:r>
            <w:r w:rsidRPr="00A66A5B">
              <w:rPr>
                <w:rFonts w:ascii="宋体" w:hAnsi="宋体" w:cs="宋体" w:hint="eastAsia"/>
                <w:color w:val="000000"/>
                <w:kern w:val="0"/>
                <w:sz w:val="22"/>
                <w:szCs w:val="22"/>
              </w:rPr>
              <w:br/>
            </w:r>
            <w:r w:rsidRPr="00A66A5B">
              <w:rPr>
                <w:rFonts w:ascii="宋体" w:hAnsi="宋体" w:cs="宋体" w:hint="eastAsia"/>
                <w:color w:val="000000"/>
                <w:kern w:val="0"/>
                <w:sz w:val="22"/>
                <w:szCs w:val="22"/>
              </w:rPr>
              <w:lastRenderedPageBreak/>
              <w:t>8）扬声器内部具备可安装增益调节套件的位置，以便于根据现场布局条件作覆盖区域统一声压级调节；</w:t>
            </w:r>
            <w:r w:rsidRPr="00A66A5B">
              <w:rPr>
                <w:rFonts w:ascii="宋体" w:hAnsi="宋体" w:cs="宋体" w:hint="eastAsia"/>
                <w:color w:val="000000"/>
                <w:kern w:val="0"/>
                <w:sz w:val="22"/>
                <w:szCs w:val="22"/>
              </w:rPr>
              <w:br/>
              <w:t>9）所投产品型号需在专业声学模拟设计软件中入库，提供带有产品型号的软件界面截图并加盖公章.</w:t>
            </w:r>
          </w:p>
        </w:tc>
        <w:tc>
          <w:tcPr>
            <w:tcW w:w="686" w:type="dxa"/>
            <w:tcBorders>
              <w:top w:val="nil"/>
              <w:left w:val="nil"/>
              <w:bottom w:val="single" w:sz="4" w:space="0" w:color="auto"/>
              <w:right w:val="single" w:sz="4" w:space="0" w:color="auto"/>
            </w:tcBorders>
            <w:shd w:val="clear" w:color="000000" w:fill="FFFFFF"/>
            <w:vAlign w:val="center"/>
            <w:hideMark/>
          </w:tcPr>
          <w:p w:rsidR="00A66A5B" w:rsidRPr="00A66A5B" w:rsidRDefault="00A66A5B" w:rsidP="003B0820">
            <w:pPr>
              <w:widowControl/>
              <w:jc w:val="center"/>
              <w:rPr>
                <w:rFonts w:ascii="宋体" w:hAnsi="宋体" w:cs="宋体"/>
                <w:kern w:val="0"/>
                <w:sz w:val="20"/>
                <w:szCs w:val="20"/>
              </w:rPr>
            </w:pPr>
            <w:r w:rsidRPr="00A66A5B">
              <w:rPr>
                <w:rFonts w:ascii="宋体" w:hAnsi="宋体" w:cs="宋体" w:hint="eastAsia"/>
                <w:kern w:val="0"/>
                <w:sz w:val="20"/>
                <w:szCs w:val="20"/>
              </w:rPr>
              <w:lastRenderedPageBreak/>
              <w:t>2只</w:t>
            </w:r>
          </w:p>
        </w:tc>
      </w:tr>
      <w:tr w:rsidR="00A66A5B" w:rsidRPr="00A66A5B" w:rsidTr="004F0274">
        <w:trPr>
          <w:trHeight w:val="501"/>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A66A5B" w:rsidRPr="00A66A5B" w:rsidRDefault="00A66A5B" w:rsidP="003B0820">
            <w:pPr>
              <w:widowControl/>
              <w:jc w:val="center"/>
              <w:rPr>
                <w:rFonts w:ascii="宋体" w:hAnsi="宋体" w:cs="宋体"/>
                <w:color w:val="000000"/>
                <w:kern w:val="0"/>
                <w:sz w:val="18"/>
                <w:szCs w:val="18"/>
              </w:rPr>
            </w:pPr>
            <w:r w:rsidRPr="00A66A5B">
              <w:rPr>
                <w:rFonts w:ascii="宋体" w:hAnsi="宋体" w:cs="宋体" w:hint="eastAsia"/>
                <w:color w:val="000000"/>
                <w:kern w:val="0"/>
                <w:sz w:val="18"/>
                <w:szCs w:val="18"/>
              </w:rPr>
              <w:t>16</w:t>
            </w:r>
          </w:p>
        </w:tc>
        <w:tc>
          <w:tcPr>
            <w:tcW w:w="816" w:type="dxa"/>
            <w:tcBorders>
              <w:top w:val="nil"/>
              <w:left w:val="nil"/>
              <w:bottom w:val="single" w:sz="4" w:space="0" w:color="auto"/>
              <w:right w:val="single" w:sz="4" w:space="0" w:color="auto"/>
            </w:tcBorders>
            <w:shd w:val="clear" w:color="auto" w:fill="auto"/>
            <w:vAlign w:val="center"/>
            <w:hideMark/>
          </w:tcPr>
          <w:p w:rsidR="00A66A5B" w:rsidRPr="00A66A5B" w:rsidRDefault="00A66A5B" w:rsidP="003B0820">
            <w:pPr>
              <w:widowControl/>
              <w:jc w:val="center"/>
              <w:rPr>
                <w:rFonts w:ascii="宋体" w:hAnsi="宋体" w:cs="宋体"/>
                <w:kern w:val="0"/>
                <w:sz w:val="20"/>
                <w:szCs w:val="20"/>
              </w:rPr>
            </w:pPr>
            <w:r w:rsidRPr="00A66A5B">
              <w:rPr>
                <w:rFonts w:ascii="宋体" w:hAnsi="宋体" w:cs="宋体" w:hint="eastAsia"/>
                <w:kern w:val="0"/>
                <w:sz w:val="20"/>
                <w:szCs w:val="20"/>
              </w:rPr>
              <w:t>中置渐变指向性阵列模块扬声器</w:t>
            </w:r>
          </w:p>
        </w:tc>
        <w:tc>
          <w:tcPr>
            <w:tcW w:w="6192" w:type="dxa"/>
            <w:tcBorders>
              <w:top w:val="nil"/>
              <w:left w:val="nil"/>
              <w:bottom w:val="single" w:sz="4" w:space="0" w:color="auto"/>
              <w:right w:val="single" w:sz="4" w:space="0" w:color="auto"/>
            </w:tcBorders>
            <w:shd w:val="clear" w:color="auto" w:fill="auto"/>
            <w:vAlign w:val="center"/>
            <w:hideMark/>
          </w:tcPr>
          <w:p w:rsidR="00A66A5B" w:rsidRPr="00A66A5B" w:rsidRDefault="00A66A5B" w:rsidP="003B0820">
            <w:pPr>
              <w:widowControl/>
              <w:jc w:val="left"/>
              <w:rPr>
                <w:rFonts w:ascii="宋体" w:hAnsi="宋体" w:cs="宋体"/>
                <w:color w:val="000000"/>
                <w:kern w:val="0"/>
                <w:sz w:val="22"/>
                <w:szCs w:val="22"/>
              </w:rPr>
            </w:pPr>
            <w:r w:rsidRPr="00A66A5B">
              <w:rPr>
                <w:rFonts w:ascii="宋体" w:hAnsi="宋体" w:cs="宋体" w:hint="eastAsia"/>
                <w:color w:val="000000"/>
                <w:kern w:val="0"/>
                <w:sz w:val="22"/>
                <w:szCs w:val="22"/>
              </w:rPr>
              <w:t>1）★两分频设计，高频单元：不少于6只2英寸压缩驱动单元；低频单元：不少于2只10英寸锥形换能器；</w:t>
            </w:r>
            <w:r w:rsidRPr="00A66A5B">
              <w:rPr>
                <w:rFonts w:ascii="宋体" w:hAnsi="宋体" w:cs="宋体" w:hint="eastAsia"/>
                <w:color w:val="000000"/>
                <w:kern w:val="0"/>
                <w:sz w:val="22"/>
                <w:szCs w:val="22"/>
              </w:rPr>
              <w:br/>
              <w:t>2）额定功率：低频：不低于500W，高频：不低于150W；峰值功率：低频：不低于2000W，高频：不低于600W.</w:t>
            </w:r>
            <w:r w:rsidRPr="00A66A5B">
              <w:rPr>
                <w:rFonts w:ascii="宋体" w:hAnsi="宋体" w:cs="宋体" w:hint="eastAsia"/>
                <w:color w:val="000000"/>
                <w:kern w:val="0"/>
                <w:sz w:val="22"/>
                <w:szCs w:val="22"/>
              </w:rPr>
              <w:br/>
              <w:t>3）阻抗：低频：4Ω，高频：8Ω；</w:t>
            </w:r>
            <w:r w:rsidRPr="00A66A5B">
              <w:rPr>
                <w:rFonts w:ascii="宋体" w:hAnsi="宋体" w:cs="宋体" w:hint="eastAsia"/>
                <w:color w:val="000000"/>
                <w:kern w:val="0"/>
                <w:sz w:val="22"/>
                <w:szCs w:val="22"/>
              </w:rPr>
              <w:br/>
              <w:t>4）扩散角度：水平x 垂直：55°x10°允许偏差范围 ≤±5</w:t>
            </w:r>
            <w:r w:rsidRPr="00A66A5B">
              <w:rPr>
                <w:rFonts w:ascii="宋体" w:hAnsi="宋体" w:cs="宋体" w:hint="eastAsia"/>
                <w:color w:val="000000"/>
                <w:kern w:val="0"/>
                <w:sz w:val="22"/>
                <w:szCs w:val="22"/>
              </w:rPr>
              <w:br/>
              <w:t>5）频率响应(+/-3dB)不劣于：60Hz~16kHz</w:t>
            </w:r>
            <w:r w:rsidRPr="00A66A5B">
              <w:rPr>
                <w:rFonts w:ascii="宋体" w:hAnsi="宋体" w:cs="宋体" w:hint="eastAsia"/>
                <w:color w:val="000000"/>
                <w:kern w:val="0"/>
                <w:sz w:val="22"/>
                <w:szCs w:val="22"/>
              </w:rPr>
              <w:br/>
              <w:t>6）灵敏度（SPL / 1 W @ 1 m）：低频不低于94dB；高频不低于108dB</w:t>
            </w:r>
            <w:r w:rsidRPr="00A66A5B">
              <w:rPr>
                <w:rFonts w:ascii="宋体" w:hAnsi="宋体" w:cs="宋体" w:hint="eastAsia"/>
                <w:color w:val="000000"/>
                <w:kern w:val="0"/>
                <w:sz w:val="22"/>
                <w:szCs w:val="22"/>
              </w:rPr>
              <w:br/>
              <w:t>7）最大声压级（SPL @ 1 m）：低频不低于121dB；高频不低于130dB；</w:t>
            </w:r>
            <w:r w:rsidRPr="00A66A5B">
              <w:rPr>
                <w:rFonts w:ascii="宋体" w:hAnsi="宋体" w:cs="宋体" w:hint="eastAsia"/>
                <w:color w:val="000000"/>
                <w:kern w:val="0"/>
                <w:sz w:val="22"/>
                <w:szCs w:val="22"/>
              </w:rPr>
              <w:br/>
              <w:t>8）扬声器内部具备可安装增益调节套件的位置，以便于根据现场布局条件作覆盖区域统一声压级调节；</w:t>
            </w:r>
            <w:r w:rsidRPr="00A66A5B">
              <w:rPr>
                <w:rFonts w:ascii="宋体" w:hAnsi="宋体" w:cs="宋体" w:hint="eastAsia"/>
                <w:color w:val="000000"/>
                <w:kern w:val="0"/>
                <w:sz w:val="22"/>
                <w:szCs w:val="22"/>
              </w:rPr>
              <w:br/>
              <w:t>9）所投产品型号需在专业声学模拟设计软件中入库，提供带有产品型号的软件界面截图并加盖公章</w:t>
            </w:r>
          </w:p>
        </w:tc>
        <w:tc>
          <w:tcPr>
            <w:tcW w:w="686" w:type="dxa"/>
            <w:tcBorders>
              <w:top w:val="nil"/>
              <w:left w:val="nil"/>
              <w:bottom w:val="single" w:sz="4" w:space="0" w:color="auto"/>
              <w:right w:val="single" w:sz="4" w:space="0" w:color="auto"/>
            </w:tcBorders>
            <w:shd w:val="clear" w:color="000000" w:fill="FFFFFF"/>
            <w:vAlign w:val="center"/>
            <w:hideMark/>
          </w:tcPr>
          <w:p w:rsidR="00A66A5B" w:rsidRPr="00A66A5B" w:rsidRDefault="00A66A5B" w:rsidP="003B0820">
            <w:pPr>
              <w:widowControl/>
              <w:jc w:val="center"/>
              <w:rPr>
                <w:rFonts w:ascii="宋体" w:hAnsi="宋体" w:cs="宋体"/>
                <w:kern w:val="0"/>
                <w:sz w:val="20"/>
                <w:szCs w:val="20"/>
              </w:rPr>
            </w:pPr>
            <w:r w:rsidRPr="00A66A5B">
              <w:rPr>
                <w:rFonts w:ascii="宋体" w:hAnsi="宋体" w:cs="宋体" w:hint="eastAsia"/>
                <w:kern w:val="0"/>
                <w:sz w:val="20"/>
                <w:szCs w:val="20"/>
              </w:rPr>
              <w:t>1只</w:t>
            </w:r>
          </w:p>
        </w:tc>
      </w:tr>
      <w:tr w:rsidR="00A66A5B" w:rsidRPr="00A66A5B" w:rsidTr="004F0274">
        <w:trPr>
          <w:trHeight w:val="501"/>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A66A5B" w:rsidRPr="00A66A5B" w:rsidRDefault="00A66A5B" w:rsidP="003B0820">
            <w:pPr>
              <w:widowControl/>
              <w:jc w:val="center"/>
              <w:rPr>
                <w:rFonts w:ascii="宋体" w:hAnsi="宋体" w:cs="宋体"/>
                <w:color w:val="000000"/>
                <w:kern w:val="0"/>
                <w:sz w:val="18"/>
                <w:szCs w:val="18"/>
              </w:rPr>
            </w:pPr>
            <w:r w:rsidRPr="00A66A5B">
              <w:rPr>
                <w:rFonts w:ascii="宋体" w:hAnsi="宋体" w:cs="宋体" w:hint="eastAsia"/>
                <w:color w:val="000000"/>
                <w:kern w:val="0"/>
                <w:sz w:val="18"/>
                <w:szCs w:val="18"/>
              </w:rPr>
              <w:t>17</w:t>
            </w:r>
          </w:p>
        </w:tc>
        <w:tc>
          <w:tcPr>
            <w:tcW w:w="816" w:type="dxa"/>
            <w:tcBorders>
              <w:top w:val="nil"/>
              <w:left w:val="nil"/>
              <w:bottom w:val="single" w:sz="4" w:space="0" w:color="auto"/>
              <w:right w:val="single" w:sz="4" w:space="0" w:color="auto"/>
            </w:tcBorders>
            <w:shd w:val="clear" w:color="auto" w:fill="auto"/>
            <w:vAlign w:val="center"/>
            <w:hideMark/>
          </w:tcPr>
          <w:p w:rsidR="00A66A5B" w:rsidRPr="00A66A5B" w:rsidRDefault="00A66A5B" w:rsidP="003B0820">
            <w:pPr>
              <w:widowControl/>
              <w:jc w:val="center"/>
              <w:rPr>
                <w:rFonts w:ascii="宋体" w:hAnsi="宋体" w:cs="宋体"/>
                <w:kern w:val="0"/>
                <w:sz w:val="20"/>
                <w:szCs w:val="20"/>
              </w:rPr>
            </w:pPr>
            <w:r w:rsidRPr="00A66A5B">
              <w:rPr>
                <w:rFonts w:ascii="宋体" w:hAnsi="宋体" w:cs="宋体" w:hint="eastAsia"/>
                <w:kern w:val="0"/>
                <w:sz w:val="20"/>
                <w:szCs w:val="20"/>
              </w:rPr>
              <w:t>中置渐变指向性阵列模块扬声器</w:t>
            </w:r>
          </w:p>
        </w:tc>
        <w:tc>
          <w:tcPr>
            <w:tcW w:w="6192" w:type="dxa"/>
            <w:tcBorders>
              <w:top w:val="nil"/>
              <w:left w:val="nil"/>
              <w:bottom w:val="single" w:sz="4" w:space="0" w:color="auto"/>
              <w:right w:val="single" w:sz="4" w:space="0" w:color="auto"/>
            </w:tcBorders>
            <w:shd w:val="clear" w:color="auto" w:fill="auto"/>
            <w:vAlign w:val="center"/>
            <w:hideMark/>
          </w:tcPr>
          <w:p w:rsidR="00A66A5B" w:rsidRPr="00A66A5B" w:rsidRDefault="00A66A5B" w:rsidP="003B0820">
            <w:pPr>
              <w:widowControl/>
              <w:jc w:val="left"/>
              <w:rPr>
                <w:rFonts w:ascii="宋体" w:hAnsi="宋体" w:cs="宋体"/>
                <w:color w:val="000000"/>
                <w:kern w:val="0"/>
                <w:sz w:val="22"/>
                <w:szCs w:val="22"/>
              </w:rPr>
            </w:pPr>
            <w:r w:rsidRPr="00A66A5B">
              <w:rPr>
                <w:rFonts w:ascii="宋体" w:hAnsi="宋体" w:cs="宋体" w:hint="eastAsia"/>
                <w:color w:val="000000"/>
                <w:kern w:val="0"/>
                <w:sz w:val="22"/>
                <w:szCs w:val="22"/>
              </w:rPr>
              <w:t>1）★.两分频设计，高频单元：不少于6只2英寸压缩驱动单元；低频单元：不少于2只10英寸锥形换能器；</w:t>
            </w:r>
            <w:r w:rsidRPr="00A66A5B">
              <w:rPr>
                <w:rFonts w:ascii="宋体" w:hAnsi="宋体" w:cs="宋体" w:hint="eastAsia"/>
                <w:color w:val="000000"/>
                <w:kern w:val="0"/>
                <w:sz w:val="22"/>
                <w:szCs w:val="22"/>
              </w:rPr>
              <w:br/>
              <w:t>2）额定功率：低频：不低于500W，高频：不低于150W；峰值功率：低频：不低于2000W，高频：不低于600W.</w:t>
            </w:r>
            <w:r w:rsidRPr="00A66A5B">
              <w:rPr>
                <w:rFonts w:ascii="宋体" w:hAnsi="宋体" w:cs="宋体" w:hint="eastAsia"/>
                <w:color w:val="000000"/>
                <w:kern w:val="0"/>
                <w:sz w:val="22"/>
                <w:szCs w:val="22"/>
              </w:rPr>
              <w:br/>
              <w:t>3）阻抗：低频：4Ω，高频：8Ω；</w:t>
            </w:r>
            <w:r w:rsidRPr="00A66A5B">
              <w:rPr>
                <w:rFonts w:ascii="宋体" w:hAnsi="宋体" w:cs="宋体" w:hint="eastAsia"/>
                <w:color w:val="000000"/>
                <w:kern w:val="0"/>
                <w:sz w:val="22"/>
                <w:szCs w:val="22"/>
              </w:rPr>
              <w:br/>
              <w:t>4）扩散角度：水平x 垂直：90°x 10°允许偏差范围 ≤±5</w:t>
            </w:r>
            <w:r w:rsidRPr="00A66A5B">
              <w:rPr>
                <w:rFonts w:ascii="宋体" w:hAnsi="宋体" w:cs="宋体" w:hint="eastAsia"/>
                <w:color w:val="000000"/>
                <w:kern w:val="0"/>
                <w:sz w:val="22"/>
                <w:szCs w:val="22"/>
              </w:rPr>
              <w:br/>
              <w:t>5）频率响应(+/-3dB)不劣于：60Hz~16kHz</w:t>
            </w:r>
            <w:r w:rsidRPr="00A66A5B">
              <w:rPr>
                <w:rFonts w:ascii="宋体" w:hAnsi="宋体" w:cs="宋体" w:hint="eastAsia"/>
                <w:color w:val="000000"/>
                <w:kern w:val="0"/>
                <w:sz w:val="22"/>
                <w:szCs w:val="22"/>
              </w:rPr>
              <w:br/>
              <w:t>6）灵敏度（SPL / 1 W @ 1 m）：低频不低于94dB；高频不低于108dB</w:t>
            </w:r>
            <w:r w:rsidRPr="00A66A5B">
              <w:rPr>
                <w:rFonts w:ascii="宋体" w:hAnsi="宋体" w:cs="宋体" w:hint="eastAsia"/>
                <w:color w:val="000000"/>
                <w:kern w:val="0"/>
                <w:sz w:val="22"/>
                <w:szCs w:val="22"/>
              </w:rPr>
              <w:br/>
              <w:t>7）最大声压级（SPL @ 1 m）：低频不低于121dB；高频不低于130dB；</w:t>
            </w:r>
            <w:r w:rsidRPr="00A66A5B">
              <w:rPr>
                <w:rFonts w:ascii="宋体" w:hAnsi="宋体" w:cs="宋体" w:hint="eastAsia"/>
                <w:color w:val="000000"/>
                <w:kern w:val="0"/>
                <w:sz w:val="22"/>
                <w:szCs w:val="22"/>
              </w:rPr>
              <w:br/>
              <w:t>8）扬声器内部具备可安装增益调节套件的位置，以便于根据现场布局条件作覆盖区域统一声压级调节；</w:t>
            </w:r>
            <w:r w:rsidRPr="00A66A5B">
              <w:rPr>
                <w:rFonts w:ascii="宋体" w:hAnsi="宋体" w:cs="宋体" w:hint="eastAsia"/>
                <w:color w:val="000000"/>
                <w:kern w:val="0"/>
                <w:sz w:val="22"/>
                <w:szCs w:val="22"/>
              </w:rPr>
              <w:br/>
              <w:t>9）所投产品型号需在专业声学模拟设计软件中入库，提供带有产品型号的软件界面截图并加盖公章</w:t>
            </w:r>
          </w:p>
        </w:tc>
        <w:tc>
          <w:tcPr>
            <w:tcW w:w="686" w:type="dxa"/>
            <w:tcBorders>
              <w:top w:val="nil"/>
              <w:left w:val="nil"/>
              <w:bottom w:val="single" w:sz="4" w:space="0" w:color="auto"/>
              <w:right w:val="single" w:sz="4" w:space="0" w:color="auto"/>
            </w:tcBorders>
            <w:shd w:val="clear" w:color="000000" w:fill="FFFFFF"/>
            <w:vAlign w:val="center"/>
            <w:hideMark/>
          </w:tcPr>
          <w:p w:rsidR="00A66A5B" w:rsidRPr="00A66A5B" w:rsidRDefault="00A66A5B" w:rsidP="003B0820">
            <w:pPr>
              <w:widowControl/>
              <w:jc w:val="center"/>
              <w:rPr>
                <w:rFonts w:ascii="宋体" w:hAnsi="宋体" w:cs="宋体"/>
                <w:kern w:val="0"/>
                <w:sz w:val="20"/>
                <w:szCs w:val="20"/>
              </w:rPr>
            </w:pPr>
            <w:r w:rsidRPr="00A66A5B">
              <w:rPr>
                <w:rFonts w:ascii="宋体" w:hAnsi="宋体" w:cs="宋体" w:hint="eastAsia"/>
                <w:kern w:val="0"/>
                <w:sz w:val="20"/>
                <w:szCs w:val="20"/>
              </w:rPr>
              <w:t>1只</w:t>
            </w:r>
          </w:p>
        </w:tc>
      </w:tr>
      <w:tr w:rsidR="00A66A5B" w:rsidRPr="00A66A5B" w:rsidTr="004F0274">
        <w:trPr>
          <w:trHeight w:val="501"/>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A66A5B" w:rsidRPr="00A66A5B" w:rsidRDefault="00A66A5B" w:rsidP="003B0820">
            <w:pPr>
              <w:widowControl/>
              <w:jc w:val="center"/>
              <w:rPr>
                <w:rFonts w:ascii="宋体" w:hAnsi="宋体" w:cs="宋体"/>
                <w:color w:val="000000"/>
                <w:kern w:val="0"/>
                <w:sz w:val="18"/>
                <w:szCs w:val="18"/>
              </w:rPr>
            </w:pPr>
            <w:r w:rsidRPr="00A66A5B">
              <w:rPr>
                <w:rFonts w:ascii="宋体" w:hAnsi="宋体" w:cs="宋体" w:hint="eastAsia"/>
                <w:color w:val="000000"/>
                <w:kern w:val="0"/>
                <w:sz w:val="18"/>
                <w:szCs w:val="18"/>
              </w:rPr>
              <w:t>18</w:t>
            </w:r>
          </w:p>
        </w:tc>
        <w:tc>
          <w:tcPr>
            <w:tcW w:w="816" w:type="dxa"/>
            <w:tcBorders>
              <w:top w:val="nil"/>
              <w:left w:val="nil"/>
              <w:bottom w:val="single" w:sz="4" w:space="0" w:color="auto"/>
              <w:right w:val="single" w:sz="4" w:space="0" w:color="auto"/>
            </w:tcBorders>
            <w:shd w:val="clear" w:color="auto" w:fill="auto"/>
            <w:vAlign w:val="center"/>
            <w:hideMark/>
          </w:tcPr>
          <w:p w:rsidR="00A66A5B" w:rsidRPr="00A66A5B" w:rsidRDefault="00A66A5B" w:rsidP="003B0820">
            <w:pPr>
              <w:widowControl/>
              <w:jc w:val="center"/>
              <w:rPr>
                <w:rFonts w:ascii="宋体" w:hAnsi="宋体" w:cs="宋体"/>
                <w:kern w:val="0"/>
                <w:sz w:val="20"/>
                <w:szCs w:val="20"/>
              </w:rPr>
            </w:pPr>
            <w:r w:rsidRPr="00A66A5B">
              <w:rPr>
                <w:rFonts w:ascii="宋体" w:hAnsi="宋体" w:cs="宋体" w:hint="eastAsia"/>
                <w:kern w:val="0"/>
                <w:sz w:val="20"/>
                <w:szCs w:val="20"/>
              </w:rPr>
              <w:t>中置渐变指向性阵列模块扬声器</w:t>
            </w:r>
          </w:p>
        </w:tc>
        <w:tc>
          <w:tcPr>
            <w:tcW w:w="6192" w:type="dxa"/>
            <w:tcBorders>
              <w:top w:val="nil"/>
              <w:left w:val="nil"/>
              <w:bottom w:val="single" w:sz="4" w:space="0" w:color="auto"/>
              <w:right w:val="single" w:sz="4" w:space="0" w:color="auto"/>
            </w:tcBorders>
            <w:shd w:val="clear" w:color="auto" w:fill="auto"/>
            <w:vAlign w:val="center"/>
            <w:hideMark/>
          </w:tcPr>
          <w:p w:rsidR="00A66A5B" w:rsidRPr="00A66A5B" w:rsidRDefault="00A66A5B" w:rsidP="003B0820">
            <w:pPr>
              <w:widowControl/>
              <w:jc w:val="left"/>
              <w:rPr>
                <w:rFonts w:ascii="宋体" w:hAnsi="宋体" w:cs="宋体"/>
                <w:color w:val="000000"/>
                <w:kern w:val="0"/>
                <w:sz w:val="22"/>
                <w:szCs w:val="22"/>
              </w:rPr>
            </w:pPr>
            <w:r w:rsidRPr="00A66A5B">
              <w:rPr>
                <w:rFonts w:ascii="宋体" w:hAnsi="宋体" w:cs="宋体" w:hint="eastAsia"/>
                <w:color w:val="000000"/>
                <w:kern w:val="0"/>
                <w:sz w:val="22"/>
                <w:szCs w:val="22"/>
              </w:rPr>
              <w:t>1）★.两分频设计，高频单元：不少于6只2英寸压缩驱动单元；低频单元：不少于2只10英寸锥形换能器；</w:t>
            </w:r>
            <w:r w:rsidRPr="00A66A5B">
              <w:rPr>
                <w:rFonts w:ascii="宋体" w:hAnsi="宋体" w:cs="宋体" w:hint="eastAsia"/>
                <w:color w:val="000000"/>
                <w:kern w:val="0"/>
                <w:sz w:val="22"/>
                <w:szCs w:val="22"/>
              </w:rPr>
              <w:br/>
              <w:t>2）额定功率：低频：不低于500W，高频：不低于150W；峰值功率：低频：不低于2000W，高频：不低于600W.</w:t>
            </w:r>
            <w:r w:rsidRPr="00A66A5B">
              <w:rPr>
                <w:rFonts w:ascii="宋体" w:hAnsi="宋体" w:cs="宋体" w:hint="eastAsia"/>
                <w:color w:val="000000"/>
                <w:kern w:val="0"/>
                <w:sz w:val="22"/>
                <w:szCs w:val="22"/>
              </w:rPr>
              <w:br/>
              <w:t>3）阻抗：低频：4Ω，高频：8Ω；</w:t>
            </w:r>
            <w:r w:rsidRPr="00A66A5B">
              <w:rPr>
                <w:rFonts w:ascii="宋体" w:hAnsi="宋体" w:cs="宋体" w:hint="eastAsia"/>
                <w:color w:val="000000"/>
                <w:kern w:val="0"/>
                <w:sz w:val="22"/>
                <w:szCs w:val="22"/>
              </w:rPr>
              <w:br/>
              <w:t>4）扩散角度：水平x 垂直：120°x 20°允许偏差范围 ≤±5</w:t>
            </w:r>
            <w:r w:rsidRPr="00A66A5B">
              <w:rPr>
                <w:rFonts w:ascii="宋体" w:hAnsi="宋体" w:cs="宋体" w:hint="eastAsia"/>
                <w:color w:val="000000"/>
                <w:kern w:val="0"/>
                <w:sz w:val="22"/>
                <w:szCs w:val="22"/>
              </w:rPr>
              <w:br/>
              <w:t>5）频率响应(+/-3dB)不劣于：60Hz~16kHz</w:t>
            </w:r>
            <w:r w:rsidRPr="00A66A5B">
              <w:rPr>
                <w:rFonts w:ascii="宋体" w:hAnsi="宋体" w:cs="宋体" w:hint="eastAsia"/>
                <w:color w:val="000000"/>
                <w:kern w:val="0"/>
                <w:sz w:val="22"/>
                <w:szCs w:val="22"/>
              </w:rPr>
              <w:br/>
              <w:t>6）灵敏度（SPL / 1 W @ 1 m）：低频不低于94dB；高频不低于108dB</w:t>
            </w:r>
            <w:r w:rsidRPr="00A66A5B">
              <w:rPr>
                <w:rFonts w:ascii="宋体" w:hAnsi="宋体" w:cs="宋体" w:hint="eastAsia"/>
                <w:color w:val="000000"/>
                <w:kern w:val="0"/>
                <w:sz w:val="22"/>
                <w:szCs w:val="22"/>
              </w:rPr>
              <w:br/>
            </w:r>
            <w:r w:rsidRPr="00A66A5B">
              <w:rPr>
                <w:rFonts w:ascii="宋体" w:hAnsi="宋体" w:cs="宋体" w:hint="eastAsia"/>
                <w:color w:val="000000"/>
                <w:kern w:val="0"/>
                <w:sz w:val="22"/>
                <w:szCs w:val="22"/>
              </w:rPr>
              <w:lastRenderedPageBreak/>
              <w:t>7）最大声压级（SPL @ 1 m）：低频不低于121dB；高频不低于130dB；</w:t>
            </w:r>
            <w:r w:rsidRPr="00A66A5B">
              <w:rPr>
                <w:rFonts w:ascii="宋体" w:hAnsi="宋体" w:cs="宋体" w:hint="eastAsia"/>
                <w:color w:val="000000"/>
                <w:kern w:val="0"/>
                <w:sz w:val="22"/>
                <w:szCs w:val="22"/>
              </w:rPr>
              <w:br/>
              <w:t>8) 扬声器内部具备可安装增益调节套件的位置，以便于根据现场布局条件作覆盖区域统一声压级调节；</w:t>
            </w:r>
            <w:r w:rsidRPr="00A66A5B">
              <w:rPr>
                <w:rFonts w:ascii="宋体" w:hAnsi="宋体" w:cs="宋体" w:hint="eastAsia"/>
                <w:color w:val="000000"/>
                <w:kern w:val="0"/>
                <w:sz w:val="22"/>
                <w:szCs w:val="22"/>
              </w:rPr>
              <w:br/>
              <w:t>9）所投产品型号需在专业声学模拟设计软件中入库，提供带有产品型号的软件界面截图并加盖公章</w:t>
            </w:r>
          </w:p>
        </w:tc>
        <w:tc>
          <w:tcPr>
            <w:tcW w:w="686" w:type="dxa"/>
            <w:tcBorders>
              <w:top w:val="nil"/>
              <w:left w:val="nil"/>
              <w:bottom w:val="single" w:sz="4" w:space="0" w:color="auto"/>
              <w:right w:val="single" w:sz="4" w:space="0" w:color="auto"/>
            </w:tcBorders>
            <w:shd w:val="clear" w:color="000000" w:fill="FFFFFF"/>
            <w:vAlign w:val="center"/>
            <w:hideMark/>
          </w:tcPr>
          <w:p w:rsidR="00A66A5B" w:rsidRPr="00A66A5B" w:rsidRDefault="00A66A5B" w:rsidP="003B0820">
            <w:pPr>
              <w:widowControl/>
              <w:jc w:val="center"/>
              <w:rPr>
                <w:rFonts w:ascii="宋体" w:hAnsi="宋体" w:cs="宋体"/>
                <w:kern w:val="0"/>
                <w:sz w:val="20"/>
                <w:szCs w:val="20"/>
              </w:rPr>
            </w:pPr>
            <w:r w:rsidRPr="00A66A5B">
              <w:rPr>
                <w:rFonts w:ascii="宋体" w:hAnsi="宋体" w:cs="宋体" w:hint="eastAsia"/>
                <w:kern w:val="0"/>
                <w:sz w:val="20"/>
                <w:szCs w:val="20"/>
              </w:rPr>
              <w:lastRenderedPageBreak/>
              <w:t>1只</w:t>
            </w:r>
          </w:p>
        </w:tc>
      </w:tr>
      <w:tr w:rsidR="00A66A5B" w:rsidRPr="00A66A5B" w:rsidTr="004F0274">
        <w:trPr>
          <w:trHeight w:val="501"/>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A66A5B" w:rsidRPr="00A66A5B" w:rsidRDefault="00A66A5B" w:rsidP="003B0820">
            <w:pPr>
              <w:widowControl/>
              <w:jc w:val="center"/>
              <w:rPr>
                <w:rFonts w:ascii="宋体" w:hAnsi="宋体" w:cs="宋体"/>
                <w:color w:val="000000"/>
                <w:kern w:val="0"/>
                <w:sz w:val="18"/>
                <w:szCs w:val="18"/>
              </w:rPr>
            </w:pPr>
            <w:r w:rsidRPr="00A66A5B">
              <w:rPr>
                <w:rFonts w:ascii="宋体" w:hAnsi="宋体" w:cs="宋体" w:hint="eastAsia"/>
                <w:color w:val="000000"/>
                <w:kern w:val="0"/>
                <w:sz w:val="18"/>
                <w:szCs w:val="18"/>
              </w:rPr>
              <w:t>19</w:t>
            </w:r>
          </w:p>
        </w:tc>
        <w:tc>
          <w:tcPr>
            <w:tcW w:w="816" w:type="dxa"/>
            <w:tcBorders>
              <w:top w:val="nil"/>
              <w:left w:val="nil"/>
              <w:bottom w:val="single" w:sz="4" w:space="0" w:color="auto"/>
              <w:right w:val="single" w:sz="4" w:space="0" w:color="auto"/>
            </w:tcBorders>
            <w:shd w:val="clear" w:color="auto" w:fill="auto"/>
            <w:vAlign w:val="center"/>
            <w:hideMark/>
          </w:tcPr>
          <w:p w:rsidR="00A66A5B" w:rsidRPr="00A66A5B" w:rsidRDefault="00A66A5B" w:rsidP="003B0820">
            <w:pPr>
              <w:widowControl/>
              <w:jc w:val="center"/>
              <w:rPr>
                <w:rFonts w:ascii="宋体" w:hAnsi="宋体" w:cs="宋体"/>
                <w:kern w:val="0"/>
                <w:sz w:val="20"/>
                <w:szCs w:val="20"/>
              </w:rPr>
            </w:pPr>
            <w:r w:rsidRPr="00A66A5B">
              <w:rPr>
                <w:rFonts w:ascii="宋体" w:hAnsi="宋体" w:cs="宋体" w:hint="eastAsia"/>
                <w:kern w:val="0"/>
                <w:sz w:val="20"/>
                <w:szCs w:val="20"/>
              </w:rPr>
              <w:t>阵列超低音模块扬声器</w:t>
            </w:r>
          </w:p>
        </w:tc>
        <w:tc>
          <w:tcPr>
            <w:tcW w:w="6192" w:type="dxa"/>
            <w:tcBorders>
              <w:top w:val="nil"/>
              <w:left w:val="nil"/>
              <w:bottom w:val="single" w:sz="4" w:space="0" w:color="auto"/>
              <w:right w:val="single" w:sz="4" w:space="0" w:color="auto"/>
            </w:tcBorders>
            <w:shd w:val="clear" w:color="auto" w:fill="auto"/>
            <w:vAlign w:val="center"/>
            <w:hideMark/>
          </w:tcPr>
          <w:p w:rsidR="00A66A5B" w:rsidRPr="00A66A5B" w:rsidRDefault="00A66A5B" w:rsidP="003B0820">
            <w:pPr>
              <w:widowControl/>
              <w:jc w:val="left"/>
              <w:rPr>
                <w:rFonts w:ascii="宋体" w:hAnsi="宋体" w:cs="宋体"/>
                <w:color w:val="000000"/>
                <w:kern w:val="0"/>
                <w:sz w:val="22"/>
                <w:szCs w:val="22"/>
              </w:rPr>
            </w:pPr>
            <w:r w:rsidRPr="00A66A5B">
              <w:rPr>
                <w:rFonts w:ascii="宋体" w:hAnsi="宋体" w:cs="宋体" w:hint="eastAsia"/>
                <w:color w:val="000000"/>
                <w:kern w:val="0"/>
                <w:sz w:val="22"/>
                <w:szCs w:val="22"/>
              </w:rPr>
              <w:t>1）★喇叭单元：双 LF15 15 寸，音圈为4 寸的长行程单元，低频可扩展到40Hz,端口设计可将失真最小化并改善瞬态响应</w:t>
            </w:r>
            <w:r w:rsidRPr="00A66A5B">
              <w:rPr>
                <w:rFonts w:ascii="宋体" w:hAnsi="宋体" w:cs="宋体" w:hint="eastAsia"/>
                <w:color w:val="000000"/>
                <w:kern w:val="0"/>
                <w:sz w:val="22"/>
                <w:szCs w:val="22"/>
              </w:rPr>
              <w:br/>
              <w:t>2）1000W 长期/4000W 峰值功率处理能力</w:t>
            </w:r>
            <w:r w:rsidRPr="00A66A5B">
              <w:rPr>
                <w:rFonts w:ascii="宋体" w:hAnsi="宋体" w:cs="宋体" w:hint="eastAsia"/>
                <w:color w:val="000000"/>
                <w:kern w:val="0"/>
                <w:sz w:val="22"/>
                <w:szCs w:val="22"/>
              </w:rPr>
              <w:br/>
              <w:t>3）1m 处最大声压级为139 dB</w:t>
            </w:r>
            <w:r w:rsidRPr="00A66A5B">
              <w:rPr>
                <w:rFonts w:ascii="宋体" w:hAnsi="宋体" w:cs="宋体" w:hint="eastAsia"/>
                <w:color w:val="000000"/>
                <w:kern w:val="0"/>
                <w:sz w:val="22"/>
                <w:szCs w:val="22"/>
              </w:rPr>
              <w:br/>
              <w:t>4）频率范围：40Hz-280Hz(-10dB)</w:t>
            </w:r>
            <w:r w:rsidRPr="00A66A5B">
              <w:rPr>
                <w:rFonts w:ascii="宋体" w:hAnsi="宋体" w:cs="宋体" w:hint="eastAsia"/>
                <w:color w:val="000000"/>
                <w:kern w:val="0"/>
                <w:sz w:val="22"/>
                <w:szCs w:val="22"/>
              </w:rPr>
              <w:br/>
              <w:t xml:space="preserve">5）灵敏度：阵列吊装97dB ，地面摆放 103dB </w:t>
            </w:r>
            <w:r w:rsidRPr="00A66A5B">
              <w:rPr>
                <w:rFonts w:ascii="宋体" w:hAnsi="宋体" w:cs="宋体" w:hint="eastAsia"/>
                <w:color w:val="000000"/>
                <w:kern w:val="0"/>
                <w:sz w:val="22"/>
                <w:szCs w:val="22"/>
              </w:rPr>
              <w:br/>
              <w:t>6）最大声压级：</w:t>
            </w:r>
            <w:r w:rsidRPr="00A66A5B">
              <w:rPr>
                <w:rFonts w:ascii="宋体" w:hAnsi="宋体" w:cs="宋体" w:hint="eastAsia"/>
                <w:color w:val="000000"/>
                <w:kern w:val="0"/>
                <w:sz w:val="22"/>
                <w:szCs w:val="22"/>
              </w:rPr>
              <w:br/>
              <w:t xml:space="preserve">      阵列吊装 127dB SPL (峰值133dB)</w:t>
            </w:r>
            <w:r w:rsidRPr="00A66A5B">
              <w:rPr>
                <w:rFonts w:ascii="宋体" w:hAnsi="宋体" w:cs="宋体" w:hint="eastAsia"/>
                <w:color w:val="000000"/>
                <w:kern w:val="0"/>
                <w:sz w:val="22"/>
                <w:szCs w:val="22"/>
              </w:rPr>
              <w:br/>
              <w:t xml:space="preserve">      地面摆放 133dB SPL (峰值139dB)</w:t>
            </w:r>
            <w:r w:rsidRPr="00A66A5B">
              <w:rPr>
                <w:rFonts w:ascii="宋体" w:hAnsi="宋体" w:cs="宋体" w:hint="eastAsia"/>
                <w:color w:val="000000"/>
                <w:kern w:val="0"/>
                <w:sz w:val="22"/>
                <w:szCs w:val="22"/>
              </w:rPr>
              <w:br/>
              <w:t>7）扩散角度：100Hz以下全指向性</w:t>
            </w:r>
            <w:r w:rsidRPr="00A66A5B">
              <w:rPr>
                <w:rFonts w:ascii="宋体" w:hAnsi="宋体" w:cs="宋体" w:hint="eastAsia"/>
                <w:color w:val="000000"/>
                <w:kern w:val="0"/>
                <w:sz w:val="22"/>
                <w:szCs w:val="22"/>
              </w:rPr>
              <w:br/>
              <w:t>8）工作方式：2X8Ω/2x500W（各超低音单元独立使用）</w:t>
            </w:r>
            <w:r w:rsidRPr="00A66A5B">
              <w:rPr>
                <w:rFonts w:ascii="宋体" w:hAnsi="宋体" w:cs="宋体" w:hint="eastAsia"/>
                <w:color w:val="000000"/>
                <w:kern w:val="0"/>
                <w:sz w:val="22"/>
                <w:szCs w:val="22"/>
              </w:rPr>
              <w:br/>
              <w:t>9）所投产品型号需在专业声学模拟设计软件中入库，提供带有产品型号的软件界面截图并加盖公章</w:t>
            </w:r>
          </w:p>
        </w:tc>
        <w:tc>
          <w:tcPr>
            <w:tcW w:w="686" w:type="dxa"/>
            <w:tcBorders>
              <w:top w:val="nil"/>
              <w:left w:val="nil"/>
              <w:bottom w:val="single" w:sz="4" w:space="0" w:color="auto"/>
              <w:right w:val="single" w:sz="4" w:space="0" w:color="auto"/>
            </w:tcBorders>
            <w:shd w:val="clear" w:color="000000" w:fill="FFFFFF"/>
            <w:vAlign w:val="center"/>
            <w:hideMark/>
          </w:tcPr>
          <w:p w:rsidR="00A66A5B" w:rsidRPr="00A66A5B" w:rsidRDefault="00A66A5B" w:rsidP="003B0820">
            <w:pPr>
              <w:widowControl/>
              <w:jc w:val="center"/>
              <w:rPr>
                <w:rFonts w:ascii="宋体" w:hAnsi="宋体" w:cs="宋体"/>
                <w:kern w:val="0"/>
                <w:sz w:val="20"/>
                <w:szCs w:val="20"/>
              </w:rPr>
            </w:pPr>
            <w:r w:rsidRPr="00A66A5B">
              <w:rPr>
                <w:rFonts w:ascii="宋体" w:hAnsi="宋体" w:cs="宋体" w:hint="eastAsia"/>
                <w:kern w:val="0"/>
                <w:sz w:val="20"/>
                <w:szCs w:val="20"/>
              </w:rPr>
              <w:t>4只</w:t>
            </w:r>
          </w:p>
        </w:tc>
      </w:tr>
      <w:tr w:rsidR="00A66A5B" w:rsidRPr="00A66A5B" w:rsidTr="004F0274">
        <w:trPr>
          <w:trHeight w:val="501"/>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A66A5B" w:rsidRPr="00A66A5B" w:rsidRDefault="00A66A5B" w:rsidP="003B0820">
            <w:pPr>
              <w:widowControl/>
              <w:jc w:val="center"/>
              <w:rPr>
                <w:rFonts w:ascii="宋体" w:hAnsi="宋体" w:cs="宋体"/>
                <w:color w:val="000000"/>
                <w:kern w:val="0"/>
                <w:sz w:val="18"/>
                <w:szCs w:val="18"/>
              </w:rPr>
            </w:pPr>
            <w:r w:rsidRPr="00A66A5B">
              <w:rPr>
                <w:rFonts w:ascii="宋体" w:hAnsi="宋体" w:cs="宋体" w:hint="eastAsia"/>
                <w:color w:val="000000"/>
                <w:kern w:val="0"/>
                <w:sz w:val="18"/>
                <w:szCs w:val="18"/>
              </w:rPr>
              <w:t>20</w:t>
            </w:r>
          </w:p>
        </w:tc>
        <w:tc>
          <w:tcPr>
            <w:tcW w:w="816" w:type="dxa"/>
            <w:tcBorders>
              <w:top w:val="nil"/>
              <w:left w:val="nil"/>
              <w:bottom w:val="single" w:sz="4" w:space="0" w:color="auto"/>
              <w:right w:val="single" w:sz="4" w:space="0" w:color="auto"/>
            </w:tcBorders>
            <w:shd w:val="clear" w:color="auto" w:fill="auto"/>
            <w:vAlign w:val="center"/>
            <w:hideMark/>
          </w:tcPr>
          <w:p w:rsidR="00A66A5B" w:rsidRPr="00A66A5B" w:rsidRDefault="00A66A5B" w:rsidP="003B0820">
            <w:pPr>
              <w:widowControl/>
              <w:jc w:val="center"/>
              <w:rPr>
                <w:rFonts w:ascii="宋体" w:hAnsi="宋体" w:cs="宋体"/>
                <w:kern w:val="0"/>
                <w:sz w:val="20"/>
                <w:szCs w:val="20"/>
              </w:rPr>
            </w:pPr>
            <w:r w:rsidRPr="00A66A5B">
              <w:rPr>
                <w:rFonts w:ascii="宋体" w:hAnsi="宋体" w:cs="宋体" w:hint="eastAsia"/>
                <w:kern w:val="0"/>
                <w:sz w:val="20"/>
                <w:szCs w:val="20"/>
              </w:rPr>
              <w:t>渐变指向性阵列模块扬声器吊架</w:t>
            </w:r>
          </w:p>
        </w:tc>
        <w:tc>
          <w:tcPr>
            <w:tcW w:w="6192" w:type="dxa"/>
            <w:tcBorders>
              <w:top w:val="nil"/>
              <w:left w:val="nil"/>
              <w:bottom w:val="single" w:sz="4" w:space="0" w:color="auto"/>
              <w:right w:val="single" w:sz="4" w:space="0" w:color="auto"/>
            </w:tcBorders>
            <w:shd w:val="clear" w:color="auto" w:fill="auto"/>
            <w:vAlign w:val="center"/>
            <w:hideMark/>
          </w:tcPr>
          <w:p w:rsidR="00A66A5B" w:rsidRPr="00A66A5B" w:rsidRDefault="00A66A5B" w:rsidP="003B0820">
            <w:pPr>
              <w:widowControl/>
              <w:jc w:val="left"/>
              <w:rPr>
                <w:rFonts w:ascii="宋体" w:hAnsi="宋体" w:cs="宋体"/>
                <w:color w:val="000000"/>
                <w:kern w:val="0"/>
                <w:sz w:val="22"/>
                <w:szCs w:val="22"/>
              </w:rPr>
            </w:pPr>
            <w:r w:rsidRPr="00A66A5B">
              <w:rPr>
                <w:rFonts w:ascii="宋体" w:hAnsi="宋体" w:cs="宋体" w:hint="eastAsia"/>
                <w:color w:val="000000"/>
                <w:kern w:val="0"/>
                <w:sz w:val="22"/>
                <w:szCs w:val="22"/>
              </w:rPr>
              <w:t>用于天花吊装1-4只阵列全频模块或超低模块扬声器。</w:t>
            </w:r>
          </w:p>
        </w:tc>
        <w:tc>
          <w:tcPr>
            <w:tcW w:w="686" w:type="dxa"/>
            <w:tcBorders>
              <w:top w:val="nil"/>
              <w:left w:val="nil"/>
              <w:bottom w:val="single" w:sz="4" w:space="0" w:color="auto"/>
              <w:right w:val="single" w:sz="4" w:space="0" w:color="auto"/>
            </w:tcBorders>
            <w:shd w:val="clear" w:color="000000" w:fill="FFFFFF"/>
            <w:vAlign w:val="center"/>
            <w:hideMark/>
          </w:tcPr>
          <w:p w:rsidR="00A66A5B" w:rsidRPr="00A66A5B" w:rsidRDefault="00A66A5B" w:rsidP="003B0820">
            <w:pPr>
              <w:widowControl/>
              <w:jc w:val="center"/>
              <w:rPr>
                <w:rFonts w:ascii="宋体" w:hAnsi="宋体" w:cs="宋体"/>
                <w:kern w:val="0"/>
                <w:sz w:val="20"/>
                <w:szCs w:val="20"/>
              </w:rPr>
            </w:pPr>
            <w:r w:rsidRPr="00A66A5B">
              <w:rPr>
                <w:rFonts w:ascii="宋体" w:hAnsi="宋体" w:cs="宋体" w:hint="eastAsia"/>
                <w:kern w:val="0"/>
                <w:sz w:val="20"/>
                <w:szCs w:val="20"/>
              </w:rPr>
              <w:t>3只</w:t>
            </w:r>
          </w:p>
        </w:tc>
      </w:tr>
      <w:tr w:rsidR="00A66A5B" w:rsidRPr="00A66A5B" w:rsidTr="004F0274">
        <w:trPr>
          <w:trHeight w:val="501"/>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A66A5B" w:rsidRPr="00A66A5B" w:rsidRDefault="00A66A5B" w:rsidP="003B0820">
            <w:pPr>
              <w:widowControl/>
              <w:jc w:val="center"/>
              <w:rPr>
                <w:rFonts w:ascii="宋体" w:hAnsi="宋体" w:cs="宋体"/>
                <w:color w:val="000000"/>
                <w:kern w:val="0"/>
                <w:sz w:val="18"/>
                <w:szCs w:val="18"/>
              </w:rPr>
            </w:pPr>
            <w:r w:rsidRPr="00A66A5B">
              <w:rPr>
                <w:rFonts w:ascii="宋体" w:hAnsi="宋体" w:cs="宋体" w:hint="eastAsia"/>
                <w:color w:val="000000"/>
                <w:kern w:val="0"/>
                <w:sz w:val="18"/>
                <w:szCs w:val="18"/>
              </w:rPr>
              <w:t>21</w:t>
            </w:r>
          </w:p>
        </w:tc>
        <w:tc>
          <w:tcPr>
            <w:tcW w:w="816" w:type="dxa"/>
            <w:tcBorders>
              <w:top w:val="nil"/>
              <w:left w:val="nil"/>
              <w:bottom w:val="single" w:sz="4" w:space="0" w:color="auto"/>
              <w:right w:val="single" w:sz="4" w:space="0" w:color="auto"/>
            </w:tcBorders>
            <w:shd w:val="clear" w:color="auto" w:fill="auto"/>
            <w:vAlign w:val="center"/>
            <w:hideMark/>
          </w:tcPr>
          <w:p w:rsidR="00A66A5B" w:rsidRPr="00A66A5B" w:rsidRDefault="00A66A5B" w:rsidP="003B0820">
            <w:pPr>
              <w:widowControl/>
              <w:jc w:val="center"/>
              <w:rPr>
                <w:rFonts w:ascii="宋体" w:hAnsi="宋体" w:cs="宋体"/>
                <w:kern w:val="0"/>
                <w:sz w:val="20"/>
                <w:szCs w:val="20"/>
              </w:rPr>
            </w:pPr>
            <w:r w:rsidRPr="00A66A5B">
              <w:rPr>
                <w:rFonts w:ascii="宋体" w:hAnsi="宋体" w:cs="宋体" w:hint="eastAsia"/>
                <w:kern w:val="0"/>
                <w:sz w:val="20"/>
                <w:szCs w:val="20"/>
              </w:rPr>
              <w:t>多用途后场补声扬声器</w:t>
            </w:r>
          </w:p>
        </w:tc>
        <w:tc>
          <w:tcPr>
            <w:tcW w:w="6192" w:type="dxa"/>
            <w:tcBorders>
              <w:top w:val="nil"/>
              <w:left w:val="nil"/>
              <w:bottom w:val="single" w:sz="4" w:space="0" w:color="auto"/>
              <w:right w:val="single" w:sz="4" w:space="0" w:color="auto"/>
            </w:tcBorders>
            <w:shd w:val="clear" w:color="auto" w:fill="auto"/>
            <w:vAlign w:val="center"/>
            <w:hideMark/>
          </w:tcPr>
          <w:p w:rsidR="00A66A5B" w:rsidRPr="00A66A5B" w:rsidRDefault="00A66A5B" w:rsidP="003B0820">
            <w:pPr>
              <w:widowControl/>
              <w:jc w:val="left"/>
              <w:rPr>
                <w:rFonts w:ascii="宋体" w:hAnsi="宋体" w:cs="宋体"/>
                <w:color w:val="000000"/>
                <w:kern w:val="0"/>
                <w:sz w:val="22"/>
                <w:szCs w:val="22"/>
              </w:rPr>
            </w:pPr>
            <w:r w:rsidRPr="00A66A5B">
              <w:rPr>
                <w:rFonts w:ascii="宋体" w:hAnsi="宋体" w:cs="宋体" w:hint="eastAsia"/>
                <w:color w:val="000000"/>
                <w:kern w:val="0"/>
                <w:sz w:val="22"/>
                <w:szCs w:val="22"/>
              </w:rPr>
              <w:t>1）★低频：2 x长行程8英寸低频单元 (2英寸音圈)，高频：1 x高频压缩驱动器 (2英寸音圈)</w:t>
            </w:r>
            <w:r w:rsidRPr="00A66A5B">
              <w:rPr>
                <w:rFonts w:ascii="宋体" w:hAnsi="宋体" w:cs="宋体" w:hint="eastAsia"/>
                <w:color w:val="000000"/>
                <w:kern w:val="0"/>
                <w:sz w:val="22"/>
                <w:szCs w:val="22"/>
              </w:rPr>
              <w:br/>
              <w:t>2）频率响应：80Hz~16kHz(+/-3dB)</w:t>
            </w:r>
            <w:r w:rsidRPr="00A66A5B">
              <w:rPr>
                <w:rFonts w:ascii="宋体" w:hAnsi="宋体" w:cs="宋体" w:hint="eastAsia"/>
                <w:color w:val="000000"/>
                <w:kern w:val="0"/>
                <w:sz w:val="22"/>
                <w:szCs w:val="22"/>
              </w:rPr>
              <w:br/>
              <w:t>3）频率响应：70Hz~16kHz(-10dB)</w:t>
            </w:r>
            <w:r w:rsidRPr="00A66A5B">
              <w:rPr>
                <w:rFonts w:ascii="宋体" w:hAnsi="宋体" w:cs="宋体" w:hint="eastAsia"/>
                <w:color w:val="000000"/>
                <w:kern w:val="0"/>
                <w:sz w:val="22"/>
                <w:szCs w:val="22"/>
              </w:rPr>
              <w:br/>
              <w:t>标称覆盖范围 (H x V)：90° x 60° (可旋转高频号角)</w:t>
            </w:r>
            <w:r w:rsidRPr="00A66A5B">
              <w:rPr>
                <w:rFonts w:ascii="宋体" w:hAnsi="宋体" w:cs="宋体" w:hint="eastAsia"/>
                <w:color w:val="000000"/>
                <w:kern w:val="0"/>
                <w:sz w:val="22"/>
                <w:szCs w:val="22"/>
              </w:rPr>
              <w:br/>
              <w:t>4）功率：长期连续300 W，峰值1200 W</w:t>
            </w:r>
            <w:r w:rsidRPr="00A66A5B">
              <w:rPr>
                <w:rFonts w:ascii="宋体" w:hAnsi="宋体" w:cs="宋体" w:hint="eastAsia"/>
                <w:color w:val="000000"/>
                <w:kern w:val="0"/>
                <w:sz w:val="22"/>
                <w:szCs w:val="22"/>
              </w:rPr>
              <w:br/>
              <w:t>5）灵敏度（声压级/ 1 W @ 1米）：94dB</w:t>
            </w:r>
            <w:r w:rsidRPr="00A66A5B">
              <w:rPr>
                <w:rFonts w:ascii="宋体" w:hAnsi="宋体" w:cs="宋体" w:hint="eastAsia"/>
                <w:color w:val="000000"/>
                <w:kern w:val="0"/>
                <w:sz w:val="22"/>
                <w:szCs w:val="22"/>
              </w:rPr>
              <w:br/>
              <w:t>6）最大SPL @ 1米：119dB，125dB(峰值)</w:t>
            </w:r>
            <w:r w:rsidRPr="00A66A5B">
              <w:rPr>
                <w:rFonts w:ascii="宋体" w:hAnsi="宋体" w:cs="宋体" w:hint="eastAsia"/>
                <w:color w:val="000000"/>
                <w:kern w:val="0"/>
                <w:sz w:val="22"/>
                <w:szCs w:val="22"/>
              </w:rPr>
              <w:br/>
              <w:t>7）额定阻抗  8</w:t>
            </w:r>
            <w:r w:rsidRPr="00A66A5B">
              <w:rPr>
                <w:rFonts w:ascii="微软雅黑" w:eastAsia="微软雅黑" w:hAnsi="微软雅黑" w:cs="微软雅黑" w:hint="eastAsia"/>
                <w:color w:val="000000"/>
                <w:kern w:val="0"/>
                <w:sz w:val="22"/>
                <w:szCs w:val="22"/>
              </w:rPr>
              <w:t>Ω</w:t>
            </w:r>
            <w:r w:rsidRPr="00A66A5B">
              <w:rPr>
                <w:rFonts w:ascii="宋体" w:hAnsi="宋体" w:cs="宋体" w:hint="eastAsia"/>
                <w:color w:val="000000"/>
                <w:kern w:val="0"/>
                <w:sz w:val="22"/>
                <w:szCs w:val="22"/>
              </w:rPr>
              <w:br/>
              <w:t>8）所投产品型号需在专业声学模拟设计软件中入库，提供带有产品型号的软件界面截图并加盖公章</w:t>
            </w:r>
          </w:p>
        </w:tc>
        <w:tc>
          <w:tcPr>
            <w:tcW w:w="686" w:type="dxa"/>
            <w:tcBorders>
              <w:top w:val="nil"/>
              <w:left w:val="nil"/>
              <w:bottom w:val="single" w:sz="4" w:space="0" w:color="auto"/>
              <w:right w:val="single" w:sz="4" w:space="0" w:color="auto"/>
            </w:tcBorders>
            <w:shd w:val="clear" w:color="000000" w:fill="FFFFFF"/>
            <w:noWrap/>
            <w:vAlign w:val="center"/>
            <w:hideMark/>
          </w:tcPr>
          <w:p w:rsidR="00A66A5B" w:rsidRPr="00A66A5B" w:rsidRDefault="00A66A5B" w:rsidP="003B0820">
            <w:pPr>
              <w:widowControl/>
              <w:jc w:val="center"/>
              <w:rPr>
                <w:rFonts w:ascii="宋体" w:hAnsi="宋体" w:cs="宋体"/>
                <w:kern w:val="0"/>
                <w:sz w:val="20"/>
                <w:szCs w:val="20"/>
              </w:rPr>
            </w:pPr>
            <w:r w:rsidRPr="00A66A5B">
              <w:rPr>
                <w:rFonts w:ascii="宋体" w:hAnsi="宋体" w:cs="宋体" w:hint="eastAsia"/>
                <w:kern w:val="0"/>
                <w:sz w:val="20"/>
                <w:szCs w:val="20"/>
              </w:rPr>
              <w:t>6只</w:t>
            </w:r>
          </w:p>
        </w:tc>
      </w:tr>
      <w:tr w:rsidR="00A66A5B" w:rsidRPr="00A66A5B" w:rsidTr="004F0274">
        <w:trPr>
          <w:trHeight w:val="501"/>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A66A5B" w:rsidRPr="00A66A5B" w:rsidRDefault="00A66A5B" w:rsidP="003B0820">
            <w:pPr>
              <w:widowControl/>
              <w:jc w:val="center"/>
              <w:rPr>
                <w:rFonts w:ascii="宋体" w:hAnsi="宋体" w:cs="宋体"/>
                <w:color w:val="000000"/>
                <w:kern w:val="0"/>
                <w:sz w:val="18"/>
                <w:szCs w:val="18"/>
              </w:rPr>
            </w:pPr>
            <w:r w:rsidRPr="00A66A5B">
              <w:rPr>
                <w:rFonts w:ascii="宋体" w:hAnsi="宋体" w:cs="宋体" w:hint="eastAsia"/>
                <w:color w:val="000000"/>
                <w:kern w:val="0"/>
                <w:sz w:val="18"/>
                <w:szCs w:val="18"/>
              </w:rPr>
              <w:t>22</w:t>
            </w:r>
          </w:p>
        </w:tc>
        <w:tc>
          <w:tcPr>
            <w:tcW w:w="816" w:type="dxa"/>
            <w:tcBorders>
              <w:top w:val="nil"/>
              <w:left w:val="nil"/>
              <w:bottom w:val="single" w:sz="4" w:space="0" w:color="auto"/>
              <w:right w:val="single" w:sz="4" w:space="0" w:color="auto"/>
            </w:tcBorders>
            <w:shd w:val="clear" w:color="auto" w:fill="auto"/>
            <w:vAlign w:val="center"/>
            <w:hideMark/>
          </w:tcPr>
          <w:p w:rsidR="00A66A5B" w:rsidRPr="00A66A5B" w:rsidRDefault="00A66A5B" w:rsidP="003B0820">
            <w:pPr>
              <w:widowControl/>
              <w:jc w:val="center"/>
              <w:rPr>
                <w:rFonts w:ascii="宋体" w:hAnsi="宋体" w:cs="宋体"/>
                <w:kern w:val="0"/>
                <w:sz w:val="20"/>
                <w:szCs w:val="20"/>
              </w:rPr>
            </w:pPr>
            <w:r w:rsidRPr="00A66A5B">
              <w:rPr>
                <w:rFonts w:ascii="宋体" w:hAnsi="宋体" w:cs="宋体" w:hint="eastAsia"/>
                <w:kern w:val="0"/>
                <w:sz w:val="20"/>
                <w:szCs w:val="20"/>
              </w:rPr>
              <w:t>台唇补声扬声器</w:t>
            </w:r>
          </w:p>
        </w:tc>
        <w:tc>
          <w:tcPr>
            <w:tcW w:w="6192" w:type="dxa"/>
            <w:tcBorders>
              <w:top w:val="nil"/>
              <w:left w:val="nil"/>
              <w:bottom w:val="single" w:sz="4" w:space="0" w:color="auto"/>
              <w:right w:val="single" w:sz="4" w:space="0" w:color="auto"/>
            </w:tcBorders>
            <w:shd w:val="clear" w:color="auto" w:fill="auto"/>
            <w:vAlign w:val="center"/>
            <w:hideMark/>
          </w:tcPr>
          <w:p w:rsidR="00A66A5B" w:rsidRPr="00A66A5B" w:rsidRDefault="00A66A5B" w:rsidP="003B0820">
            <w:pPr>
              <w:widowControl/>
              <w:jc w:val="left"/>
              <w:rPr>
                <w:rFonts w:ascii="宋体" w:hAnsi="宋体" w:cs="宋体"/>
                <w:color w:val="000000"/>
                <w:kern w:val="0"/>
                <w:sz w:val="22"/>
                <w:szCs w:val="22"/>
              </w:rPr>
            </w:pPr>
            <w:r w:rsidRPr="00A66A5B">
              <w:rPr>
                <w:rFonts w:ascii="宋体" w:hAnsi="宋体" w:cs="宋体" w:hint="eastAsia"/>
                <w:color w:val="000000"/>
                <w:kern w:val="0"/>
                <w:sz w:val="22"/>
                <w:szCs w:val="22"/>
              </w:rPr>
              <w:t>1）★低频：1 x长行程5.25英寸低频单元 (1.5英寸音圈)，高频：1 x高频压缩驱动器 (2英寸音圈)</w:t>
            </w:r>
            <w:r w:rsidRPr="00A66A5B">
              <w:rPr>
                <w:rFonts w:ascii="宋体" w:hAnsi="宋体" w:cs="宋体" w:hint="eastAsia"/>
                <w:color w:val="000000"/>
                <w:kern w:val="0"/>
                <w:sz w:val="22"/>
                <w:szCs w:val="22"/>
              </w:rPr>
              <w:br/>
              <w:t>2）频率响应：100Hz~16kHz(+/-3dB)</w:t>
            </w:r>
            <w:r w:rsidRPr="00A66A5B">
              <w:rPr>
                <w:rFonts w:ascii="宋体" w:hAnsi="宋体" w:cs="宋体" w:hint="eastAsia"/>
                <w:color w:val="000000"/>
                <w:kern w:val="0"/>
                <w:sz w:val="22"/>
                <w:szCs w:val="22"/>
              </w:rPr>
              <w:br/>
              <w:t>3）频率响应：90Hz~16kHz(-10dB)</w:t>
            </w:r>
            <w:r w:rsidRPr="00A66A5B">
              <w:rPr>
                <w:rFonts w:ascii="宋体" w:hAnsi="宋体" w:cs="宋体" w:hint="eastAsia"/>
                <w:color w:val="000000"/>
                <w:kern w:val="0"/>
                <w:sz w:val="22"/>
                <w:szCs w:val="22"/>
              </w:rPr>
              <w:br/>
              <w:t>4）标称覆盖范围 (H x V)：100° x 100°</w:t>
            </w:r>
            <w:r w:rsidRPr="00A66A5B">
              <w:rPr>
                <w:rFonts w:ascii="宋体" w:hAnsi="宋体" w:cs="宋体" w:hint="eastAsia"/>
                <w:color w:val="000000"/>
                <w:kern w:val="0"/>
                <w:sz w:val="22"/>
                <w:szCs w:val="22"/>
              </w:rPr>
              <w:br/>
              <w:t>5）功率：长期连续100 W，峰值400 W</w:t>
            </w:r>
            <w:r w:rsidRPr="00A66A5B">
              <w:rPr>
                <w:rFonts w:ascii="宋体" w:hAnsi="宋体" w:cs="宋体" w:hint="eastAsia"/>
                <w:color w:val="000000"/>
                <w:kern w:val="0"/>
                <w:sz w:val="22"/>
                <w:szCs w:val="22"/>
              </w:rPr>
              <w:br/>
              <w:t>6）灵敏度（声压级/ 1 W @ 1米）：90dB</w:t>
            </w:r>
            <w:r w:rsidRPr="00A66A5B">
              <w:rPr>
                <w:rFonts w:ascii="宋体" w:hAnsi="宋体" w:cs="宋体" w:hint="eastAsia"/>
                <w:color w:val="000000"/>
                <w:kern w:val="0"/>
                <w:sz w:val="22"/>
                <w:szCs w:val="22"/>
              </w:rPr>
              <w:br/>
            </w:r>
            <w:r w:rsidRPr="00A66A5B">
              <w:rPr>
                <w:rFonts w:ascii="宋体" w:hAnsi="宋体" w:cs="宋体" w:hint="eastAsia"/>
                <w:color w:val="000000"/>
                <w:kern w:val="0"/>
                <w:sz w:val="22"/>
                <w:szCs w:val="22"/>
              </w:rPr>
              <w:lastRenderedPageBreak/>
              <w:t>7）最大SPL @ 1米：110dB，116dB(峰值)</w:t>
            </w:r>
            <w:r w:rsidRPr="00A66A5B">
              <w:rPr>
                <w:rFonts w:ascii="宋体" w:hAnsi="宋体" w:cs="宋体" w:hint="eastAsia"/>
                <w:color w:val="000000"/>
                <w:kern w:val="0"/>
                <w:sz w:val="22"/>
                <w:szCs w:val="22"/>
              </w:rPr>
              <w:br/>
              <w:t>8）额定阻抗  8</w:t>
            </w:r>
            <w:r w:rsidRPr="00A66A5B">
              <w:rPr>
                <w:rFonts w:ascii="微软雅黑" w:eastAsia="微软雅黑" w:hAnsi="微软雅黑" w:cs="微软雅黑" w:hint="eastAsia"/>
                <w:color w:val="000000"/>
                <w:kern w:val="0"/>
                <w:sz w:val="22"/>
                <w:szCs w:val="22"/>
              </w:rPr>
              <w:t>Ω</w:t>
            </w:r>
            <w:r w:rsidRPr="00A66A5B">
              <w:rPr>
                <w:rFonts w:ascii="宋体" w:hAnsi="宋体" w:cs="宋体" w:hint="eastAsia"/>
                <w:color w:val="000000"/>
                <w:kern w:val="0"/>
                <w:sz w:val="22"/>
                <w:szCs w:val="22"/>
              </w:rPr>
              <w:br/>
              <w:t>9）所投产品型号需在专业声学模拟设计软件中入库，提供带有产品型号的软件界面截图并加盖公章</w:t>
            </w:r>
          </w:p>
        </w:tc>
        <w:tc>
          <w:tcPr>
            <w:tcW w:w="686" w:type="dxa"/>
            <w:tcBorders>
              <w:top w:val="nil"/>
              <w:left w:val="nil"/>
              <w:bottom w:val="single" w:sz="4" w:space="0" w:color="auto"/>
              <w:right w:val="single" w:sz="4" w:space="0" w:color="auto"/>
            </w:tcBorders>
            <w:shd w:val="clear" w:color="000000" w:fill="FFFFFF"/>
            <w:vAlign w:val="center"/>
            <w:hideMark/>
          </w:tcPr>
          <w:p w:rsidR="00A66A5B" w:rsidRPr="00A66A5B" w:rsidRDefault="00A66A5B" w:rsidP="003B0820">
            <w:pPr>
              <w:widowControl/>
              <w:jc w:val="center"/>
              <w:rPr>
                <w:rFonts w:ascii="宋体" w:hAnsi="宋体" w:cs="宋体"/>
                <w:kern w:val="0"/>
                <w:sz w:val="20"/>
                <w:szCs w:val="20"/>
              </w:rPr>
            </w:pPr>
            <w:r w:rsidRPr="00A66A5B">
              <w:rPr>
                <w:rFonts w:ascii="宋体" w:hAnsi="宋体" w:cs="宋体" w:hint="eastAsia"/>
                <w:kern w:val="0"/>
                <w:sz w:val="20"/>
                <w:szCs w:val="20"/>
              </w:rPr>
              <w:lastRenderedPageBreak/>
              <w:t>5只</w:t>
            </w:r>
          </w:p>
        </w:tc>
      </w:tr>
      <w:tr w:rsidR="00A66A5B" w:rsidRPr="00A66A5B" w:rsidTr="004F0274">
        <w:trPr>
          <w:trHeight w:val="501"/>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A66A5B" w:rsidRPr="00A66A5B" w:rsidRDefault="00A66A5B" w:rsidP="003B0820">
            <w:pPr>
              <w:widowControl/>
              <w:jc w:val="center"/>
              <w:rPr>
                <w:rFonts w:ascii="宋体" w:hAnsi="宋体" w:cs="宋体"/>
                <w:color w:val="000000"/>
                <w:kern w:val="0"/>
                <w:sz w:val="18"/>
                <w:szCs w:val="18"/>
              </w:rPr>
            </w:pPr>
            <w:r w:rsidRPr="00A66A5B">
              <w:rPr>
                <w:rFonts w:ascii="宋体" w:hAnsi="宋体" w:cs="宋体" w:hint="eastAsia"/>
                <w:color w:val="000000"/>
                <w:kern w:val="0"/>
                <w:sz w:val="18"/>
                <w:szCs w:val="18"/>
              </w:rPr>
              <w:t>23</w:t>
            </w:r>
          </w:p>
        </w:tc>
        <w:tc>
          <w:tcPr>
            <w:tcW w:w="816" w:type="dxa"/>
            <w:tcBorders>
              <w:top w:val="nil"/>
              <w:left w:val="nil"/>
              <w:bottom w:val="single" w:sz="4" w:space="0" w:color="auto"/>
              <w:right w:val="single" w:sz="4" w:space="0" w:color="auto"/>
            </w:tcBorders>
            <w:shd w:val="clear" w:color="auto" w:fill="auto"/>
            <w:vAlign w:val="center"/>
            <w:hideMark/>
          </w:tcPr>
          <w:p w:rsidR="00A66A5B" w:rsidRPr="00A66A5B" w:rsidRDefault="00A66A5B" w:rsidP="003B0820">
            <w:pPr>
              <w:widowControl/>
              <w:jc w:val="center"/>
              <w:rPr>
                <w:rFonts w:ascii="宋体" w:hAnsi="宋体" w:cs="宋体"/>
                <w:kern w:val="0"/>
                <w:sz w:val="20"/>
                <w:szCs w:val="20"/>
              </w:rPr>
            </w:pPr>
            <w:r w:rsidRPr="00A66A5B">
              <w:rPr>
                <w:rFonts w:ascii="宋体" w:hAnsi="宋体" w:cs="宋体" w:hint="eastAsia"/>
                <w:kern w:val="0"/>
                <w:sz w:val="20"/>
                <w:szCs w:val="20"/>
              </w:rPr>
              <w:t>舞台场地返听扬声器</w:t>
            </w:r>
          </w:p>
        </w:tc>
        <w:tc>
          <w:tcPr>
            <w:tcW w:w="6192" w:type="dxa"/>
            <w:tcBorders>
              <w:top w:val="nil"/>
              <w:left w:val="nil"/>
              <w:bottom w:val="single" w:sz="4" w:space="0" w:color="auto"/>
              <w:right w:val="single" w:sz="4" w:space="0" w:color="auto"/>
            </w:tcBorders>
            <w:shd w:val="clear" w:color="auto" w:fill="auto"/>
            <w:vAlign w:val="center"/>
            <w:hideMark/>
          </w:tcPr>
          <w:p w:rsidR="00A66A5B" w:rsidRPr="00A66A5B" w:rsidRDefault="00A66A5B" w:rsidP="003B0820">
            <w:pPr>
              <w:widowControl/>
              <w:jc w:val="left"/>
              <w:rPr>
                <w:rFonts w:ascii="宋体" w:hAnsi="宋体" w:cs="宋体"/>
                <w:color w:val="000000"/>
                <w:kern w:val="0"/>
                <w:sz w:val="22"/>
                <w:szCs w:val="22"/>
              </w:rPr>
            </w:pPr>
            <w:r w:rsidRPr="00A66A5B">
              <w:rPr>
                <w:rFonts w:ascii="宋体" w:hAnsi="宋体" w:cs="宋体" w:hint="eastAsia"/>
                <w:color w:val="000000"/>
                <w:kern w:val="0"/>
                <w:sz w:val="22"/>
                <w:szCs w:val="22"/>
              </w:rPr>
              <w:t>1）★单元配置：高频单元：5只2英寸以上单元；低频单元：2只5英寸以上单元，铰接列阵排列；</w:t>
            </w:r>
            <w:r w:rsidRPr="00A66A5B">
              <w:rPr>
                <w:rFonts w:ascii="宋体" w:hAnsi="宋体" w:cs="宋体" w:hint="eastAsia"/>
                <w:color w:val="000000"/>
                <w:kern w:val="0"/>
                <w:sz w:val="22"/>
                <w:szCs w:val="22"/>
              </w:rPr>
              <w:br/>
              <w:t>2）额定功率：不低于200W；</w:t>
            </w:r>
            <w:r w:rsidRPr="00A66A5B">
              <w:rPr>
                <w:rFonts w:ascii="宋体" w:hAnsi="宋体" w:cs="宋体" w:hint="eastAsia"/>
                <w:color w:val="000000"/>
                <w:kern w:val="0"/>
                <w:sz w:val="22"/>
                <w:szCs w:val="22"/>
              </w:rPr>
              <w:br/>
              <w:t>3）阻抗：8Ω；</w:t>
            </w:r>
            <w:r w:rsidRPr="00A66A5B">
              <w:rPr>
                <w:rFonts w:ascii="宋体" w:hAnsi="宋体" w:cs="宋体" w:hint="eastAsia"/>
                <w:color w:val="000000"/>
                <w:kern w:val="0"/>
                <w:sz w:val="22"/>
                <w:szCs w:val="22"/>
              </w:rPr>
              <w:br/>
              <w:t>4）三合一的箱体具备多种返听扬声器应用,扩散角度：45°位置（独立使用）：水平 ：40°垂直：120°；</w:t>
            </w:r>
            <w:r w:rsidRPr="00A66A5B">
              <w:rPr>
                <w:rFonts w:ascii="宋体" w:hAnsi="宋体" w:cs="宋体" w:hint="eastAsia"/>
                <w:color w:val="000000"/>
                <w:kern w:val="0"/>
                <w:sz w:val="22"/>
                <w:szCs w:val="22"/>
              </w:rPr>
              <w:br/>
              <w:t>60°位置（组合使用-远距离）：水平 ：120°垂直：40°；</w:t>
            </w:r>
            <w:r w:rsidRPr="00A66A5B">
              <w:rPr>
                <w:rFonts w:ascii="宋体" w:hAnsi="宋体" w:cs="宋体" w:hint="eastAsia"/>
                <w:color w:val="000000"/>
                <w:kern w:val="0"/>
                <w:sz w:val="22"/>
                <w:szCs w:val="22"/>
              </w:rPr>
              <w:br/>
              <w:t>40°位置（组合使用-近距离）：水平 ：120°；垂直：40°</w:t>
            </w:r>
            <w:r w:rsidRPr="00A66A5B">
              <w:rPr>
                <w:rFonts w:ascii="宋体" w:hAnsi="宋体" w:cs="宋体" w:hint="eastAsia"/>
                <w:color w:val="000000"/>
                <w:kern w:val="0"/>
                <w:sz w:val="22"/>
                <w:szCs w:val="22"/>
              </w:rPr>
              <w:br/>
              <w:t>5）频率响应(+/-3dB)不劣于：70Hz~16kHz</w:t>
            </w:r>
            <w:r w:rsidRPr="00A66A5B">
              <w:rPr>
                <w:rFonts w:ascii="宋体" w:hAnsi="宋体" w:cs="宋体" w:hint="eastAsia"/>
                <w:color w:val="000000"/>
                <w:kern w:val="0"/>
                <w:sz w:val="22"/>
                <w:szCs w:val="22"/>
              </w:rPr>
              <w:br/>
              <w:t>6）灵敏度（SPL / 1 W @ 1 m）：不低于90dB；</w:t>
            </w:r>
            <w:r w:rsidRPr="00A66A5B">
              <w:rPr>
                <w:rFonts w:ascii="宋体" w:hAnsi="宋体" w:cs="宋体" w:hint="eastAsia"/>
                <w:color w:val="000000"/>
                <w:kern w:val="0"/>
                <w:sz w:val="22"/>
                <w:szCs w:val="22"/>
              </w:rPr>
              <w:br/>
              <w:t>7）最大声压级（SPL @ 1 m）：不低于117dB；</w:t>
            </w:r>
            <w:r w:rsidRPr="00A66A5B">
              <w:rPr>
                <w:rFonts w:ascii="宋体" w:hAnsi="宋体" w:cs="宋体" w:hint="eastAsia"/>
                <w:color w:val="000000"/>
                <w:kern w:val="0"/>
                <w:sz w:val="22"/>
                <w:szCs w:val="22"/>
              </w:rPr>
              <w:br/>
              <w:t>8）所投产品型号需在专业声学模拟设计软件中入库，提供带有产品型号的软件界面截图并加盖公章</w:t>
            </w:r>
          </w:p>
        </w:tc>
        <w:tc>
          <w:tcPr>
            <w:tcW w:w="686" w:type="dxa"/>
            <w:tcBorders>
              <w:top w:val="nil"/>
              <w:left w:val="nil"/>
              <w:bottom w:val="single" w:sz="4" w:space="0" w:color="auto"/>
              <w:right w:val="single" w:sz="4" w:space="0" w:color="auto"/>
            </w:tcBorders>
            <w:shd w:val="clear" w:color="000000" w:fill="FFFFFF"/>
            <w:vAlign w:val="center"/>
            <w:hideMark/>
          </w:tcPr>
          <w:p w:rsidR="00A66A5B" w:rsidRPr="00A66A5B" w:rsidRDefault="00A66A5B" w:rsidP="003B0820">
            <w:pPr>
              <w:widowControl/>
              <w:jc w:val="center"/>
              <w:rPr>
                <w:rFonts w:ascii="宋体" w:hAnsi="宋体" w:cs="宋体"/>
                <w:kern w:val="0"/>
                <w:sz w:val="20"/>
                <w:szCs w:val="20"/>
              </w:rPr>
            </w:pPr>
            <w:r w:rsidRPr="00A66A5B">
              <w:rPr>
                <w:rFonts w:ascii="宋体" w:hAnsi="宋体" w:cs="宋体" w:hint="eastAsia"/>
                <w:kern w:val="0"/>
                <w:sz w:val="20"/>
                <w:szCs w:val="20"/>
              </w:rPr>
              <w:t>6只</w:t>
            </w:r>
          </w:p>
        </w:tc>
      </w:tr>
      <w:tr w:rsidR="00A66A5B" w:rsidRPr="00A66A5B" w:rsidTr="004F0274">
        <w:trPr>
          <w:trHeight w:val="501"/>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A66A5B" w:rsidRPr="00A66A5B" w:rsidRDefault="00A66A5B" w:rsidP="003B0820">
            <w:pPr>
              <w:widowControl/>
              <w:jc w:val="center"/>
              <w:rPr>
                <w:rFonts w:ascii="宋体" w:hAnsi="宋体" w:cs="宋体"/>
                <w:color w:val="000000"/>
                <w:kern w:val="0"/>
                <w:sz w:val="18"/>
                <w:szCs w:val="18"/>
              </w:rPr>
            </w:pPr>
            <w:r w:rsidRPr="00A66A5B">
              <w:rPr>
                <w:rFonts w:ascii="宋体" w:hAnsi="宋体" w:cs="宋体" w:hint="eastAsia"/>
                <w:color w:val="000000"/>
                <w:kern w:val="0"/>
                <w:sz w:val="18"/>
                <w:szCs w:val="18"/>
              </w:rPr>
              <w:t>24</w:t>
            </w:r>
          </w:p>
        </w:tc>
        <w:tc>
          <w:tcPr>
            <w:tcW w:w="816" w:type="dxa"/>
            <w:tcBorders>
              <w:top w:val="nil"/>
              <w:left w:val="nil"/>
              <w:bottom w:val="single" w:sz="4" w:space="0" w:color="auto"/>
              <w:right w:val="single" w:sz="4" w:space="0" w:color="auto"/>
            </w:tcBorders>
            <w:shd w:val="clear" w:color="000000" w:fill="FFFFFF"/>
            <w:vAlign w:val="center"/>
            <w:hideMark/>
          </w:tcPr>
          <w:p w:rsidR="00A66A5B" w:rsidRPr="00A66A5B" w:rsidRDefault="00A66A5B" w:rsidP="003B0820">
            <w:pPr>
              <w:widowControl/>
              <w:jc w:val="center"/>
              <w:rPr>
                <w:rFonts w:ascii="宋体" w:hAnsi="宋体" w:cs="宋体"/>
                <w:kern w:val="0"/>
                <w:sz w:val="20"/>
                <w:szCs w:val="20"/>
              </w:rPr>
            </w:pPr>
            <w:r w:rsidRPr="00A66A5B">
              <w:rPr>
                <w:rFonts w:ascii="宋体" w:hAnsi="宋体" w:cs="宋体" w:hint="eastAsia"/>
                <w:kern w:val="0"/>
                <w:sz w:val="20"/>
                <w:szCs w:val="20"/>
              </w:rPr>
              <w:t>8通道数字功率放大器</w:t>
            </w:r>
          </w:p>
        </w:tc>
        <w:tc>
          <w:tcPr>
            <w:tcW w:w="6192" w:type="dxa"/>
            <w:tcBorders>
              <w:top w:val="nil"/>
              <w:left w:val="nil"/>
              <w:bottom w:val="single" w:sz="4" w:space="0" w:color="auto"/>
              <w:right w:val="single" w:sz="4" w:space="0" w:color="auto"/>
            </w:tcBorders>
            <w:shd w:val="clear" w:color="auto" w:fill="auto"/>
            <w:vAlign w:val="center"/>
            <w:hideMark/>
          </w:tcPr>
          <w:p w:rsidR="00A66A5B" w:rsidRPr="00A66A5B" w:rsidRDefault="00A66A5B" w:rsidP="003B0820">
            <w:pPr>
              <w:widowControl/>
              <w:jc w:val="left"/>
              <w:rPr>
                <w:rFonts w:ascii="宋体" w:hAnsi="宋体" w:cs="宋体"/>
                <w:color w:val="000000"/>
                <w:kern w:val="0"/>
                <w:sz w:val="22"/>
                <w:szCs w:val="22"/>
              </w:rPr>
            </w:pPr>
            <w:r w:rsidRPr="00A66A5B">
              <w:rPr>
                <w:rFonts w:ascii="宋体" w:hAnsi="宋体" w:cs="宋体" w:hint="eastAsia"/>
                <w:color w:val="000000"/>
                <w:kern w:val="0"/>
                <w:sz w:val="22"/>
                <w:szCs w:val="22"/>
              </w:rPr>
              <w:t>1）机身带LCD显示屏：显示详细的背光图形</w:t>
            </w:r>
            <w:r w:rsidRPr="00A66A5B">
              <w:rPr>
                <w:rFonts w:ascii="宋体" w:hAnsi="宋体" w:cs="宋体" w:hint="eastAsia"/>
                <w:color w:val="000000"/>
                <w:kern w:val="0"/>
                <w:sz w:val="22"/>
                <w:szCs w:val="22"/>
              </w:rPr>
              <w:br/>
              <w:t>2）机身自带LED示警灯，用于故障、消波、限幅及信号指示；支持中英文双语界面；可预设扬声器DSP、高/低阻抗负载支持、前面板用户界面、错误侦测等；</w:t>
            </w:r>
            <w:r w:rsidRPr="00A66A5B">
              <w:rPr>
                <w:rFonts w:ascii="宋体" w:hAnsi="宋体" w:cs="宋体" w:hint="eastAsia"/>
                <w:color w:val="000000"/>
                <w:kern w:val="0"/>
                <w:sz w:val="22"/>
                <w:szCs w:val="22"/>
              </w:rPr>
              <w:br/>
              <w:t>3）前面板配备导航键及控制滚轮，实现菜单快速操作。</w:t>
            </w:r>
            <w:r w:rsidRPr="00A66A5B">
              <w:rPr>
                <w:rFonts w:ascii="宋体" w:hAnsi="宋体" w:cs="宋体" w:hint="eastAsia"/>
                <w:color w:val="000000"/>
                <w:kern w:val="0"/>
                <w:sz w:val="22"/>
                <w:szCs w:val="22"/>
              </w:rPr>
              <w:br/>
              <w:t>4）机身前面板带USB接口，用于同品牌软件对系统进行编程及升级；</w:t>
            </w:r>
            <w:r w:rsidRPr="00A66A5B">
              <w:rPr>
                <w:rFonts w:ascii="宋体" w:hAnsi="宋体" w:cs="宋体" w:hint="eastAsia"/>
                <w:color w:val="000000"/>
                <w:kern w:val="0"/>
                <w:sz w:val="22"/>
                <w:szCs w:val="22"/>
              </w:rPr>
              <w:br/>
              <w:t>5）★具备光纤扩展卡，用于和数字音频处理器光纤连接，以杜绝信号干扰和避免接口氧化。长期保证最佳音响效果。功放与功放之间须通过光纤连接，传输音频信号，避免干扰及接口氧化。</w:t>
            </w:r>
            <w:r w:rsidRPr="00A66A5B">
              <w:rPr>
                <w:rFonts w:ascii="宋体" w:hAnsi="宋体" w:cs="宋体" w:hint="eastAsia"/>
                <w:color w:val="000000"/>
                <w:kern w:val="0"/>
                <w:sz w:val="22"/>
                <w:szCs w:val="22"/>
              </w:rPr>
              <w:br/>
              <w:t>6）支持COBRANET、DANTE、ESPLINK等主流音频网络传输协议；</w:t>
            </w:r>
            <w:r w:rsidRPr="00A66A5B">
              <w:rPr>
                <w:rFonts w:ascii="宋体" w:hAnsi="宋体" w:cs="宋体" w:hint="eastAsia"/>
                <w:color w:val="000000"/>
                <w:kern w:val="0"/>
                <w:sz w:val="22"/>
                <w:szCs w:val="22"/>
              </w:rPr>
              <w:br/>
              <w:t>支持自动待机/自动唤醒，并且可设置一个或多个通道做为触发通道；</w:t>
            </w:r>
            <w:r w:rsidRPr="00A66A5B">
              <w:rPr>
                <w:rFonts w:ascii="宋体" w:hAnsi="宋体" w:cs="宋体" w:hint="eastAsia"/>
                <w:color w:val="000000"/>
                <w:kern w:val="0"/>
                <w:sz w:val="22"/>
                <w:szCs w:val="22"/>
              </w:rPr>
              <w:br/>
              <w:t>7）★总输出功率不小于4000W；每个通道支持单通道模式、桥接模式、电流分享模式以及四通道桥接模式，允许将功率放大器的全部可用功率分配到一个或一个以上的输出通道上；双通道或四通道模式可以驱动低阻负载或70V/100V 负载；</w:t>
            </w:r>
            <w:r w:rsidRPr="00A66A5B">
              <w:rPr>
                <w:rFonts w:ascii="宋体" w:hAnsi="宋体" w:cs="宋体" w:hint="eastAsia"/>
                <w:color w:val="000000"/>
                <w:kern w:val="0"/>
                <w:sz w:val="22"/>
                <w:szCs w:val="22"/>
              </w:rPr>
              <w:br/>
              <w:t>8）至少一个3针故障通知输出口，用于检测机器故障；</w:t>
            </w:r>
            <w:r w:rsidRPr="00A66A5B">
              <w:rPr>
                <w:rFonts w:ascii="宋体" w:hAnsi="宋体" w:cs="宋体" w:hint="eastAsia"/>
                <w:color w:val="000000"/>
                <w:kern w:val="0"/>
                <w:sz w:val="22"/>
                <w:szCs w:val="22"/>
              </w:rPr>
              <w:br/>
              <w:t xml:space="preserve">9）频率响应(1W+/-0.5dB):不劣于20HZ－20KHZ  </w:t>
            </w:r>
            <w:r w:rsidRPr="00A66A5B">
              <w:rPr>
                <w:rFonts w:ascii="宋体" w:hAnsi="宋体" w:cs="宋体" w:hint="eastAsia"/>
                <w:color w:val="000000"/>
                <w:kern w:val="0"/>
                <w:sz w:val="22"/>
                <w:szCs w:val="22"/>
              </w:rPr>
              <w:br/>
              <w:t xml:space="preserve">10）自带交流电源固定装置：确保电源线与功率放大器稳定连接。 </w:t>
            </w:r>
            <w:r w:rsidRPr="00A66A5B">
              <w:rPr>
                <w:rFonts w:ascii="宋体" w:hAnsi="宋体" w:cs="宋体" w:hint="eastAsia"/>
                <w:color w:val="000000"/>
                <w:kern w:val="0"/>
                <w:sz w:val="22"/>
                <w:szCs w:val="22"/>
              </w:rPr>
              <w:br/>
              <w:t>11、★设备内置8进8出音频矩阵。</w:t>
            </w:r>
            <w:r w:rsidRPr="00A66A5B">
              <w:rPr>
                <w:rFonts w:ascii="宋体" w:hAnsi="宋体" w:cs="宋体" w:hint="eastAsia"/>
                <w:color w:val="000000"/>
                <w:kern w:val="0"/>
                <w:sz w:val="22"/>
                <w:szCs w:val="22"/>
              </w:rPr>
              <w:br/>
              <w:t>12、须与扬声器同一品牌。</w:t>
            </w:r>
          </w:p>
        </w:tc>
        <w:tc>
          <w:tcPr>
            <w:tcW w:w="686" w:type="dxa"/>
            <w:tcBorders>
              <w:top w:val="nil"/>
              <w:left w:val="nil"/>
              <w:bottom w:val="single" w:sz="4" w:space="0" w:color="auto"/>
              <w:right w:val="single" w:sz="4" w:space="0" w:color="auto"/>
            </w:tcBorders>
            <w:shd w:val="clear" w:color="000000" w:fill="FFFFFF"/>
            <w:noWrap/>
            <w:vAlign w:val="center"/>
            <w:hideMark/>
          </w:tcPr>
          <w:p w:rsidR="00A66A5B" w:rsidRPr="00A66A5B" w:rsidRDefault="00A66A5B" w:rsidP="003B0820">
            <w:pPr>
              <w:widowControl/>
              <w:jc w:val="center"/>
              <w:rPr>
                <w:rFonts w:ascii="宋体" w:hAnsi="宋体" w:cs="宋体"/>
                <w:kern w:val="0"/>
                <w:sz w:val="20"/>
                <w:szCs w:val="20"/>
              </w:rPr>
            </w:pPr>
            <w:r w:rsidRPr="00A66A5B">
              <w:rPr>
                <w:rFonts w:ascii="宋体" w:hAnsi="宋体" w:cs="宋体" w:hint="eastAsia"/>
                <w:kern w:val="0"/>
                <w:sz w:val="20"/>
                <w:szCs w:val="20"/>
              </w:rPr>
              <w:t>7台</w:t>
            </w:r>
          </w:p>
        </w:tc>
      </w:tr>
      <w:tr w:rsidR="00A66A5B" w:rsidRPr="00A66A5B" w:rsidTr="004F0274">
        <w:trPr>
          <w:trHeight w:val="501"/>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A66A5B" w:rsidRPr="00A66A5B" w:rsidRDefault="00A66A5B" w:rsidP="003B0820">
            <w:pPr>
              <w:widowControl/>
              <w:jc w:val="center"/>
              <w:rPr>
                <w:rFonts w:ascii="宋体" w:hAnsi="宋体" w:cs="宋体"/>
                <w:color w:val="000000"/>
                <w:kern w:val="0"/>
                <w:sz w:val="18"/>
                <w:szCs w:val="18"/>
              </w:rPr>
            </w:pPr>
            <w:r w:rsidRPr="00A66A5B">
              <w:rPr>
                <w:rFonts w:ascii="宋体" w:hAnsi="宋体" w:cs="宋体" w:hint="eastAsia"/>
                <w:color w:val="000000"/>
                <w:kern w:val="0"/>
                <w:sz w:val="18"/>
                <w:szCs w:val="18"/>
              </w:rPr>
              <w:lastRenderedPageBreak/>
              <w:t>25</w:t>
            </w:r>
          </w:p>
        </w:tc>
        <w:tc>
          <w:tcPr>
            <w:tcW w:w="816" w:type="dxa"/>
            <w:tcBorders>
              <w:top w:val="nil"/>
              <w:left w:val="nil"/>
              <w:bottom w:val="single" w:sz="4" w:space="0" w:color="auto"/>
              <w:right w:val="single" w:sz="4" w:space="0" w:color="auto"/>
            </w:tcBorders>
            <w:shd w:val="clear" w:color="000000" w:fill="FFFFFF"/>
            <w:vAlign w:val="center"/>
            <w:hideMark/>
          </w:tcPr>
          <w:p w:rsidR="00A66A5B" w:rsidRPr="00A66A5B" w:rsidRDefault="00A66A5B" w:rsidP="003B0820">
            <w:pPr>
              <w:widowControl/>
              <w:jc w:val="center"/>
              <w:rPr>
                <w:rFonts w:ascii="宋体" w:hAnsi="宋体" w:cs="宋体"/>
                <w:kern w:val="0"/>
                <w:sz w:val="20"/>
                <w:szCs w:val="20"/>
              </w:rPr>
            </w:pPr>
            <w:r w:rsidRPr="00A66A5B">
              <w:rPr>
                <w:rFonts w:ascii="宋体" w:hAnsi="宋体" w:cs="宋体" w:hint="eastAsia"/>
                <w:kern w:val="0"/>
                <w:sz w:val="20"/>
                <w:szCs w:val="20"/>
              </w:rPr>
              <w:t>数字音频处理器</w:t>
            </w:r>
          </w:p>
        </w:tc>
        <w:tc>
          <w:tcPr>
            <w:tcW w:w="6192" w:type="dxa"/>
            <w:tcBorders>
              <w:top w:val="nil"/>
              <w:left w:val="nil"/>
              <w:bottom w:val="single" w:sz="4" w:space="0" w:color="auto"/>
              <w:right w:val="single" w:sz="4" w:space="0" w:color="auto"/>
            </w:tcBorders>
            <w:shd w:val="clear" w:color="auto" w:fill="auto"/>
            <w:vAlign w:val="center"/>
            <w:hideMark/>
          </w:tcPr>
          <w:p w:rsidR="00A66A5B" w:rsidRPr="00A66A5B" w:rsidRDefault="00A66A5B" w:rsidP="003B0820">
            <w:pPr>
              <w:widowControl/>
              <w:jc w:val="left"/>
              <w:rPr>
                <w:rFonts w:ascii="宋体" w:hAnsi="宋体" w:cs="宋体"/>
                <w:color w:val="000000"/>
                <w:kern w:val="0"/>
                <w:sz w:val="22"/>
                <w:szCs w:val="22"/>
              </w:rPr>
            </w:pPr>
            <w:r w:rsidRPr="00A66A5B">
              <w:rPr>
                <w:rFonts w:ascii="宋体" w:hAnsi="宋体" w:cs="宋体" w:hint="eastAsia"/>
                <w:color w:val="000000"/>
                <w:kern w:val="0"/>
                <w:sz w:val="22"/>
                <w:szCs w:val="22"/>
              </w:rPr>
              <w:t>1）须与扬声器同品牌</w:t>
            </w:r>
            <w:r w:rsidRPr="00A66A5B">
              <w:rPr>
                <w:rFonts w:ascii="宋体" w:hAnsi="宋体" w:cs="宋体" w:hint="eastAsia"/>
                <w:color w:val="000000"/>
                <w:kern w:val="0"/>
                <w:sz w:val="22"/>
                <w:szCs w:val="22"/>
              </w:rPr>
              <w:br/>
              <w:t>2）高品质模拟电路，同时支持麦克风和线路电平输入/输出，超低噪声工作，动态范围可达115dB。</w:t>
            </w:r>
            <w:r w:rsidRPr="00A66A5B">
              <w:rPr>
                <w:rFonts w:ascii="宋体" w:hAnsi="宋体" w:cs="宋体" w:hint="eastAsia"/>
                <w:color w:val="000000"/>
                <w:kern w:val="0"/>
                <w:sz w:val="22"/>
                <w:szCs w:val="22"/>
              </w:rPr>
              <w:br/>
              <w:t>3）先进的数字信号处理技术，支持采样率为 48kHz/24-bit 的音频，采用浮点开放式架构的DSP，并在低延迟状态下运行。</w:t>
            </w:r>
            <w:r w:rsidRPr="00A66A5B">
              <w:rPr>
                <w:rFonts w:ascii="宋体" w:hAnsi="宋体" w:cs="宋体" w:hint="eastAsia"/>
                <w:color w:val="000000"/>
                <w:kern w:val="0"/>
                <w:sz w:val="22"/>
                <w:szCs w:val="22"/>
              </w:rPr>
              <w:br/>
              <w:t xml:space="preserve">4）★内置Dante音频网络，支持32×32通道Dante设备。                                                               </w:t>
            </w:r>
            <w:r w:rsidRPr="00A66A5B">
              <w:rPr>
                <w:rFonts w:ascii="宋体" w:hAnsi="宋体" w:cs="宋体" w:hint="eastAsia"/>
                <w:color w:val="000000"/>
                <w:kern w:val="0"/>
                <w:sz w:val="22"/>
                <w:szCs w:val="22"/>
              </w:rPr>
              <w:br/>
              <w:t xml:space="preserve">5）内置光纤输出，输出8通道无压缩的数字音频信号，输出到功放光纤接口。                     </w:t>
            </w:r>
            <w:r w:rsidRPr="00A66A5B">
              <w:rPr>
                <w:rFonts w:ascii="宋体" w:hAnsi="宋体" w:cs="宋体" w:hint="eastAsia"/>
                <w:color w:val="000000"/>
                <w:kern w:val="0"/>
                <w:sz w:val="22"/>
                <w:szCs w:val="22"/>
              </w:rPr>
              <w:br/>
              <w:t>6）控制软件，集中提供了大量的信号处理模块，例如自动话筒混音器、多段图示和参量均衡、扬声器均衡库、信号发生器、路由器、混音器、自动增益控制、duckers、噪声门、压缩器、音源选择器和延时器。</w:t>
            </w:r>
            <w:r w:rsidRPr="00A66A5B">
              <w:rPr>
                <w:rFonts w:ascii="宋体" w:hAnsi="宋体" w:cs="宋体" w:hint="eastAsia"/>
                <w:color w:val="000000"/>
                <w:kern w:val="0"/>
                <w:sz w:val="22"/>
                <w:szCs w:val="22"/>
              </w:rPr>
              <w:br/>
              <w:t>7）前面板RJ-45以太网口，支持本地化配置和监视，同时可连通后面板网口。</w:t>
            </w:r>
            <w:r w:rsidRPr="00A66A5B">
              <w:rPr>
                <w:rFonts w:ascii="宋体" w:hAnsi="宋体" w:cs="宋体" w:hint="eastAsia"/>
                <w:color w:val="000000"/>
                <w:kern w:val="0"/>
                <w:sz w:val="22"/>
                <w:szCs w:val="22"/>
              </w:rPr>
              <w:br/>
              <w:t>8）支持行业标准的控制系统，通过板载的RS-232 和以太网端口的串口协议，支持AMX和Crestron-based系统。</w:t>
            </w:r>
            <w:r w:rsidRPr="00A66A5B">
              <w:rPr>
                <w:rFonts w:ascii="宋体" w:hAnsi="宋体" w:cs="宋体" w:hint="eastAsia"/>
                <w:color w:val="000000"/>
                <w:kern w:val="0"/>
                <w:sz w:val="22"/>
                <w:szCs w:val="22"/>
              </w:rPr>
              <w:br/>
              <w:t>9）模拟通道：8路输入×8路输出；平衡；凤凰插接口</w:t>
            </w:r>
            <w:r w:rsidRPr="00A66A5B">
              <w:rPr>
                <w:rFonts w:ascii="宋体" w:hAnsi="宋体" w:cs="宋体" w:hint="eastAsia"/>
                <w:color w:val="000000"/>
                <w:kern w:val="0"/>
                <w:sz w:val="22"/>
                <w:szCs w:val="22"/>
              </w:rPr>
              <w:br/>
              <w:t>10）数字通道：8路光纤输出；32x32Dante输入输出</w:t>
            </w:r>
            <w:r w:rsidRPr="00A66A5B">
              <w:rPr>
                <w:rFonts w:ascii="宋体" w:hAnsi="宋体" w:cs="宋体" w:hint="eastAsia"/>
                <w:color w:val="000000"/>
                <w:kern w:val="0"/>
                <w:sz w:val="22"/>
                <w:szCs w:val="22"/>
              </w:rPr>
              <w:br/>
              <w:t>11）输入阻抗：12kΩ @1kHz</w:t>
            </w:r>
            <w:r w:rsidRPr="00A66A5B">
              <w:rPr>
                <w:rFonts w:ascii="宋体" w:hAnsi="宋体" w:cs="宋体" w:hint="eastAsia"/>
                <w:color w:val="000000"/>
                <w:kern w:val="0"/>
                <w:sz w:val="22"/>
                <w:szCs w:val="22"/>
              </w:rPr>
              <w:br/>
              <w:t>12）输出阻抗：66Ω</w:t>
            </w:r>
            <w:r w:rsidRPr="00A66A5B">
              <w:rPr>
                <w:rFonts w:ascii="宋体" w:hAnsi="宋体" w:cs="宋体" w:hint="eastAsia"/>
                <w:color w:val="000000"/>
                <w:kern w:val="0"/>
                <w:sz w:val="22"/>
                <w:szCs w:val="22"/>
              </w:rPr>
              <w:br/>
              <w:t>13）最大输入电平：+24dBu</w:t>
            </w:r>
            <w:r w:rsidRPr="00A66A5B">
              <w:rPr>
                <w:rFonts w:ascii="宋体" w:hAnsi="宋体" w:cs="宋体" w:hint="eastAsia"/>
                <w:color w:val="000000"/>
                <w:kern w:val="0"/>
                <w:sz w:val="22"/>
                <w:szCs w:val="22"/>
              </w:rPr>
              <w:br/>
              <w:t>14）最大输出电平：+24dBu</w:t>
            </w:r>
            <w:r w:rsidRPr="00A66A5B">
              <w:rPr>
                <w:rFonts w:ascii="宋体" w:hAnsi="宋体" w:cs="宋体" w:hint="eastAsia"/>
                <w:color w:val="000000"/>
                <w:kern w:val="0"/>
                <w:sz w:val="22"/>
                <w:szCs w:val="22"/>
              </w:rPr>
              <w:br/>
              <w:t>15）频率响应：20Hz-20kHz （+0.3dB/-0.1dB）</w:t>
            </w:r>
            <w:r w:rsidRPr="00A66A5B">
              <w:rPr>
                <w:rFonts w:ascii="宋体" w:hAnsi="宋体" w:cs="宋体" w:hint="eastAsia"/>
                <w:color w:val="000000"/>
                <w:kern w:val="0"/>
                <w:sz w:val="22"/>
                <w:szCs w:val="22"/>
              </w:rPr>
              <w:br/>
              <w:t>16）总谐波失真+噪声：&lt;0.002% （+4dBu，A计权/20Hz-20kHz）</w:t>
            </w:r>
            <w:r w:rsidRPr="00A66A5B">
              <w:rPr>
                <w:rFonts w:ascii="宋体" w:hAnsi="宋体" w:cs="宋体" w:hint="eastAsia"/>
                <w:color w:val="000000"/>
                <w:kern w:val="0"/>
                <w:sz w:val="22"/>
                <w:szCs w:val="22"/>
              </w:rPr>
              <w:br/>
              <w:t>17）通道隔离( 串扰)：&lt;-105dB （+4dBu输入输出，1KHz）</w:t>
            </w:r>
            <w:r w:rsidRPr="00A66A5B">
              <w:rPr>
                <w:rFonts w:ascii="宋体" w:hAnsi="宋体" w:cs="宋体" w:hint="eastAsia"/>
                <w:color w:val="000000"/>
                <w:kern w:val="0"/>
                <w:sz w:val="22"/>
                <w:szCs w:val="22"/>
              </w:rPr>
              <w:br/>
              <w:t>18）动态范围：&gt;115dB（A计权/20Hz-20kHz，模拟）</w:t>
            </w:r>
            <w:r w:rsidRPr="00A66A5B">
              <w:rPr>
                <w:rFonts w:ascii="宋体" w:hAnsi="宋体" w:cs="宋体" w:hint="eastAsia"/>
                <w:color w:val="000000"/>
                <w:kern w:val="0"/>
                <w:sz w:val="22"/>
                <w:szCs w:val="22"/>
              </w:rPr>
              <w:br/>
              <w:t>19）A/D 和 D/A 转换器：24 位</w:t>
            </w:r>
            <w:r w:rsidRPr="00A66A5B">
              <w:rPr>
                <w:rFonts w:ascii="宋体" w:hAnsi="宋体" w:cs="宋体" w:hint="eastAsia"/>
                <w:color w:val="000000"/>
                <w:kern w:val="0"/>
                <w:sz w:val="22"/>
                <w:szCs w:val="22"/>
              </w:rPr>
              <w:br/>
              <w:t>20）采样率：48kHz</w:t>
            </w:r>
          </w:p>
        </w:tc>
        <w:tc>
          <w:tcPr>
            <w:tcW w:w="686" w:type="dxa"/>
            <w:tcBorders>
              <w:top w:val="nil"/>
              <w:left w:val="nil"/>
              <w:bottom w:val="single" w:sz="4" w:space="0" w:color="auto"/>
              <w:right w:val="single" w:sz="4" w:space="0" w:color="auto"/>
            </w:tcBorders>
            <w:shd w:val="clear" w:color="000000" w:fill="FFFFFF"/>
            <w:vAlign w:val="center"/>
            <w:hideMark/>
          </w:tcPr>
          <w:p w:rsidR="00A66A5B" w:rsidRPr="00A66A5B" w:rsidRDefault="00A66A5B" w:rsidP="003B0820">
            <w:pPr>
              <w:widowControl/>
              <w:jc w:val="center"/>
              <w:rPr>
                <w:rFonts w:ascii="宋体" w:hAnsi="宋体" w:cs="宋体"/>
                <w:color w:val="000000"/>
                <w:kern w:val="0"/>
                <w:sz w:val="20"/>
                <w:szCs w:val="20"/>
              </w:rPr>
            </w:pPr>
            <w:r w:rsidRPr="00A66A5B">
              <w:rPr>
                <w:rFonts w:ascii="宋体" w:hAnsi="宋体" w:cs="宋体" w:hint="eastAsia"/>
                <w:color w:val="000000"/>
                <w:kern w:val="0"/>
                <w:sz w:val="20"/>
                <w:szCs w:val="20"/>
              </w:rPr>
              <w:t>1台</w:t>
            </w:r>
          </w:p>
        </w:tc>
      </w:tr>
      <w:tr w:rsidR="00A66A5B" w:rsidRPr="00A66A5B" w:rsidTr="004F0274">
        <w:trPr>
          <w:trHeight w:val="501"/>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A66A5B" w:rsidRPr="00A66A5B" w:rsidRDefault="00A66A5B" w:rsidP="003B0820">
            <w:pPr>
              <w:widowControl/>
              <w:jc w:val="center"/>
              <w:rPr>
                <w:rFonts w:ascii="宋体" w:hAnsi="宋体" w:cs="宋体"/>
                <w:color w:val="000000"/>
                <w:kern w:val="0"/>
                <w:sz w:val="18"/>
                <w:szCs w:val="18"/>
              </w:rPr>
            </w:pPr>
            <w:r w:rsidRPr="00A66A5B">
              <w:rPr>
                <w:rFonts w:ascii="宋体" w:hAnsi="宋体" w:cs="宋体" w:hint="eastAsia"/>
                <w:color w:val="000000"/>
                <w:kern w:val="0"/>
                <w:sz w:val="18"/>
                <w:szCs w:val="18"/>
              </w:rPr>
              <w:t>26</w:t>
            </w:r>
          </w:p>
        </w:tc>
        <w:tc>
          <w:tcPr>
            <w:tcW w:w="816" w:type="dxa"/>
            <w:tcBorders>
              <w:top w:val="nil"/>
              <w:left w:val="nil"/>
              <w:bottom w:val="single" w:sz="4" w:space="0" w:color="auto"/>
              <w:right w:val="single" w:sz="4" w:space="0" w:color="auto"/>
            </w:tcBorders>
            <w:shd w:val="clear" w:color="000000" w:fill="FFFFFF"/>
            <w:vAlign w:val="center"/>
            <w:hideMark/>
          </w:tcPr>
          <w:p w:rsidR="00A66A5B" w:rsidRPr="00A66A5B" w:rsidRDefault="00A66A5B" w:rsidP="003B0820">
            <w:pPr>
              <w:widowControl/>
              <w:jc w:val="center"/>
              <w:rPr>
                <w:rFonts w:ascii="宋体" w:hAnsi="宋体" w:cs="宋体"/>
                <w:kern w:val="0"/>
                <w:sz w:val="20"/>
                <w:szCs w:val="20"/>
              </w:rPr>
            </w:pPr>
            <w:r w:rsidRPr="00A66A5B">
              <w:rPr>
                <w:rFonts w:ascii="宋体" w:hAnsi="宋体" w:cs="宋体" w:hint="eastAsia"/>
                <w:kern w:val="0"/>
                <w:sz w:val="20"/>
                <w:szCs w:val="20"/>
              </w:rPr>
              <w:t>调音台</w:t>
            </w:r>
          </w:p>
        </w:tc>
        <w:tc>
          <w:tcPr>
            <w:tcW w:w="6192" w:type="dxa"/>
            <w:tcBorders>
              <w:top w:val="nil"/>
              <w:left w:val="nil"/>
              <w:bottom w:val="single" w:sz="4" w:space="0" w:color="auto"/>
              <w:right w:val="single" w:sz="4" w:space="0" w:color="auto"/>
            </w:tcBorders>
            <w:shd w:val="clear" w:color="auto" w:fill="auto"/>
            <w:vAlign w:val="center"/>
            <w:hideMark/>
          </w:tcPr>
          <w:p w:rsidR="00A66A5B" w:rsidRPr="00A66A5B" w:rsidRDefault="00A66A5B" w:rsidP="003B0820">
            <w:pPr>
              <w:widowControl/>
              <w:jc w:val="left"/>
              <w:rPr>
                <w:rFonts w:ascii="宋体" w:hAnsi="宋体" w:cs="宋体"/>
                <w:color w:val="000000"/>
                <w:kern w:val="0"/>
                <w:sz w:val="22"/>
                <w:szCs w:val="22"/>
              </w:rPr>
            </w:pPr>
            <w:r w:rsidRPr="00A66A5B">
              <w:rPr>
                <w:rFonts w:ascii="宋体" w:hAnsi="宋体" w:cs="宋体" w:hint="eastAsia"/>
                <w:color w:val="000000"/>
                <w:kern w:val="0"/>
                <w:sz w:val="22"/>
                <w:szCs w:val="22"/>
              </w:rPr>
              <w:t>1) 不少于6路单声道输入（Line/Mic）</w:t>
            </w:r>
            <w:r w:rsidRPr="00A66A5B">
              <w:rPr>
                <w:rFonts w:ascii="宋体" w:hAnsi="宋体" w:cs="宋体" w:hint="eastAsia"/>
                <w:color w:val="000000"/>
                <w:kern w:val="0"/>
                <w:sz w:val="22"/>
                <w:szCs w:val="22"/>
              </w:rPr>
              <w:br/>
              <w:t>2) 不少于6路单声道线路输出</w:t>
            </w:r>
            <w:r w:rsidRPr="00A66A5B">
              <w:rPr>
                <w:rFonts w:ascii="宋体" w:hAnsi="宋体" w:cs="宋体" w:hint="eastAsia"/>
                <w:color w:val="000000"/>
                <w:kern w:val="0"/>
                <w:sz w:val="22"/>
                <w:szCs w:val="22"/>
              </w:rPr>
              <w:br/>
              <w:t>3) 不少于16个DCA控制编组 以及8个静音编组</w:t>
            </w:r>
            <w:r w:rsidRPr="00A66A5B">
              <w:rPr>
                <w:rFonts w:ascii="宋体" w:hAnsi="宋体" w:cs="宋体" w:hint="eastAsia"/>
                <w:color w:val="000000"/>
                <w:kern w:val="0"/>
                <w:sz w:val="22"/>
                <w:szCs w:val="22"/>
              </w:rPr>
              <w:br/>
              <w:t>4) 不少于2个12寸高清晰触摸屏</w:t>
            </w:r>
            <w:r w:rsidRPr="00A66A5B">
              <w:rPr>
                <w:rFonts w:ascii="宋体" w:hAnsi="宋体" w:cs="宋体" w:hint="eastAsia"/>
                <w:color w:val="000000"/>
                <w:kern w:val="0"/>
                <w:sz w:val="22"/>
                <w:szCs w:val="22"/>
              </w:rPr>
              <w:br/>
              <w:t>5) 不少于20个电动推子</w:t>
            </w:r>
            <w:r w:rsidRPr="00A66A5B">
              <w:rPr>
                <w:rFonts w:ascii="宋体" w:hAnsi="宋体" w:cs="宋体" w:hint="eastAsia"/>
                <w:color w:val="000000"/>
                <w:kern w:val="0"/>
                <w:sz w:val="22"/>
                <w:szCs w:val="22"/>
              </w:rPr>
              <w:br/>
              <w:t>6) 不少于16组立体声内置效果器</w:t>
            </w:r>
            <w:r w:rsidRPr="00A66A5B">
              <w:rPr>
                <w:rFonts w:ascii="宋体" w:hAnsi="宋体" w:cs="宋体" w:hint="eastAsia"/>
                <w:color w:val="000000"/>
                <w:kern w:val="0"/>
                <w:sz w:val="22"/>
                <w:szCs w:val="22"/>
              </w:rPr>
              <w:br/>
              <w:t>7) 触摸屏可支持手势控制包括拖拽、缩放</w:t>
            </w:r>
            <w:r w:rsidRPr="00A66A5B">
              <w:rPr>
                <w:rFonts w:ascii="宋体" w:hAnsi="宋体" w:cs="宋体" w:hint="eastAsia"/>
                <w:color w:val="000000"/>
                <w:kern w:val="0"/>
                <w:sz w:val="22"/>
                <w:szCs w:val="22"/>
              </w:rPr>
              <w:br/>
              <w:t>8) 可调节各组LED灯或屏幕亮度</w:t>
            </w:r>
            <w:r w:rsidRPr="00A66A5B">
              <w:rPr>
                <w:rFonts w:ascii="宋体" w:hAnsi="宋体" w:cs="宋体" w:hint="eastAsia"/>
                <w:color w:val="000000"/>
                <w:kern w:val="0"/>
                <w:sz w:val="22"/>
                <w:szCs w:val="22"/>
              </w:rPr>
              <w:br/>
              <w:t>9) 数字采样率96kHz/48kHz</w:t>
            </w:r>
            <w:r w:rsidRPr="00A66A5B">
              <w:rPr>
                <w:rFonts w:ascii="宋体" w:hAnsi="宋体" w:cs="宋体" w:hint="eastAsia"/>
                <w:color w:val="000000"/>
                <w:kern w:val="0"/>
                <w:sz w:val="22"/>
                <w:szCs w:val="22"/>
              </w:rPr>
              <w:br/>
              <w:t>10) 可配置的实用工具区域，用于场景、电平表、FX及更多；</w:t>
            </w:r>
            <w:r w:rsidRPr="00A66A5B">
              <w:rPr>
                <w:rFonts w:ascii="宋体" w:hAnsi="宋体" w:cs="宋体" w:hint="eastAsia"/>
                <w:color w:val="000000"/>
                <w:kern w:val="0"/>
                <w:sz w:val="22"/>
                <w:szCs w:val="22"/>
              </w:rPr>
              <w:br/>
              <w:t>11)  USB立体声录音与重放；</w:t>
            </w:r>
            <w:r w:rsidRPr="00A66A5B">
              <w:rPr>
                <w:rFonts w:ascii="宋体" w:hAnsi="宋体" w:cs="宋体" w:hint="eastAsia"/>
                <w:color w:val="000000"/>
                <w:kern w:val="0"/>
                <w:sz w:val="22"/>
                <w:szCs w:val="22"/>
              </w:rPr>
              <w:br/>
              <w:t xml:space="preserve">12) 台面至少有1个i/o卡槽，用于传输数字音频 </w:t>
            </w:r>
            <w:r w:rsidRPr="00A66A5B">
              <w:rPr>
                <w:rFonts w:ascii="宋体" w:hAnsi="宋体" w:cs="宋体" w:hint="eastAsia"/>
                <w:color w:val="000000"/>
                <w:kern w:val="0"/>
                <w:sz w:val="22"/>
                <w:szCs w:val="22"/>
              </w:rPr>
              <w:br/>
              <w:t>13) 字时钟BNC I/O；</w:t>
            </w:r>
            <w:r w:rsidRPr="00A66A5B">
              <w:rPr>
                <w:rFonts w:ascii="宋体" w:hAnsi="宋体" w:cs="宋体" w:hint="eastAsia"/>
                <w:color w:val="000000"/>
                <w:kern w:val="0"/>
                <w:sz w:val="22"/>
                <w:szCs w:val="22"/>
              </w:rPr>
              <w:br/>
            </w:r>
            <w:r w:rsidRPr="00A66A5B">
              <w:rPr>
                <w:rFonts w:ascii="宋体" w:hAnsi="宋体" w:cs="宋体" w:hint="eastAsia"/>
                <w:color w:val="000000"/>
                <w:kern w:val="0"/>
                <w:sz w:val="22"/>
                <w:szCs w:val="22"/>
              </w:rPr>
              <w:lastRenderedPageBreak/>
              <w:t>14) 不少于2路AES数字输入/输出</w:t>
            </w:r>
            <w:r w:rsidRPr="00A66A5B">
              <w:rPr>
                <w:rFonts w:ascii="宋体" w:hAnsi="宋体" w:cs="宋体" w:hint="eastAsia"/>
                <w:color w:val="000000"/>
                <w:kern w:val="0"/>
                <w:sz w:val="22"/>
                <w:szCs w:val="22"/>
              </w:rPr>
              <w:br/>
              <w:t>15) 可自定义推子界面</w:t>
            </w:r>
          </w:p>
        </w:tc>
        <w:tc>
          <w:tcPr>
            <w:tcW w:w="686" w:type="dxa"/>
            <w:tcBorders>
              <w:top w:val="nil"/>
              <w:left w:val="nil"/>
              <w:bottom w:val="single" w:sz="4" w:space="0" w:color="auto"/>
              <w:right w:val="single" w:sz="4" w:space="0" w:color="auto"/>
            </w:tcBorders>
            <w:shd w:val="clear" w:color="000000" w:fill="FFFFFF"/>
            <w:vAlign w:val="center"/>
            <w:hideMark/>
          </w:tcPr>
          <w:p w:rsidR="00A66A5B" w:rsidRPr="00A66A5B" w:rsidRDefault="00A66A5B" w:rsidP="003B0820">
            <w:pPr>
              <w:widowControl/>
              <w:jc w:val="center"/>
              <w:rPr>
                <w:rFonts w:ascii="宋体" w:hAnsi="宋体" w:cs="宋体"/>
                <w:kern w:val="0"/>
                <w:sz w:val="20"/>
                <w:szCs w:val="20"/>
              </w:rPr>
            </w:pPr>
            <w:r w:rsidRPr="00A66A5B">
              <w:rPr>
                <w:rFonts w:ascii="宋体" w:hAnsi="宋体" w:cs="宋体" w:hint="eastAsia"/>
                <w:kern w:val="0"/>
                <w:sz w:val="20"/>
                <w:szCs w:val="20"/>
              </w:rPr>
              <w:lastRenderedPageBreak/>
              <w:t>1台</w:t>
            </w:r>
          </w:p>
        </w:tc>
      </w:tr>
      <w:tr w:rsidR="00A66A5B" w:rsidRPr="00A66A5B" w:rsidTr="004F0274">
        <w:trPr>
          <w:trHeight w:val="501"/>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A66A5B" w:rsidRPr="00A66A5B" w:rsidRDefault="00A66A5B" w:rsidP="003B0820">
            <w:pPr>
              <w:widowControl/>
              <w:jc w:val="center"/>
              <w:rPr>
                <w:rFonts w:ascii="宋体" w:hAnsi="宋体" w:cs="宋体"/>
                <w:color w:val="000000"/>
                <w:kern w:val="0"/>
                <w:sz w:val="18"/>
                <w:szCs w:val="18"/>
              </w:rPr>
            </w:pPr>
            <w:r w:rsidRPr="00A66A5B">
              <w:rPr>
                <w:rFonts w:ascii="宋体" w:hAnsi="宋体" w:cs="宋体" w:hint="eastAsia"/>
                <w:color w:val="000000"/>
                <w:kern w:val="0"/>
                <w:sz w:val="18"/>
                <w:szCs w:val="18"/>
              </w:rPr>
              <w:t>27</w:t>
            </w:r>
          </w:p>
        </w:tc>
        <w:tc>
          <w:tcPr>
            <w:tcW w:w="816" w:type="dxa"/>
            <w:tcBorders>
              <w:top w:val="nil"/>
              <w:left w:val="nil"/>
              <w:bottom w:val="single" w:sz="4" w:space="0" w:color="auto"/>
              <w:right w:val="single" w:sz="4" w:space="0" w:color="auto"/>
            </w:tcBorders>
            <w:shd w:val="clear" w:color="000000" w:fill="FFFFFF"/>
            <w:vAlign w:val="center"/>
            <w:hideMark/>
          </w:tcPr>
          <w:p w:rsidR="00A66A5B" w:rsidRPr="00A66A5B" w:rsidRDefault="00A66A5B" w:rsidP="003B0820">
            <w:pPr>
              <w:widowControl/>
              <w:jc w:val="center"/>
              <w:rPr>
                <w:rFonts w:ascii="宋体" w:hAnsi="宋体" w:cs="宋体"/>
                <w:kern w:val="0"/>
                <w:sz w:val="20"/>
                <w:szCs w:val="20"/>
              </w:rPr>
            </w:pPr>
            <w:r w:rsidRPr="00A66A5B">
              <w:rPr>
                <w:rFonts w:ascii="宋体" w:hAnsi="宋体" w:cs="宋体" w:hint="eastAsia"/>
                <w:kern w:val="0"/>
                <w:sz w:val="20"/>
                <w:szCs w:val="20"/>
              </w:rPr>
              <w:t>舞台接口箱</w:t>
            </w:r>
          </w:p>
        </w:tc>
        <w:tc>
          <w:tcPr>
            <w:tcW w:w="6192" w:type="dxa"/>
            <w:tcBorders>
              <w:top w:val="nil"/>
              <w:left w:val="nil"/>
              <w:bottom w:val="single" w:sz="4" w:space="0" w:color="auto"/>
              <w:right w:val="single" w:sz="4" w:space="0" w:color="auto"/>
            </w:tcBorders>
            <w:shd w:val="clear" w:color="auto" w:fill="auto"/>
            <w:vAlign w:val="center"/>
            <w:hideMark/>
          </w:tcPr>
          <w:p w:rsidR="00A66A5B" w:rsidRPr="00A66A5B" w:rsidRDefault="00A66A5B" w:rsidP="003B0820">
            <w:pPr>
              <w:widowControl/>
              <w:jc w:val="left"/>
              <w:rPr>
                <w:rFonts w:ascii="宋体" w:hAnsi="宋体" w:cs="宋体"/>
                <w:color w:val="000000"/>
                <w:kern w:val="0"/>
                <w:sz w:val="22"/>
                <w:szCs w:val="22"/>
              </w:rPr>
            </w:pPr>
            <w:r w:rsidRPr="00A66A5B">
              <w:rPr>
                <w:rFonts w:ascii="宋体" w:hAnsi="宋体" w:cs="宋体" w:hint="eastAsia"/>
                <w:color w:val="000000"/>
                <w:kern w:val="0"/>
                <w:sz w:val="22"/>
                <w:szCs w:val="22"/>
              </w:rPr>
              <w:t>接口箱要求</w:t>
            </w:r>
            <w:r w:rsidRPr="00A66A5B">
              <w:rPr>
                <w:rFonts w:ascii="宋体" w:hAnsi="宋体" w:cs="宋体" w:hint="eastAsia"/>
                <w:color w:val="000000"/>
                <w:kern w:val="0"/>
                <w:sz w:val="22"/>
                <w:szCs w:val="22"/>
              </w:rPr>
              <w:br/>
              <w:t>1）总计输入接口不少于48路XLR线路/话筒模拟输入。</w:t>
            </w:r>
            <w:r w:rsidRPr="00A66A5B">
              <w:rPr>
                <w:rFonts w:ascii="宋体" w:hAnsi="宋体" w:cs="宋体" w:hint="eastAsia"/>
                <w:color w:val="000000"/>
                <w:kern w:val="0"/>
                <w:sz w:val="22"/>
                <w:szCs w:val="22"/>
              </w:rPr>
              <w:br/>
              <w:t>2）总计输出接口不少于24路XLR线路模拟输出。</w:t>
            </w:r>
            <w:r w:rsidRPr="00A66A5B">
              <w:rPr>
                <w:rFonts w:ascii="宋体" w:hAnsi="宋体" w:cs="宋体" w:hint="eastAsia"/>
                <w:color w:val="000000"/>
                <w:kern w:val="0"/>
                <w:sz w:val="22"/>
                <w:szCs w:val="22"/>
              </w:rPr>
              <w:br/>
              <w:t>3）必须配置WORD  CLOCK字时钟输入输出端口</w:t>
            </w:r>
            <w:r w:rsidRPr="00A66A5B">
              <w:rPr>
                <w:rFonts w:ascii="宋体" w:hAnsi="宋体" w:cs="宋体" w:hint="eastAsia"/>
                <w:color w:val="000000"/>
                <w:kern w:val="0"/>
                <w:sz w:val="22"/>
                <w:szCs w:val="22"/>
              </w:rPr>
              <w:br/>
              <w:t>4）调音台和接口箱之间必须采用双线自动冗余备份连接，传输距离小于等于100</w:t>
            </w:r>
            <w:r w:rsidRPr="00A66A5B">
              <w:rPr>
                <w:rFonts w:ascii="宋体" w:hAnsi="宋体" w:cs="宋体" w:hint="eastAsia"/>
                <w:color w:val="000000"/>
                <w:kern w:val="0"/>
                <w:sz w:val="22"/>
                <w:szCs w:val="22"/>
              </w:rPr>
              <w:br/>
              <w:t>5）调音台和接口箱都必须配置自动切换备份的双电源</w:t>
            </w:r>
            <w:r w:rsidRPr="00A66A5B">
              <w:rPr>
                <w:rFonts w:ascii="宋体" w:hAnsi="宋体" w:cs="宋体" w:hint="eastAsia"/>
                <w:color w:val="000000"/>
                <w:kern w:val="0"/>
                <w:sz w:val="22"/>
                <w:szCs w:val="22"/>
              </w:rPr>
              <w:br/>
              <w:t>6）接口箱可支持再扩展至不同的接口点位</w:t>
            </w:r>
            <w:r w:rsidRPr="00A66A5B">
              <w:rPr>
                <w:rFonts w:ascii="宋体" w:hAnsi="宋体" w:cs="宋体" w:hint="eastAsia"/>
                <w:color w:val="000000"/>
                <w:kern w:val="0"/>
                <w:sz w:val="22"/>
                <w:szCs w:val="22"/>
              </w:rPr>
              <w:br/>
              <w:t>7）每个通道的采样率不得低于96KHz.</w:t>
            </w:r>
            <w:r w:rsidRPr="00A66A5B">
              <w:rPr>
                <w:rFonts w:ascii="宋体" w:hAnsi="宋体" w:cs="宋体" w:hint="eastAsia"/>
                <w:color w:val="000000"/>
                <w:kern w:val="0"/>
                <w:sz w:val="22"/>
                <w:szCs w:val="22"/>
              </w:rPr>
              <w:br/>
              <w:t>8）调音台系统主输出必须可以根据节目需求配置为LR立体声、LRM左中右、LCR左中右、5.1环绕声总线</w:t>
            </w:r>
            <w:r w:rsidRPr="00A66A5B">
              <w:rPr>
                <w:rFonts w:ascii="宋体" w:hAnsi="宋体" w:cs="宋体" w:hint="eastAsia"/>
                <w:color w:val="000000"/>
                <w:kern w:val="0"/>
                <w:sz w:val="22"/>
                <w:szCs w:val="22"/>
              </w:rPr>
              <w:br/>
              <w:t>9）内部64条总线可自定义为AUX Main Group FX等</w:t>
            </w:r>
            <w:r w:rsidRPr="00A66A5B">
              <w:rPr>
                <w:rFonts w:ascii="宋体" w:hAnsi="宋体" w:cs="宋体" w:hint="eastAsia"/>
                <w:color w:val="000000"/>
                <w:kern w:val="0"/>
                <w:sz w:val="22"/>
                <w:szCs w:val="22"/>
              </w:rPr>
              <w:br/>
              <w:t>10）必须有3个以上I/O卡插槽。</w:t>
            </w:r>
            <w:r w:rsidRPr="00A66A5B">
              <w:rPr>
                <w:rFonts w:ascii="宋体" w:hAnsi="宋体" w:cs="宋体" w:hint="eastAsia"/>
                <w:color w:val="000000"/>
                <w:kern w:val="0"/>
                <w:sz w:val="22"/>
                <w:szCs w:val="22"/>
              </w:rPr>
              <w:br/>
              <w:t>11）调音台系统必须带有连接到备选的个人监听调音台的接口。</w:t>
            </w:r>
            <w:r w:rsidRPr="00A66A5B">
              <w:rPr>
                <w:rFonts w:ascii="宋体" w:hAnsi="宋体" w:cs="宋体" w:hint="eastAsia"/>
                <w:color w:val="000000"/>
                <w:kern w:val="0"/>
                <w:sz w:val="22"/>
                <w:szCs w:val="22"/>
              </w:rPr>
              <w:br/>
              <w:t>12）全处理通道不得小于96路</w:t>
            </w:r>
            <w:r w:rsidRPr="00A66A5B">
              <w:rPr>
                <w:rFonts w:ascii="宋体" w:hAnsi="宋体" w:cs="宋体" w:hint="eastAsia"/>
                <w:color w:val="000000"/>
                <w:kern w:val="0"/>
                <w:sz w:val="22"/>
                <w:szCs w:val="22"/>
              </w:rPr>
              <w:br/>
              <w:t>系统要求：</w:t>
            </w:r>
            <w:r w:rsidRPr="00A66A5B">
              <w:rPr>
                <w:rFonts w:ascii="宋体" w:hAnsi="宋体" w:cs="宋体" w:hint="eastAsia"/>
                <w:color w:val="000000"/>
                <w:kern w:val="0"/>
                <w:sz w:val="22"/>
                <w:szCs w:val="22"/>
              </w:rPr>
              <w:br/>
              <w:t>1) 调音台系统可同时处理不少于128路话筒输入</w:t>
            </w:r>
            <w:r w:rsidRPr="00A66A5B">
              <w:rPr>
                <w:rFonts w:ascii="宋体" w:hAnsi="宋体" w:cs="宋体" w:hint="eastAsia"/>
                <w:color w:val="000000"/>
                <w:kern w:val="0"/>
                <w:sz w:val="22"/>
                <w:szCs w:val="22"/>
              </w:rPr>
              <w:br/>
              <w:t>2) 内置立体声效果器</w:t>
            </w:r>
            <w:r w:rsidRPr="00A66A5B">
              <w:rPr>
                <w:rFonts w:ascii="宋体" w:hAnsi="宋体" w:cs="宋体" w:hint="eastAsia"/>
                <w:color w:val="000000"/>
                <w:kern w:val="0"/>
                <w:sz w:val="22"/>
                <w:szCs w:val="22"/>
              </w:rPr>
              <w:br/>
              <w:t>3) 调音台系统可同时处理不少于64路混音输出</w:t>
            </w:r>
            <w:r w:rsidRPr="00A66A5B">
              <w:rPr>
                <w:rFonts w:ascii="宋体" w:hAnsi="宋体" w:cs="宋体" w:hint="eastAsia"/>
                <w:color w:val="000000"/>
                <w:kern w:val="0"/>
                <w:sz w:val="22"/>
                <w:szCs w:val="22"/>
              </w:rPr>
              <w:br/>
              <w:t>4) 调音台系统应预留有不少于3个舞台接口箱的扩展接口</w:t>
            </w:r>
            <w:r w:rsidRPr="00A66A5B">
              <w:rPr>
                <w:rFonts w:ascii="宋体" w:hAnsi="宋体" w:cs="宋体" w:hint="eastAsia"/>
                <w:color w:val="000000"/>
                <w:kern w:val="0"/>
                <w:sz w:val="22"/>
                <w:szCs w:val="22"/>
              </w:rPr>
              <w:br/>
              <w:t>5) 每通道都具有通道显示屏和多功能旋钮</w:t>
            </w:r>
            <w:r w:rsidRPr="00A66A5B">
              <w:rPr>
                <w:rFonts w:ascii="宋体" w:hAnsi="宋体" w:cs="宋体" w:hint="eastAsia"/>
                <w:color w:val="000000"/>
                <w:kern w:val="0"/>
                <w:sz w:val="22"/>
                <w:szCs w:val="22"/>
              </w:rPr>
              <w:br/>
              <w:t>6) 调音台系统具有不少于48路矩阵、不少于48路编组和不少于24路DCA编组</w:t>
            </w:r>
            <w:r w:rsidRPr="00A66A5B">
              <w:rPr>
                <w:rFonts w:ascii="宋体" w:hAnsi="宋体" w:cs="宋体" w:hint="eastAsia"/>
                <w:color w:val="000000"/>
                <w:kern w:val="0"/>
                <w:sz w:val="22"/>
                <w:szCs w:val="22"/>
              </w:rPr>
              <w:br/>
              <w:t>7) 可以进行多点式分布系统。主机架可无模拟输入口。</w:t>
            </w:r>
            <w:r w:rsidRPr="00A66A5B">
              <w:rPr>
                <w:rFonts w:ascii="宋体" w:hAnsi="宋体" w:cs="宋体" w:hint="eastAsia"/>
                <w:color w:val="000000"/>
                <w:kern w:val="0"/>
                <w:sz w:val="22"/>
                <w:szCs w:val="22"/>
              </w:rPr>
              <w:br/>
              <w:t>8) 内部有自动混音系统。</w:t>
            </w:r>
            <w:r w:rsidRPr="00A66A5B">
              <w:rPr>
                <w:rFonts w:ascii="宋体" w:hAnsi="宋体" w:cs="宋体" w:hint="eastAsia"/>
                <w:color w:val="000000"/>
                <w:kern w:val="0"/>
                <w:sz w:val="22"/>
                <w:szCs w:val="22"/>
              </w:rPr>
              <w:br/>
              <w:t>9) IPAD上也可自定义一操作界面，IPAD可以和操作界面做互为备份。</w:t>
            </w:r>
            <w:r w:rsidRPr="00A66A5B">
              <w:rPr>
                <w:rFonts w:ascii="宋体" w:hAnsi="宋体" w:cs="宋体" w:hint="eastAsia"/>
                <w:color w:val="000000"/>
                <w:kern w:val="0"/>
                <w:sz w:val="22"/>
                <w:szCs w:val="22"/>
              </w:rPr>
              <w:br/>
              <w:t>10) 外置效果器可插入至每个通道</w:t>
            </w:r>
            <w:r w:rsidRPr="00A66A5B">
              <w:rPr>
                <w:rFonts w:ascii="宋体" w:hAnsi="宋体" w:cs="宋体" w:hint="eastAsia"/>
                <w:color w:val="000000"/>
                <w:kern w:val="0"/>
                <w:sz w:val="22"/>
                <w:szCs w:val="22"/>
              </w:rPr>
              <w:br/>
              <w:t>11) 每个输出通道默认插入GEQ PEQ Dlaey 等</w:t>
            </w:r>
          </w:p>
        </w:tc>
        <w:tc>
          <w:tcPr>
            <w:tcW w:w="686" w:type="dxa"/>
            <w:tcBorders>
              <w:top w:val="nil"/>
              <w:left w:val="nil"/>
              <w:bottom w:val="single" w:sz="4" w:space="0" w:color="auto"/>
              <w:right w:val="single" w:sz="4" w:space="0" w:color="auto"/>
            </w:tcBorders>
            <w:shd w:val="clear" w:color="000000" w:fill="FFFFFF"/>
            <w:vAlign w:val="center"/>
            <w:hideMark/>
          </w:tcPr>
          <w:p w:rsidR="00A66A5B" w:rsidRPr="00A66A5B" w:rsidRDefault="00A66A5B" w:rsidP="003B0820">
            <w:pPr>
              <w:widowControl/>
              <w:jc w:val="center"/>
              <w:rPr>
                <w:rFonts w:ascii="宋体" w:hAnsi="宋体" w:cs="宋体"/>
                <w:kern w:val="0"/>
                <w:sz w:val="20"/>
                <w:szCs w:val="20"/>
              </w:rPr>
            </w:pPr>
            <w:r w:rsidRPr="00A66A5B">
              <w:rPr>
                <w:rFonts w:ascii="宋体" w:hAnsi="宋体" w:cs="宋体" w:hint="eastAsia"/>
                <w:kern w:val="0"/>
                <w:sz w:val="20"/>
                <w:szCs w:val="20"/>
              </w:rPr>
              <w:t>1台</w:t>
            </w:r>
          </w:p>
        </w:tc>
      </w:tr>
      <w:tr w:rsidR="00A66A5B" w:rsidRPr="00A66A5B" w:rsidTr="004F0274">
        <w:trPr>
          <w:trHeight w:val="501"/>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A66A5B" w:rsidRPr="00A66A5B" w:rsidRDefault="00A66A5B" w:rsidP="003B0820">
            <w:pPr>
              <w:widowControl/>
              <w:jc w:val="center"/>
              <w:rPr>
                <w:rFonts w:ascii="宋体" w:hAnsi="宋体" w:cs="宋体"/>
                <w:color w:val="000000"/>
                <w:kern w:val="0"/>
                <w:sz w:val="18"/>
                <w:szCs w:val="18"/>
              </w:rPr>
            </w:pPr>
            <w:r w:rsidRPr="00A66A5B">
              <w:rPr>
                <w:rFonts w:ascii="宋体" w:hAnsi="宋体" w:cs="宋体" w:hint="eastAsia"/>
                <w:color w:val="000000"/>
                <w:kern w:val="0"/>
                <w:sz w:val="18"/>
                <w:szCs w:val="18"/>
              </w:rPr>
              <w:t>28</w:t>
            </w:r>
          </w:p>
        </w:tc>
        <w:tc>
          <w:tcPr>
            <w:tcW w:w="816" w:type="dxa"/>
            <w:tcBorders>
              <w:top w:val="nil"/>
              <w:left w:val="nil"/>
              <w:bottom w:val="single" w:sz="4" w:space="0" w:color="auto"/>
              <w:right w:val="single" w:sz="4" w:space="0" w:color="auto"/>
            </w:tcBorders>
            <w:shd w:val="clear" w:color="000000" w:fill="FFFFFF"/>
            <w:vAlign w:val="center"/>
            <w:hideMark/>
          </w:tcPr>
          <w:p w:rsidR="00A66A5B" w:rsidRPr="00A66A5B" w:rsidRDefault="00A66A5B" w:rsidP="003B0820">
            <w:pPr>
              <w:widowControl/>
              <w:jc w:val="center"/>
              <w:rPr>
                <w:rFonts w:ascii="宋体" w:hAnsi="宋体" w:cs="宋体"/>
                <w:kern w:val="0"/>
                <w:sz w:val="20"/>
                <w:szCs w:val="20"/>
              </w:rPr>
            </w:pPr>
            <w:r w:rsidRPr="00A66A5B">
              <w:rPr>
                <w:rFonts w:ascii="宋体" w:hAnsi="宋体" w:cs="宋体" w:hint="eastAsia"/>
                <w:kern w:val="0"/>
                <w:sz w:val="20"/>
                <w:szCs w:val="20"/>
              </w:rPr>
              <w:t>有源DI直插盒</w:t>
            </w:r>
          </w:p>
        </w:tc>
        <w:tc>
          <w:tcPr>
            <w:tcW w:w="6192" w:type="dxa"/>
            <w:tcBorders>
              <w:top w:val="nil"/>
              <w:left w:val="nil"/>
              <w:bottom w:val="single" w:sz="4" w:space="0" w:color="auto"/>
              <w:right w:val="single" w:sz="4" w:space="0" w:color="auto"/>
            </w:tcBorders>
            <w:shd w:val="clear" w:color="auto" w:fill="auto"/>
            <w:vAlign w:val="center"/>
            <w:hideMark/>
          </w:tcPr>
          <w:p w:rsidR="00A66A5B" w:rsidRPr="00A66A5B" w:rsidRDefault="00A66A5B" w:rsidP="003B0820">
            <w:pPr>
              <w:widowControl/>
              <w:jc w:val="left"/>
              <w:rPr>
                <w:rFonts w:ascii="宋体" w:hAnsi="宋体" w:cs="宋体"/>
                <w:color w:val="000000"/>
                <w:kern w:val="0"/>
                <w:sz w:val="22"/>
                <w:szCs w:val="22"/>
              </w:rPr>
            </w:pPr>
            <w:r w:rsidRPr="00A66A5B">
              <w:rPr>
                <w:rFonts w:ascii="宋体" w:hAnsi="宋体" w:cs="宋体" w:hint="eastAsia"/>
                <w:color w:val="000000"/>
                <w:kern w:val="0"/>
                <w:sz w:val="22"/>
                <w:szCs w:val="22"/>
              </w:rPr>
              <w:t>有源DI直插盒，48V幻象供电。含高通滤波器，隔离变压器，单声道输出。</w:t>
            </w:r>
            <w:r w:rsidRPr="00A66A5B">
              <w:rPr>
                <w:rFonts w:ascii="宋体" w:hAnsi="宋体" w:cs="宋体" w:hint="eastAsia"/>
                <w:color w:val="000000"/>
                <w:kern w:val="0"/>
                <w:sz w:val="22"/>
                <w:szCs w:val="22"/>
              </w:rPr>
              <w:br/>
              <w:t>用途：针对电吉他或原声吉他。</w:t>
            </w:r>
          </w:p>
        </w:tc>
        <w:tc>
          <w:tcPr>
            <w:tcW w:w="686" w:type="dxa"/>
            <w:tcBorders>
              <w:top w:val="nil"/>
              <w:left w:val="nil"/>
              <w:bottom w:val="single" w:sz="4" w:space="0" w:color="auto"/>
              <w:right w:val="single" w:sz="4" w:space="0" w:color="auto"/>
            </w:tcBorders>
            <w:shd w:val="clear" w:color="000000" w:fill="FFFFFF"/>
            <w:vAlign w:val="center"/>
            <w:hideMark/>
          </w:tcPr>
          <w:p w:rsidR="00A66A5B" w:rsidRPr="00A66A5B" w:rsidRDefault="00A66A5B" w:rsidP="003B0820">
            <w:pPr>
              <w:widowControl/>
              <w:jc w:val="center"/>
              <w:rPr>
                <w:rFonts w:ascii="宋体" w:hAnsi="宋体" w:cs="宋体"/>
                <w:kern w:val="0"/>
                <w:sz w:val="20"/>
                <w:szCs w:val="20"/>
              </w:rPr>
            </w:pPr>
            <w:r w:rsidRPr="00A66A5B">
              <w:rPr>
                <w:rFonts w:ascii="宋体" w:hAnsi="宋体" w:cs="宋体" w:hint="eastAsia"/>
                <w:kern w:val="0"/>
                <w:sz w:val="20"/>
                <w:szCs w:val="20"/>
              </w:rPr>
              <w:t>2台</w:t>
            </w:r>
          </w:p>
        </w:tc>
      </w:tr>
      <w:tr w:rsidR="00A66A5B" w:rsidRPr="00A66A5B" w:rsidTr="004F0274">
        <w:trPr>
          <w:trHeight w:val="501"/>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A66A5B" w:rsidRPr="00A66A5B" w:rsidRDefault="00A66A5B" w:rsidP="003B0820">
            <w:pPr>
              <w:widowControl/>
              <w:jc w:val="center"/>
              <w:rPr>
                <w:rFonts w:ascii="宋体" w:hAnsi="宋体" w:cs="宋体"/>
                <w:color w:val="000000"/>
                <w:kern w:val="0"/>
                <w:sz w:val="18"/>
                <w:szCs w:val="18"/>
              </w:rPr>
            </w:pPr>
            <w:r w:rsidRPr="00A66A5B">
              <w:rPr>
                <w:rFonts w:ascii="宋体" w:hAnsi="宋体" w:cs="宋体" w:hint="eastAsia"/>
                <w:color w:val="000000"/>
                <w:kern w:val="0"/>
                <w:sz w:val="18"/>
                <w:szCs w:val="18"/>
              </w:rPr>
              <w:t>29</w:t>
            </w:r>
          </w:p>
        </w:tc>
        <w:tc>
          <w:tcPr>
            <w:tcW w:w="816" w:type="dxa"/>
            <w:tcBorders>
              <w:top w:val="nil"/>
              <w:left w:val="nil"/>
              <w:bottom w:val="single" w:sz="4" w:space="0" w:color="auto"/>
              <w:right w:val="single" w:sz="4" w:space="0" w:color="auto"/>
            </w:tcBorders>
            <w:shd w:val="clear" w:color="000000" w:fill="FFFFFF"/>
            <w:vAlign w:val="center"/>
            <w:hideMark/>
          </w:tcPr>
          <w:p w:rsidR="00A66A5B" w:rsidRPr="00A66A5B" w:rsidRDefault="00A66A5B" w:rsidP="003B0820">
            <w:pPr>
              <w:widowControl/>
              <w:jc w:val="center"/>
              <w:rPr>
                <w:rFonts w:ascii="宋体" w:hAnsi="宋体" w:cs="宋体"/>
                <w:kern w:val="0"/>
                <w:sz w:val="20"/>
                <w:szCs w:val="20"/>
              </w:rPr>
            </w:pPr>
            <w:r w:rsidRPr="00A66A5B">
              <w:rPr>
                <w:rFonts w:ascii="宋体" w:hAnsi="宋体" w:cs="宋体" w:hint="eastAsia"/>
                <w:kern w:val="0"/>
                <w:sz w:val="20"/>
                <w:szCs w:val="20"/>
              </w:rPr>
              <w:t>无源DI直插盒</w:t>
            </w:r>
          </w:p>
        </w:tc>
        <w:tc>
          <w:tcPr>
            <w:tcW w:w="6192" w:type="dxa"/>
            <w:tcBorders>
              <w:top w:val="nil"/>
              <w:left w:val="nil"/>
              <w:bottom w:val="single" w:sz="4" w:space="0" w:color="auto"/>
              <w:right w:val="single" w:sz="4" w:space="0" w:color="auto"/>
            </w:tcBorders>
            <w:shd w:val="clear" w:color="auto" w:fill="auto"/>
            <w:vAlign w:val="center"/>
            <w:hideMark/>
          </w:tcPr>
          <w:p w:rsidR="00A66A5B" w:rsidRPr="00A66A5B" w:rsidRDefault="00A66A5B" w:rsidP="003B0820">
            <w:pPr>
              <w:widowControl/>
              <w:jc w:val="left"/>
              <w:rPr>
                <w:rFonts w:ascii="宋体" w:hAnsi="宋体" w:cs="宋体"/>
                <w:color w:val="000000"/>
                <w:kern w:val="0"/>
                <w:sz w:val="22"/>
                <w:szCs w:val="22"/>
              </w:rPr>
            </w:pPr>
            <w:r w:rsidRPr="00A66A5B">
              <w:rPr>
                <w:rFonts w:ascii="宋体" w:hAnsi="宋体" w:cs="宋体" w:hint="eastAsia"/>
                <w:color w:val="000000"/>
                <w:kern w:val="0"/>
                <w:sz w:val="22"/>
                <w:szCs w:val="22"/>
              </w:rPr>
              <w:t>无源DI直插盒，隔离变压器，单声道输出，MK3</w:t>
            </w:r>
            <w:r w:rsidRPr="00A66A5B">
              <w:rPr>
                <w:rFonts w:ascii="宋体" w:hAnsi="宋体" w:cs="宋体" w:hint="eastAsia"/>
                <w:color w:val="000000"/>
                <w:kern w:val="0"/>
                <w:sz w:val="22"/>
                <w:szCs w:val="22"/>
              </w:rPr>
              <w:br/>
              <w:t>用途：用于贝斯</w:t>
            </w:r>
          </w:p>
        </w:tc>
        <w:tc>
          <w:tcPr>
            <w:tcW w:w="686" w:type="dxa"/>
            <w:tcBorders>
              <w:top w:val="nil"/>
              <w:left w:val="nil"/>
              <w:bottom w:val="single" w:sz="4" w:space="0" w:color="auto"/>
              <w:right w:val="single" w:sz="4" w:space="0" w:color="auto"/>
            </w:tcBorders>
            <w:shd w:val="clear" w:color="000000" w:fill="FFFFFF"/>
            <w:vAlign w:val="center"/>
            <w:hideMark/>
          </w:tcPr>
          <w:p w:rsidR="00A66A5B" w:rsidRPr="00A66A5B" w:rsidRDefault="00A66A5B" w:rsidP="003B0820">
            <w:pPr>
              <w:widowControl/>
              <w:jc w:val="center"/>
              <w:rPr>
                <w:rFonts w:ascii="宋体" w:hAnsi="宋体" w:cs="宋体"/>
                <w:kern w:val="0"/>
                <w:sz w:val="20"/>
                <w:szCs w:val="20"/>
              </w:rPr>
            </w:pPr>
            <w:r w:rsidRPr="00A66A5B">
              <w:rPr>
                <w:rFonts w:ascii="宋体" w:hAnsi="宋体" w:cs="宋体" w:hint="eastAsia"/>
                <w:kern w:val="0"/>
                <w:sz w:val="20"/>
                <w:szCs w:val="20"/>
              </w:rPr>
              <w:t>2台</w:t>
            </w:r>
          </w:p>
        </w:tc>
      </w:tr>
      <w:tr w:rsidR="00A66A5B" w:rsidRPr="00A66A5B" w:rsidTr="004F0274">
        <w:trPr>
          <w:trHeight w:val="501"/>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A66A5B" w:rsidRPr="00A66A5B" w:rsidRDefault="00A66A5B" w:rsidP="003B0820">
            <w:pPr>
              <w:widowControl/>
              <w:jc w:val="center"/>
              <w:rPr>
                <w:rFonts w:ascii="宋体" w:hAnsi="宋体" w:cs="宋体"/>
                <w:color w:val="000000"/>
                <w:kern w:val="0"/>
                <w:sz w:val="18"/>
                <w:szCs w:val="18"/>
              </w:rPr>
            </w:pPr>
            <w:r w:rsidRPr="00A66A5B">
              <w:rPr>
                <w:rFonts w:ascii="宋体" w:hAnsi="宋体" w:cs="宋体" w:hint="eastAsia"/>
                <w:color w:val="000000"/>
                <w:kern w:val="0"/>
                <w:sz w:val="18"/>
                <w:szCs w:val="18"/>
              </w:rPr>
              <w:t>30</w:t>
            </w:r>
          </w:p>
        </w:tc>
        <w:tc>
          <w:tcPr>
            <w:tcW w:w="816" w:type="dxa"/>
            <w:tcBorders>
              <w:top w:val="nil"/>
              <w:left w:val="nil"/>
              <w:bottom w:val="single" w:sz="4" w:space="0" w:color="auto"/>
              <w:right w:val="single" w:sz="4" w:space="0" w:color="auto"/>
            </w:tcBorders>
            <w:shd w:val="clear" w:color="000000" w:fill="FFFFFF"/>
            <w:vAlign w:val="center"/>
            <w:hideMark/>
          </w:tcPr>
          <w:p w:rsidR="00A66A5B" w:rsidRPr="00A66A5B" w:rsidRDefault="00A66A5B" w:rsidP="003B0820">
            <w:pPr>
              <w:widowControl/>
              <w:jc w:val="center"/>
              <w:rPr>
                <w:rFonts w:ascii="宋体" w:hAnsi="宋体" w:cs="宋体"/>
                <w:kern w:val="0"/>
                <w:sz w:val="20"/>
                <w:szCs w:val="20"/>
              </w:rPr>
            </w:pPr>
            <w:r w:rsidRPr="00A66A5B">
              <w:rPr>
                <w:rFonts w:ascii="宋体" w:hAnsi="宋体" w:cs="宋体" w:hint="eastAsia"/>
                <w:kern w:val="0"/>
                <w:sz w:val="20"/>
                <w:szCs w:val="20"/>
              </w:rPr>
              <w:t>双通道无源DI直插盒</w:t>
            </w:r>
          </w:p>
        </w:tc>
        <w:tc>
          <w:tcPr>
            <w:tcW w:w="6192" w:type="dxa"/>
            <w:tcBorders>
              <w:top w:val="nil"/>
              <w:left w:val="nil"/>
              <w:bottom w:val="single" w:sz="4" w:space="0" w:color="auto"/>
              <w:right w:val="single" w:sz="4" w:space="0" w:color="auto"/>
            </w:tcBorders>
            <w:shd w:val="clear" w:color="auto" w:fill="auto"/>
            <w:vAlign w:val="center"/>
            <w:hideMark/>
          </w:tcPr>
          <w:p w:rsidR="00A66A5B" w:rsidRPr="00A66A5B" w:rsidRDefault="00A66A5B" w:rsidP="003B0820">
            <w:pPr>
              <w:widowControl/>
              <w:jc w:val="left"/>
              <w:rPr>
                <w:rFonts w:ascii="宋体" w:hAnsi="宋体" w:cs="宋体"/>
                <w:color w:val="000000"/>
                <w:kern w:val="0"/>
                <w:sz w:val="22"/>
                <w:szCs w:val="22"/>
              </w:rPr>
            </w:pPr>
            <w:r w:rsidRPr="00A66A5B">
              <w:rPr>
                <w:rFonts w:ascii="宋体" w:hAnsi="宋体" w:cs="宋体" w:hint="eastAsia"/>
                <w:color w:val="000000"/>
                <w:kern w:val="0"/>
                <w:sz w:val="22"/>
                <w:szCs w:val="22"/>
              </w:rPr>
              <w:t>适用于立体声键盘，隔离变压器</w:t>
            </w:r>
            <w:r w:rsidRPr="00A66A5B">
              <w:rPr>
                <w:rFonts w:ascii="宋体" w:hAnsi="宋体" w:cs="宋体" w:hint="eastAsia"/>
                <w:color w:val="000000"/>
                <w:kern w:val="0"/>
                <w:sz w:val="22"/>
                <w:szCs w:val="22"/>
              </w:rPr>
              <w:br/>
              <w:t>用途：最多可接两张键盘。</w:t>
            </w:r>
          </w:p>
        </w:tc>
        <w:tc>
          <w:tcPr>
            <w:tcW w:w="686" w:type="dxa"/>
            <w:tcBorders>
              <w:top w:val="nil"/>
              <w:left w:val="nil"/>
              <w:bottom w:val="single" w:sz="4" w:space="0" w:color="auto"/>
              <w:right w:val="single" w:sz="4" w:space="0" w:color="auto"/>
            </w:tcBorders>
            <w:shd w:val="clear" w:color="000000" w:fill="FFFFFF"/>
            <w:vAlign w:val="center"/>
            <w:hideMark/>
          </w:tcPr>
          <w:p w:rsidR="00A66A5B" w:rsidRPr="00A66A5B" w:rsidRDefault="00A66A5B" w:rsidP="003B0820">
            <w:pPr>
              <w:widowControl/>
              <w:jc w:val="center"/>
              <w:rPr>
                <w:rFonts w:ascii="宋体" w:hAnsi="宋体" w:cs="宋体"/>
                <w:kern w:val="0"/>
                <w:sz w:val="20"/>
                <w:szCs w:val="20"/>
              </w:rPr>
            </w:pPr>
            <w:r w:rsidRPr="00A66A5B">
              <w:rPr>
                <w:rFonts w:ascii="宋体" w:hAnsi="宋体" w:cs="宋体" w:hint="eastAsia"/>
                <w:kern w:val="0"/>
                <w:sz w:val="20"/>
                <w:szCs w:val="20"/>
              </w:rPr>
              <w:t>1台</w:t>
            </w:r>
          </w:p>
        </w:tc>
      </w:tr>
      <w:tr w:rsidR="00A66A5B" w:rsidRPr="00A66A5B" w:rsidTr="004F0274">
        <w:trPr>
          <w:trHeight w:val="501"/>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A66A5B" w:rsidRPr="00A66A5B" w:rsidRDefault="00A66A5B" w:rsidP="003B0820">
            <w:pPr>
              <w:widowControl/>
              <w:jc w:val="center"/>
              <w:rPr>
                <w:rFonts w:ascii="宋体" w:hAnsi="宋体" w:cs="宋体"/>
                <w:color w:val="000000"/>
                <w:kern w:val="0"/>
                <w:sz w:val="18"/>
                <w:szCs w:val="18"/>
              </w:rPr>
            </w:pPr>
            <w:r w:rsidRPr="00A66A5B">
              <w:rPr>
                <w:rFonts w:ascii="宋体" w:hAnsi="宋体" w:cs="宋体" w:hint="eastAsia"/>
                <w:color w:val="000000"/>
                <w:kern w:val="0"/>
                <w:sz w:val="18"/>
                <w:szCs w:val="18"/>
              </w:rPr>
              <w:t>31</w:t>
            </w:r>
          </w:p>
        </w:tc>
        <w:tc>
          <w:tcPr>
            <w:tcW w:w="816" w:type="dxa"/>
            <w:tcBorders>
              <w:top w:val="nil"/>
              <w:left w:val="nil"/>
              <w:bottom w:val="single" w:sz="4" w:space="0" w:color="auto"/>
              <w:right w:val="single" w:sz="4" w:space="0" w:color="auto"/>
            </w:tcBorders>
            <w:shd w:val="clear" w:color="000000" w:fill="FFFFFF"/>
            <w:vAlign w:val="center"/>
            <w:hideMark/>
          </w:tcPr>
          <w:p w:rsidR="00A66A5B" w:rsidRPr="00A66A5B" w:rsidRDefault="00A66A5B" w:rsidP="003B0820">
            <w:pPr>
              <w:widowControl/>
              <w:jc w:val="center"/>
              <w:rPr>
                <w:rFonts w:ascii="宋体" w:hAnsi="宋体" w:cs="宋体"/>
                <w:kern w:val="0"/>
                <w:sz w:val="20"/>
                <w:szCs w:val="20"/>
              </w:rPr>
            </w:pPr>
            <w:r w:rsidRPr="00A66A5B">
              <w:rPr>
                <w:rFonts w:ascii="宋体" w:hAnsi="宋体" w:cs="宋体" w:hint="eastAsia"/>
                <w:kern w:val="0"/>
                <w:sz w:val="20"/>
                <w:szCs w:val="20"/>
              </w:rPr>
              <w:t>四通道数字式</w:t>
            </w:r>
            <w:r w:rsidRPr="00A66A5B">
              <w:rPr>
                <w:rFonts w:ascii="宋体" w:hAnsi="宋体" w:cs="宋体" w:hint="eastAsia"/>
                <w:kern w:val="0"/>
                <w:sz w:val="20"/>
                <w:szCs w:val="20"/>
              </w:rPr>
              <w:lastRenderedPageBreak/>
              <w:t>分集接收机</w:t>
            </w:r>
          </w:p>
        </w:tc>
        <w:tc>
          <w:tcPr>
            <w:tcW w:w="6192" w:type="dxa"/>
            <w:tcBorders>
              <w:top w:val="nil"/>
              <w:left w:val="nil"/>
              <w:bottom w:val="single" w:sz="4" w:space="0" w:color="auto"/>
              <w:right w:val="single" w:sz="4" w:space="0" w:color="auto"/>
            </w:tcBorders>
            <w:shd w:val="clear" w:color="auto" w:fill="auto"/>
            <w:vAlign w:val="center"/>
            <w:hideMark/>
          </w:tcPr>
          <w:p w:rsidR="00A66A5B" w:rsidRPr="00A66A5B" w:rsidRDefault="00A66A5B" w:rsidP="003B0820">
            <w:pPr>
              <w:widowControl/>
              <w:jc w:val="left"/>
              <w:rPr>
                <w:rFonts w:ascii="宋体" w:hAnsi="宋体" w:cs="宋体"/>
                <w:color w:val="000000"/>
                <w:kern w:val="0"/>
                <w:sz w:val="22"/>
                <w:szCs w:val="22"/>
              </w:rPr>
            </w:pPr>
            <w:r w:rsidRPr="00A66A5B">
              <w:rPr>
                <w:rFonts w:ascii="宋体" w:hAnsi="宋体" w:cs="宋体" w:hint="eastAsia"/>
                <w:color w:val="000000"/>
                <w:kern w:val="0"/>
                <w:sz w:val="22"/>
                <w:szCs w:val="22"/>
              </w:rPr>
              <w:lastRenderedPageBreak/>
              <w:t>1) 四个接收机通道集成于一个1RU，内置电源，具备直观的LCD显示屏</w:t>
            </w:r>
            <w:r w:rsidRPr="00A66A5B">
              <w:rPr>
                <w:rFonts w:ascii="宋体" w:hAnsi="宋体" w:cs="宋体" w:hint="eastAsia"/>
                <w:color w:val="000000"/>
                <w:kern w:val="0"/>
                <w:sz w:val="22"/>
                <w:szCs w:val="22"/>
              </w:rPr>
              <w:br/>
            </w:r>
            <w:r w:rsidRPr="00A66A5B">
              <w:rPr>
                <w:rFonts w:ascii="宋体" w:hAnsi="宋体" w:cs="宋体" w:hint="eastAsia"/>
                <w:color w:val="000000"/>
                <w:kern w:val="0"/>
                <w:sz w:val="22"/>
                <w:szCs w:val="22"/>
              </w:rPr>
              <w:lastRenderedPageBreak/>
              <w:t>2) 每个通道拥有独立的增益控制、LED电平表和XLR输出</w:t>
            </w:r>
            <w:r w:rsidRPr="00A66A5B">
              <w:rPr>
                <w:rFonts w:ascii="宋体" w:hAnsi="宋体" w:cs="宋体" w:hint="eastAsia"/>
                <w:color w:val="000000"/>
                <w:kern w:val="0"/>
                <w:sz w:val="22"/>
                <w:szCs w:val="22"/>
              </w:rPr>
              <w:br/>
              <w:t>3) 高达72 MHz的调谐范围，具备频率扫描，自动分配频率，及红外线同步功能</w:t>
            </w:r>
            <w:r w:rsidRPr="00A66A5B">
              <w:rPr>
                <w:rFonts w:ascii="宋体" w:hAnsi="宋体" w:cs="宋体" w:hint="eastAsia"/>
                <w:color w:val="000000"/>
                <w:kern w:val="0"/>
                <w:sz w:val="22"/>
                <w:szCs w:val="22"/>
              </w:rPr>
              <w:br/>
              <w:t>4) 具有平坦响应的20Hz-20kHz的频率响应范围，大于120dB动态范围</w:t>
            </w:r>
            <w:r w:rsidRPr="00A66A5B">
              <w:rPr>
                <w:rFonts w:ascii="宋体" w:hAnsi="宋体" w:cs="宋体" w:hint="eastAsia"/>
                <w:color w:val="000000"/>
                <w:kern w:val="0"/>
                <w:sz w:val="22"/>
                <w:szCs w:val="22"/>
              </w:rPr>
              <w:br/>
              <w:t>5) 自带音频合并功能，可将两个或更多音频通道分别路由至多个接收机输出端组合</w:t>
            </w:r>
            <w:r w:rsidRPr="00A66A5B">
              <w:rPr>
                <w:rFonts w:ascii="宋体" w:hAnsi="宋体" w:cs="宋体" w:hint="eastAsia"/>
                <w:color w:val="000000"/>
                <w:kern w:val="0"/>
                <w:sz w:val="22"/>
                <w:szCs w:val="22"/>
              </w:rPr>
              <w:br/>
              <w:t>6) 具备射频级联端口，可将射频信号分配给另一台设备</w:t>
            </w:r>
            <w:r w:rsidRPr="00A66A5B">
              <w:rPr>
                <w:rFonts w:ascii="宋体" w:hAnsi="宋体" w:cs="宋体" w:hint="eastAsia"/>
                <w:color w:val="000000"/>
                <w:kern w:val="0"/>
                <w:sz w:val="22"/>
                <w:szCs w:val="22"/>
              </w:rPr>
              <w:br/>
              <w:t>7) 以太网联网接口，可简化多个接收机间的频率协调和部署</w:t>
            </w:r>
            <w:r w:rsidRPr="00A66A5B">
              <w:rPr>
                <w:rFonts w:ascii="宋体" w:hAnsi="宋体" w:cs="宋体" w:hint="eastAsia"/>
                <w:color w:val="000000"/>
                <w:kern w:val="0"/>
                <w:sz w:val="22"/>
                <w:szCs w:val="22"/>
              </w:rPr>
              <w:br/>
              <w:t>8) 每个通道最高60 dB可独立调整增益</w:t>
            </w:r>
            <w:r w:rsidRPr="00A66A5B">
              <w:rPr>
                <w:rFonts w:ascii="宋体" w:hAnsi="宋体" w:cs="宋体" w:hint="eastAsia"/>
                <w:color w:val="000000"/>
                <w:kern w:val="0"/>
                <w:sz w:val="22"/>
                <w:szCs w:val="22"/>
              </w:rPr>
              <w:br/>
              <w:t>9) 标配DANTE数字网络音频输出接口</w:t>
            </w:r>
            <w:r w:rsidRPr="00A66A5B">
              <w:rPr>
                <w:rFonts w:ascii="宋体" w:hAnsi="宋体" w:cs="宋体" w:hint="eastAsia"/>
                <w:color w:val="000000"/>
                <w:kern w:val="0"/>
                <w:sz w:val="22"/>
                <w:szCs w:val="22"/>
              </w:rPr>
              <w:br/>
              <w:t>10) AES256加密功能，防止信号被干扰后输出不良信号</w:t>
            </w:r>
            <w:r w:rsidRPr="00A66A5B">
              <w:rPr>
                <w:rFonts w:ascii="宋体" w:hAnsi="宋体" w:cs="宋体" w:hint="eastAsia"/>
                <w:color w:val="000000"/>
                <w:kern w:val="0"/>
                <w:sz w:val="22"/>
                <w:szCs w:val="22"/>
              </w:rPr>
              <w:br/>
              <w:t>11) 支持腰包分集功能</w:t>
            </w:r>
            <w:r w:rsidRPr="00A66A5B">
              <w:rPr>
                <w:rFonts w:ascii="宋体" w:hAnsi="宋体" w:cs="宋体" w:hint="eastAsia"/>
                <w:color w:val="000000"/>
                <w:kern w:val="0"/>
                <w:sz w:val="22"/>
                <w:szCs w:val="22"/>
              </w:rPr>
              <w:br/>
              <w:t>12) 支持专用软件集成可实现高级频率协调规划、监控功能</w:t>
            </w:r>
            <w:r w:rsidRPr="00A66A5B">
              <w:rPr>
                <w:rFonts w:ascii="宋体" w:hAnsi="宋体" w:cs="宋体" w:hint="eastAsia"/>
                <w:color w:val="000000"/>
                <w:kern w:val="0"/>
                <w:sz w:val="22"/>
                <w:szCs w:val="22"/>
              </w:rPr>
              <w:br/>
              <w:t>13) 支持AMX / Crestron控制</w:t>
            </w:r>
            <w:r w:rsidRPr="00A66A5B">
              <w:rPr>
                <w:rFonts w:ascii="宋体" w:hAnsi="宋体" w:cs="宋体" w:hint="eastAsia"/>
                <w:color w:val="000000"/>
                <w:kern w:val="0"/>
                <w:sz w:val="22"/>
                <w:szCs w:val="22"/>
              </w:rPr>
              <w:br/>
              <w:t>14) 可远程安装的</w:t>
            </w:r>
            <w:r w:rsidRPr="00A66A5B">
              <w:rPr>
                <w:rFonts w:ascii="宋体" w:hAnsi="宋体" w:cs="Calibri"/>
                <w:color w:val="000000"/>
                <w:kern w:val="0"/>
                <w:sz w:val="22"/>
                <w:szCs w:val="22"/>
              </w:rPr>
              <w:t>½</w:t>
            </w:r>
            <w:r w:rsidRPr="00A66A5B">
              <w:rPr>
                <w:rFonts w:ascii="宋体" w:hAnsi="宋体" w:cs="仿宋" w:hint="eastAsia"/>
                <w:color w:val="000000"/>
                <w:kern w:val="0"/>
                <w:sz w:val="22"/>
                <w:szCs w:val="22"/>
              </w:rPr>
              <w:t>波长天线</w:t>
            </w:r>
            <w:r w:rsidRPr="00A66A5B">
              <w:rPr>
                <w:rFonts w:ascii="宋体" w:hAnsi="宋体" w:cs="宋体" w:hint="eastAsia"/>
                <w:color w:val="000000"/>
                <w:kern w:val="0"/>
                <w:sz w:val="22"/>
                <w:szCs w:val="22"/>
              </w:rPr>
              <w:br/>
              <w:t>15) 具有4个独立的XLR及TRS模拟输出接口，可切换Mic/Line输出电平</w:t>
            </w:r>
            <w:r w:rsidRPr="00A66A5B">
              <w:rPr>
                <w:rFonts w:ascii="宋体" w:hAnsi="宋体" w:cs="宋体" w:hint="eastAsia"/>
                <w:color w:val="000000"/>
                <w:kern w:val="0"/>
                <w:sz w:val="22"/>
                <w:szCs w:val="22"/>
              </w:rPr>
              <w:br/>
              <w:t>16) 射频调谐步进 25 kHz；镜频抑制 &gt;70dB(典型值）</w:t>
            </w:r>
            <w:r w:rsidRPr="00A66A5B">
              <w:rPr>
                <w:rFonts w:ascii="宋体" w:hAnsi="宋体" w:cs="宋体" w:hint="eastAsia"/>
                <w:color w:val="000000"/>
                <w:kern w:val="0"/>
                <w:sz w:val="22"/>
                <w:szCs w:val="22"/>
              </w:rPr>
              <w:br/>
              <w:t>17) 射频灵敏度 -98 dBm at 10-5 BER</w:t>
            </w:r>
            <w:r w:rsidRPr="00A66A5B">
              <w:rPr>
                <w:rFonts w:ascii="宋体" w:hAnsi="宋体" w:cs="宋体" w:hint="eastAsia"/>
                <w:color w:val="000000"/>
                <w:kern w:val="0"/>
                <w:sz w:val="22"/>
                <w:szCs w:val="22"/>
              </w:rPr>
              <w:br/>
              <w:t>18) 延迟 &lt;2.9毫秒</w:t>
            </w:r>
            <w:r w:rsidRPr="00A66A5B">
              <w:rPr>
                <w:rFonts w:ascii="宋体" w:hAnsi="宋体" w:cs="宋体" w:hint="eastAsia"/>
                <w:color w:val="000000"/>
                <w:kern w:val="0"/>
                <w:sz w:val="22"/>
                <w:szCs w:val="22"/>
              </w:rPr>
              <w:br/>
              <w:t>19) 音频动态范围 （系统增益）@+10 &gt;120dB, A加权（典型值）</w:t>
            </w:r>
            <w:r w:rsidRPr="00A66A5B">
              <w:rPr>
                <w:rFonts w:ascii="宋体" w:hAnsi="宋体" w:cs="宋体" w:hint="eastAsia"/>
                <w:color w:val="000000"/>
                <w:kern w:val="0"/>
                <w:sz w:val="22"/>
                <w:szCs w:val="22"/>
              </w:rPr>
              <w:br/>
              <w:t>20) 总谐波失真：</w:t>
            </w:r>
            <w:r w:rsidRPr="00A66A5B">
              <w:rPr>
                <w:rFonts w:ascii="微软雅黑" w:eastAsia="微软雅黑" w:hAnsi="微软雅黑" w:cs="微软雅黑" w:hint="eastAsia"/>
                <w:color w:val="000000"/>
                <w:kern w:val="0"/>
                <w:sz w:val="22"/>
                <w:szCs w:val="22"/>
              </w:rPr>
              <w:t>−</w:t>
            </w:r>
            <w:r w:rsidRPr="00A66A5B">
              <w:rPr>
                <w:rFonts w:ascii="宋体" w:hAnsi="宋体" w:cs="宋体" w:hint="eastAsia"/>
                <w:color w:val="000000"/>
                <w:kern w:val="0"/>
                <w:sz w:val="22"/>
                <w:szCs w:val="22"/>
              </w:rPr>
              <w:t>12 dBFS输出，系统增益@+10 &lt;0.1%</w:t>
            </w:r>
          </w:p>
        </w:tc>
        <w:tc>
          <w:tcPr>
            <w:tcW w:w="686" w:type="dxa"/>
            <w:tcBorders>
              <w:top w:val="nil"/>
              <w:left w:val="nil"/>
              <w:bottom w:val="single" w:sz="4" w:space="0" w:color="auto"/>
              <w:right w:val="single" w:sz="4" w:space="0" w:color="auto"/>
            </w:tcBorders>
            <w:shd w:val="clear" w:color="000000" w:fill="FFFFFF"/>
            <w:vAlign w:val="center"/>
            <w:hideMark/>
          </w:tcPr>
          <w:p w:rsidR="00A66A5B" w:rsidRPr="00A66A5B" w:rsidRDefault="00A66A5B" w:rsidP="003B0820">
            <w:pPr>
              <w:widowControl/>
              <w:jc w:val="center"/>
              <w:rPr>
                <w:rFonts w:ascii="宋体" w:hAnsi="宋体" w:cs="宋体"/>
                <w:color w:val="000000"/>
                <w:kern w:val="0"/>
                <w:sz w:val="20"/>
                <w:szCs w:val="20"/>
              </w:rPr>
            </w:pPr>
            <w:r w:rsidRPr="00A66A5B">
              <w:rPr>
                <w:rFonts w:ascii="宋体" w:hAnsi="宋体" w:cs="宋体" w:hint="eastAsia"/>
                <w:color w:val="000000"/>
                <w:kern w:val="0"/>
                <w:sz w:val="20"/>
                <w:szCs w:val="20"/>
              </w:rPr>
              <w:lastRenderedPageBreak/>
              <w:t>4台</w:t>
            </w:r>
          </w:p>
        </w:tc>
      </w:tr>
      <w:tr w:rsidR="00A66A5B" w:rsidRPr="00A66A5B" w:rsidTr="004F0274">
        <w:trPr>
          <w:trHeight w:val="501"/>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A66A5B" w:rsidRPr="00A66A5B" w:rsidRDefault="00A66A5B" w:rsidP="003B0820">
            <w:pPr>
              <w:widowControl/>
              <w:jc w:val="center"/>
              <w:rPr>
                <w:rFonts w:ascii="宋体" w:hAnsi="宋体" w:cs="宋体"/>
                <w:color w:val="000000"/>
                <w:kern w:val="0"/>
                <w:sz w:val="18"/>
                <w:szCs w:val="18"/>
              </w:rPr>
            </w:pPr>
            <w:r w:rsidRPr="00A66A5B">
              <w:rPr>
                <w:rFonts w:ascii="宋体" w:hAnsi="宋体" w:cs="宋体" w:hint="eastAsia"/>
                <w:color w:val="000000"/>
                <w:kern w:val="0"/>
                <w:sz w:val="18"/>
                <w:szCs w:val="18"/>
              </w:rPr>
              <w:t>32</w:t>
            </w:r>
          </w:p>
        </w:tc>
        <w:tc>
          <w:tcPr>
            <w:tcW w:w="816" w:type="dxa"/>
            <w:tcBorders>
              <w:top w:val="nil"/>
              <w:left w:val="nil"/>
              <w:bottom w:val="single" w:sz="4" w:space="0" w:color="auto"/>
              <w:right w:val="single" w:sz="4" w:space="0" w:color="auto"/>
            </w:tcBorders>
            <w:shd w:val="clear" w:color="000000" w:fill="FFFFFF"/>
            <w:vAlign w:val="center"/>
            <w:hideMark/>
          </w:tcPr>
          <w:p w:rsidR="00A66A5B" w:rsidRPr="00A66A5B" w:rsidRDefault="00A66A5B" w:rsidP="003B0820">
            <w:pPr>
              <w:widowControl/>
              <w:jc w:val="center"/>
              <w:rPr>
                <w:rFonts w:ascii="宋体" w:hAnsi="宋体" w:cs="宋体"/>
                <w:kern w:val="0"/>
                <w:sz w:val="20"/>
                <w:szCs w:val="20"/>
              </w:rPr>
            </w:pPr>
            <w:r w:rsidRPr="00A66A5B">
              <w:rPr>
                <w:rFonts w:ascii="宋体" w:hAnsi="宋体" w:cs="宋体" w:hint="eastAsia"/>
                <w:kern w:val="0"/>
                <w:sz w:val="20"/>
                <w:szCs w:val="20"/>
              </w:rPr>
              <w:t>手持式超心形动圈话筒发射器</w:t>
            </w:r>
          </w:p>
        </w:tc>
        <w:tc>
          <w:tcPr>
            <w:tcW w:w="6192" w:type="dxa"/>
            <w:tcBorders>
              <w:top w:val="nil"/>
              <w:left w:val="nil"/>
              <w:bottom w:val="single" w:sz="4" w:space="0" w:color="auto"/>
              <w:right w:val="single" w:sz="4" w:space="0" w:color="auto"/>
            </w:tcBorders>
            <w:shd w:val="clear" w:color="auto" w:fill="auto"/>
            <w:vAlign w:val="center"/>
            <w:hideMark/>
          </w:tcPr>
          <w:p w:rsidR="00A66A5B" w:rsidRPr="00A66A5B" w:rsidRDefault="00A66A5B" w:rsidP="003B0820">
            <w:pPr>
              <w:widowControl/>
              <w:jc w:val="left"/>
              <w:rPr>
                <w:rFonts w:ascii="宋体" w:hAnsi="宋体" w:cs="宋体"/>
                <w:color w:val="000000"/>
                <w:kern w:val="0"/>
                <w:sz w:val="22"/>
                <w:szCs w:val="22"/>
              </w:rPr>
            </w:pPr>
            <w:r w:rsidRPr="00A66A5B">
              <w:rPr>
                <w:rFonts w:ascii="宋体" w:hAnsi="宋体" w:cs="宋体" w:hint="eastAsia"/>
                <w:color w:val="000000"/>
                <w:kern w:val="0"/>
                <w:sz w:val="22"/>
                <w:szCs w:val="22"/>
              </w:rPr>
              <w:t>1) 手持式数字无线发射机，具备专利的数字调制技术兼容ULX-D系统。</w:t>
            </w:r>
            <w:r w:rsidRPr="00A66A5B">
              <w:rPr>
                <w:rFonts w:ascii="宋体" w:hAnsi="宋体" w:cs="宋体" w:hint="eastAsia"/>
                <w:color w:val="000000"/>
                <w:kern w:val="0"/>
                <w:sz w:val="22"/>
                <w:szCs w:val="22"/>
              </w:rPr>
              <w:br/>
              <w:t>2) 搭配超心形指向性动圈无线话筒头；</w:t>
            </w:r>
            <w:r w:rsidRPr="00A66A5B">
              <w:rPr>
                <w:rFonts w:ascii="宋体" w:hAnsi="宋体" w:cs="宋体" w:hint="eastAsia"/>
                <w:color w:val="000000"/>
                <w:kern w:val="0"/>
                <w:sz w:val="22"/>
                <w:szCs w:val="22"/>
              </w:rPr>
              <w:br/>
              <w:t>3) 机身为轻质铝材料</w:t>
            </w:r>
            <w:r w:rsidRPr="00A66A5B">
              <w:rPr>
                <w:rFonts w:ascii="宋体" w:hAnsi="宋体" w:cs="宋体" w:hint="eastAsia"/>
                <w:color w:val="000000"/>
                <w:kern w:val="0"/>
                <w:sz w:val="22"/>
                <w:szCs w:val="22"/>
              </w:rPr>
              <w:br/>
              <w:t>4) 具备自动设置频率的红外线端口</w:t>
            </w:r>
            <w:r w:rsidRPr="00A66A5B">
              <w:rPr>
                <w:rFonts w:ascii="宋体" w:hAnsi="宋体" w:cs="宋体" w:hint="eastAsia"/>
                <w:color w:val="000000"/>
                <w:kern w:val="0"/>
                <w:sz w:val="22"/>
                <w:szCs w:val="22"/>
              </w:rPr>
              <w:br/>
              <w:t>5) 具备背光式LCD屏，便于导航菜单和控制</w:t>
            </w:r>
            <w:r w:rsidRPr="00A66A5B">
              <w:rPr>
                <w:rFonts w:ascii="宋体" w:hAnsi="宋体" w:cs="宋体" w:hint="eastAsia"/>
                <w:color w:val="000000"/>
                <w:kern w:val="0"/>
                <w:sz w:val="22"/>
                <w:szCs w:val="22"/>
              </w:rPr>
              <w:br/>
              <w:t>6) 具备AES256位可加密技术；专利的增益修正技术</w:t>
            </w:r>
            <w:r w:rsidRPr="00A66A5B">
              <w:rPr>
                <w:rFonts w:ascii="宋体" w:hAnsi="宋体" w:cs="宋体" w:hint="eastAsia"/>
                <w:color w:val="000000"/>
                <w:kern w:val="0"/>
                <w:sz w:val="22"/>
                <w:szCs w:val="22"/>
              </w:rPr>
              <w:br/>
              <w:t>7) 动态范围大于120dB。</w:t>
            </w:r>
            <w:r w:rsidRPr="00A66A5B">
              <w:rPr>
                <w:rFonts w:ascii="宋体" w:hAnsi="宋体" w:cs="宋体" w:hint="eastAsia"/>
                <w:color w:val="000000"/>
                <w:kern w:val="0"/>
                <w:sz w:val="22"/>
                <w:szCs w:val="22"/>
              </w:rPr>
              <w:br/>
              <w:t>8) 发射功率有1、10、20毫瓦可选。</w:t>
            </w:r>
            <w:r w:rsidRPr="00A66A5B">
              <w:rPr>
                <w:rFonts w:ascii="宋体" w:hAnsi="宋体" w:cs="宋体" w:hint="eastAsia"/>
                <w:color w:val="000000"/>
                <w:kern w:val="0"/>
                <w:sz w:val="22"/>
                <w:szCs w:val="22"/>
              </w:rPr>
              <w:br/>
              <w:t>9) 具备兼容更多通道输的高密度模式，高密度模式下操作距离长达30米</w:t>
            </w:r>
            <w:r w:rsidRPr="00A66A5B">
              <w:rPr>
                <w:rFonts w:ascii="宋体" w:hAnsi="宋体" w:cs="宋体" w:hint="eastAsia"/>
                <w:color w:val="000000"/>
                <w:kern w:val="0"/>
                <w:sz w:val="22"/>
                <w:szCs w:val="22"/>
              </w:rPr>
              <w:br/>
              <w:t>10) 可使用2节AA电池供电，可工作11小时，5段电池电量显示；</w:t>
            </w:r>
            <w:r w:rsidRPr="00A66A5B">
              <w:rPr>
                <w:rFonts w:ascii="宋体" w:hAnsi="宋体" w:cs="宋体" w:hint="eastAsia"/>
                <w:color w:val="000000"/>
                <w:kern w:val="0"/>
                <w:sz w:val="22"/>
                <w:szCs w:val="22"/>
              </w:rPr>
              <w:br/>
              <w:t>11) 支持使用专用的锂电池，可提供12小时以上使用时间，电量显示精确到分钟，可使用选配的插入式充电器直接充电，无需取出锂电池</w:t>
            </w:r>
            <w:r w:rsidRPr="00A66A5B">
              <w:rPr>
                <w:rFonts w:ascii="宋体" w:hAnsi="宋体" w:cs="宋体" w:hint="eastAsia"/>
                <w:color w:val="000000"/>
                <w:kern w:val="0"/>
                <w:sz w:val="22"/>
                <w:szCs w:val="22"/>
              </w:rPr>
              <w:br/>
              <w:t>12) 高达100米工作范围(特定条件下)</w:t>
            </w:r>
            <w:r w:rsidRPr="00A66A5B">
              <w:rPr>
                <w:rFonts w:ascii="宋体" w:hAnsi="宋体" w:cs="宋体" w:hint="eastAsia"/>
                <w:color w:val="000000"/>
                <w:kern w:val="0"/>
                <w:sz w:val="22"/>
                <w:szCs w:val="22"/>
              </w:rPr>
              <w:br/>
              <w:t>13) 支持频率和电源锁定</w:t>
            </w:r>
            <w:r w:rsidRPr="00A66A5B">
              <w:rPr>
                <w:rFonts w:ascii="宋体" w:hAnsi="宋体" w:cs="宋体" w:hint="eastAsia"/>
                <w:color w:val="000000"/>
                <w:kern w:val="0"/>
                <w:sz w:val="22"/>
                <w:szCs w:val="22"/>
              </w:rPr>
              <w:br/>
            </w:r>
            <w:r w:rsidRPr="00A66A5B">
              <w:rPr>
                <w:rFonts w:ascii="宋体" w:hAnsi="宋体" w:cs="宋体" w:hint="eastAsia"/>
                <w:color w:val="000000"/>
                <w:kern w:val="0"/>
                <w:sz w:val="22"/>
                <w:szCs w:val="22"/>
              </w:rPr>
              <w:lastRenderedPageBreak/>
              <w:t>14) 天线类型：集成单一频段螺旋天线</w:t>
            </w:r>
            <w:r w:rsidRPr="00A66A5B">
              <w:rPr>
                <w:rFonts w:ascii="宋体" w:hAnsi="宋体" w:cs="宋体" w:hint="eastAsia"/>
                <w:color w:val="000000"/>
                <w:kern w:val="0"/>
                <w:sz w:val="22"/>
                <w:szCs w:val="22"/>
              </w:rPr>
              <w:br/>
              <w:t>15) 占用频宽 &lt;200 kHz，延迟 &lt;2.9毫秒</w:t>
            </w:r>
          </w:p>
        </w:tc>
        <w:tc>
          <w:tcPr>
            <w:tcW w:w="686" w:type="dxa"/>
            <w:tcBorders>
              <w:top w:val="nil"/>
              <w:left w:val="nil"/>
              <w:bottom w:val="single" w:sz="4" w:space="0" w:color="auto"/>
              <w:right w:val="single" w:sz="4" w:space="0" w:color="auto"/>
            </w:tcBorders>
            <w:shd w:val="clear" w:color="000000" w:fill="FFFFFF"/>
            <w:noWrap/>
            <w:vAlign w:val="center"/>
            <w:hideMark/>
          </w:tcPr>
          <w:p w:rsidR="00A66A5B" w:rsidRPr="00A66A5B" w:rsidRDefault="00A66A5B" w:rsidP="003B0820">
            <w:pPr>
              <w:widowControl/>
              <w:jc w:val="center"/>
              <w:rPr>
                <w:rFonts w:ascii="宋体" w:hAnsi="宋体" w:cs="宋体"/>
                <w:kern w:val="0"/>
                <w:sz w:val="20"/>
                <w:szCs w:val="20"/>
              </w:rPr>
            </w:pPr>
            <w:r w:rsidRPr="00A66A5B">
              <w:rPr>
                <w:rFonts w:ascii="宋体" w:hAnsi="宋体" w:cs="宋体" w:hint="eastAsia"/>
                <w:kern w:val="0"/>
                <w:sz w:val="20"/>
                <w:szCs w:val="20"/>
              </w:rPr>
              <w:lastRenderedPageBreak/>
              <w:t>10台</w:t>
            </w:r>
          </w:p>
        </w:tc>
      </w:tr>
      <w:tr w:rsidR="00A66A5B" w:rsidRPr="00A66A5B" w:rsidTr="004F0274">
        <w:trPr>
          <w:trHeight w:val="501"/>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A66A5B" w:rsidRPr="00A66A5B" w:rsidRDefault="00A66A5B" w:rsidP="003B0820">
            <w:pPr>
              <w:widowControl/>
              <w:jc w:val="center"/>
              <w:rPr>
                <w:rFonts w:ascii="宋体" w:hAnsi="宋体" w:cs="宋体"/>
                <w:color w:val="000000"/>
                <w:kern w:val="0"/>
                <w:sz w:val="18"/>
                <w:szCs w:val="18"/>
              </w:rPr>
            </w:pPr>
            <w:r w:rsidRPr="00A66A5B">
              <w:rPr>
                <w:rFonts w:ascii="宋体" w:hAnsi="宋体" w:cs="宋体" w:hint="eastAsia"/>
                <w:color w:val="000000"/>
                <w:kern w:val="0"/>
                <w:sz w:val="18"/>
                <w:szCs w:val="18"/>
              </w:rPr>
              <w:t>33</w:t>
            </w:r>
          </w:p>
        </w:tc>
        <w:tc>
          <w:tcPr>
            <w:tcW w:w="816" w:type="dxa"/>
            <w:tcBorders>
              <w:top w:val="nil"/>
              <w:left w:val="nil"/>
              <w:bottom w:val="single" w:sz="4" w:space="0" w:color="auto"/>
              <w:right w:val="single" w:sz="4" w:space="0" w:color="auto"/>
            </w:tcBorders>
            <w:shd w:val="clear" w:color="000000" w:fill="FFFFFF"/>
            <w:vAlign w:val="center"/>
            <w:hideMark/>
          </w:tcPr>
          <w:p w:rsidR="00A66A5B" w:rsidRPr="00A66A5B" w:rsidRDefault="00A66A5B" w:rsidP="003B0820">
            <w:pPr>
              <w:widowControl/>
              <w:jc w:val="center"/>
              <w:rPr>
                <w:rFonts w:ascii="宋体" w:hAnsi="宋体" w:cs="宋体"/>
                <w:kern w:val="0"/>
                <w:sz w:val="20"/>
                <w:szCs w:val="20"/>
              </w:rPr>
            </w:pPr>
            <w:r w:rsidRPr="00A66A5B">
              <w:rPr>
                <w:rFonts w:ascii="宋体" w:hAnsi="宋体" w:cs="宋体" w:hint="eastAsia"/>
                <w:kern w:val="0"/>
                <w:sz w:val="20"/>
                <w:szCs w:val="20"/>
              </w:rPr>
              <w:t>腰包式发射机</w:t>
            </w:r>
          </w:p>
        </w:tc>
        <w:tc>
          <w:tcPr>
            <w:tcW w:w="6192" w:type="dxa"/>
            <w:tcBorders>
              <w:top w:val="nil"/>
              <w:left w:val="nil"/>
              <w:bottom w:val="single" w:sz="4" w:space="0" w:color="auto"/>
              <w:right w:val="single" w:sz="4" w:space="0" w:color="auto"/>
            </w:tcBorders>
            <w:shd w:val="clear" w:color="auto" w:fill="auto"/>
            <w:vAlign w:val="center"/>
            <w:hideMark/>
          </w:tcPr>
          <w:p w:rsidR="00A66A5B" w:rsidRPr="00A66A5B" w:rsidRDefault="00A66A5B" w:rsidP="003B0820">
            <w:pPr>
              <w:widowControl/>
              <w:jc w:val="left"/>
              <w:rPr>
                <w:rFonts w:ascii="宋体" w:hAnsi="宋体" w:cs="宋体"/>
                <w:color w:val="000000"/>
                <w:kern w:val="0"/>
                <w:sz w:val="22"/>
                <w:szCs w:val="22"/>
              </w:rPr>
            </w:pPr>
            <w:r w:rsidRPr="00A66A5B">
              <w:rPr>
                <w:rFonts w:ascii="宋体" w:hAnsi="宋体" w:cs="宋体" w:hint="eastAsia"/>
                <w:color w:val="000000"/>
                <w:kern w:val="0"/>
                <w:sz w:val="22"/>
                <w:szCs w:val="22"/>
              </w:rPr>
              <w:t>1) 腰包数字无线发射机，兼容ULX-D系统。</w:t>
            </w:r>
            <w:r w:rsidRPr="00A66A5B">
              <w:rPr>
                <w:rFonts w:ascii="宋体" w:hAnsi="宋体" w:cs="宋体" w:hint="eastAsia"/>
                <w:color w:val="000000"/>
                <w:kern w:val="0"/>
                <w:sz w:val="22"/>
                <w:szCs w:val="22"/>
              </w:rPr>
              <w:br/>
              <w:t>2) 机身为轻质铝材料。</w:t>
            </w:r>
            <w:r w:rsidRPr="00A66A5B">
              <w:rPr>
                <w:rFonts w:ascii="宋体" w:hAnsi="宋体" w:cs="宋体" w:hint="eastAsia"/>
                <w:color w:val="000000"/>
                <w:kern w:val="0"/>
                <w:sz w:val="22"/>
                <w:szCs w:val="22"/>
              </w:rPr>
              <w:br/>
              <w:t>3) 具备自动设置频率的红外线端口</w:t>
            </w:r>
            <w:r w:rsidRPr="00A66A5B">
              <w:rPr>
                <w:rFonts w:ascii="宋体" w:hAnsi="宋体" w:cs="宋体" w:hint="eastAsia"/>
                <w:color w:val="000000"/>
                <w:kern w:val="0"/>
                <w:sz w:val="22"/>
                <w:szCs w:val="22"/>
              </w:rPr>
              <w:br/>
              <w:t>4) 具备AES256位可加密技术；专利的增益修正技术</w:t>
            </w:r>
            <w:r w:rsidRPr="00A66A5B">
              <w:rPr>
                <w:rFonts w:ascii="宋体" w:hAnsi="宋体" w:cs="宋体" w:hint="eastAsia"/>
                <w:color w:val="000000"/>
                <w:kern w:val="0"/>
                <w:sz w:val="22"/>
                <w:szCs w:val="22"/>
              </w:rPr>
              <w:br/>
              <w:t>5) 具备兼容更多通道输的高密度模式，高密度模式下操作距离长达30米</w:t>
            </w:r>
            <w:r w:rsidRPr="00A66A5B">
              <w:rPr>
                <w:rFonts w:ascii="宋体" w:hAnsi="宋体" w:cs="宋体" w:hint="eastAsia"/>
                <w:color w:val="000000"/>
                <w:kern w:val="0"/>
                <w:sz w:val="22"/>
                <w:szCs w:val="22"/>
              </w:rPr>
              <w:br/>
              <w:t>6) 4针TQG接口，兼容SHURE 的无线头戴及无线领夹话筒</w:t>
            </w:r>
            <w:r w:rsidRPr="00A66A5B">
              <w:rPr>
                <w:rFonts w:ascii="宋体" w:hAnsi="宋体" w:cs="宋体" w:hint="eastAsia"/>
                <w:color w:val="000000"/>
                <w:kern w:val="0"/>
                <w:sz w:val="22"/>
                <w:szCs w:val="22"/>
              </w:rPr>
              <w:br/>
              <w:t>7) 支持腰包分集功能</w:t>
            </w:r>
            <w:r w:rsidRPr="00A66A5B">
              <w:rPr>
                <w:rFonts w:ascii="宋体" w:hAnsi="宋体" w:cs="宋体" w:hint="eastAsia"/>
                <w:color w:val="000000"/>
                <w:kern w:val="0"/>
                <w:sz w:val="22"/>
                <w:szCs w:val="22"/>
              </w:rPr>
              <w:br/>
              <w:t>8) 发射功率有1、10、20毫瓦可选。</w:t>
            </w:r>
            <w:r w:rsidRPr="00A66A5B">
              <w:rPr>
                <w:rFonts w:ascii="宋体" w:hAnsi="宋体" w:cs="宋体" w:hint="eastAsia"/>
                <w:color w:val="000000"/>
                <w:kern w:val="0"/>
                <w:sz w:val="22"/>
                <w:szCs w:val="22"/>
              </w:rPr>
              <w:br/>
              <w:t>9) 可使用2节AA电池供电，可工作11小时，5段电池电量显示；</w:t>
            </w:r>
            <w:r w:rsidRPr="00A66A5B">
              <w:rPr>
                <w:rFonts w:ascii="宋体" w:hAnsi="宋体" w:cs="宋体" w:hint="eastAsia"/>
                <w:color w:val="000000"/>
                <w:kern w:val="0"/>
                <w:sz w:val="22"/>
                <w:szCs w:val="22"/>
              </w:rPr>
              <w:br/>
              <w:t>10) 支持使用专用的锂电池，可提供12小时以上使用时间，电量显示精确到分钟。可使用选配的插入式充电器直接充电，无需取出锂电池</w:t>
            </w:r>
            <w:r w:rsidRPr="00A66A5B">
              <w:rPr>
                <w:rFonts w:ascii="宋体" w:hAnsi="宋体" w:cs="宋体" w:hint="eastAsia"/>
                <w:color w:val="000000"/>
                <w:kern w:val="0"/>
                <w:sz w:val="22"/>
                <w:szCs w:val="22"/>
              </w:rPr>
              <w:br/>
              <w:t>11) 高达100米工作范围(特定条件下)</w:t>
            </w:r>
            <w:r w:rsidRPr="00A66A5B">
              <w:rPr>
                <w:rFonts w:ascii="宋体" w:hAnsi="宋体" w:cs="宋体" w:hint="eastAsia"/>
                <w:color w:val="000000"/>
                <w:kern w:val="0"/>
                <w:sz w:val="22"/>
                <w:szCs w:val="22"/>
              </w:rPr>
              <w:br/>
              <w:t>12) 支持频率和电源锁定</w:t>
            </w:r>
            <w:r w:rsidRPr="00A66A5B">
              <w:rPr>
                <w:rFonts w:ascii="宋体" w:hAnsi="宋体" w:cs="宋体" w:hint="eastAsia"/>
                <w:color w:val="000000"/>
                <w:kern w:val="0"/>
                <w:sz w:val="22"/>
                <w:szCs w:val="22"/>
              </w:rPr>
              <w:br/>
              <w:t>13) 增益调节范围 0 至21 dB (3 dB 步进)</w:t>
            </w:r>
            <w:r w:rsidRPr="00A66A5B">
              <w:rPr>
                <w:rFonts w:ascii="宋体" w:hAnsi="宋体" w:cs="宋体" w:hint="eastAsia"/>
                <w:color w:val="000000"/>
                <w:kern w:val="0"/>
                <w:sz w:val="22"/>
                <w:szCs w:val="22"/>
              </w:rPr>
              <w:br/>
              <w:t>14) 连接器 SMA</w:t>
            </w:r>
            <w:r w:rsidRPr="00A66A5B">
              <w:rPr>
                <w:rFonts w:ascii="宋体" w:hAnsi="宋体" w:cs="宋体" w:hint="eastAsia"/>
                <w:color w:val="000000"/>
                <w:kern w:val="0"/>
                <w:sz w:val="22"/>
                <w:szCs w:val="22"/>
              </w:rPr>
              <w:br/>
              <w:t xml:space="preserve">15) 天线类型 </w:t>
            </w:r>
            <w:r w:rsidRPr="00A66A5B">
              <w:rPr>
                <w:rFonts w:ascii="宋体" w:hAnsi="宋体" w:cs="Calibri"/>
                <w:color w:val="000000"/>
                <w:kern w:val="0"/>
                <w:sz w:val="22"/>
                <w:szCs w:val="22"/>
              </w:rPr>
              <w:t>¼</w:t>
            </w:r>
            <w:r w:rsidRPr="00A66A5B">
              <w:rPr>
                <w:rFonts w:ascii="宋体" w:hAnsi="宋体" w:cs="仿宋" w:hint="eastAsia"/>
                <w:color w:val="000000"/>
                <w:kern w:val="0"/>
                <w:sz w:val="22"/>
                <w:szCs w:val="22"/>
              </w:rPr>
              <w:t>波长</w:t>
            </w:r>
            <w:r w:rsidRPr="00A66A5B">
              <w:rPr>
                <w:rFonts w:ascii="宋体" w:hAnsi="宋体" w:cs="宋体" w:hint="eastAsia"/>
                <w:color w:val="000000"/>
                <w:kern w:val="0"/>
                <w:sz w:val="22"/>
                <w:szCs w:val="22"/>
              </w:rPr>
              <w:br/>
              <w:t>16) 阻抗 50 Ω</w:t>
            </w:r>
            <w:r w:rsidRPr="00A66A5B">
              <w:rPr>
                <w:rFonts w:ascii="宋体" w:hAnsi="宋体" w:cs="宋体" w:hint="eastAsia"/>
                <w:color w:val="000000"/>
                <w:kern w:val="0"/>
                <w:sz w:val="22"/>
                <w:szCs w:val="22"/>
              </w:rPr>
              <w:br/>
              <w:t>17) 占用频宽 &lt;200 kHz，延迟&lt;2.9毫秒</w:t>
            </w:r>
          </w:p>
        </w:tc>
        <w:tc>
          <w:tcPr>
            <w:tcW w:w="686" w:type="dxa"/>
            <w:tcBorders>
              <w:top w:val="nil"/>
              <w:left w:val="nil"/>
              <w:bottom w:val="single" w:sz="4" w:space="0" w:color="auto"/>
              <w:right w:val="single" w:sz="4" w:space="0" w:color="auto"/>
            </w:tcBorders>
            <w:shd w:val="clear" w:color="000000" w:fill="FFFFFF"/>
            <w:noWrap/>
            <w:vAlign w:val="center"/>
            <w:hideMark/>
          </w:tcPr>
          <w:p w:rsidR="00A66A5B" w:rsidRPr="00A66A5B" w:rsidRDefault="00A66A5B" w:rsidP="003B0820">
            <w:pPr>
              <w:widowControl/>
              <w:jc w:val="center"/>
              <w:rPr>
                <w:rFonts w:ascii="宋体" w:hAnsi="宋体" w:cs="宋体"/>
                <w:kern w:val="0"/>
                <w:sz w:val="20"/>
                <w:szCs w:val="20"/>
              </w:rPr>
            </w:pPr>
            <w:r w:rsidRPr="00A66A5B">
              <w:rPr>
                <w:rFonts w:ascii="宋体" w:hAnsi="宋体" w:cs="宋体" w:hint="eastAsia"/>
                <w:kern w:val="0"/>
                <w:sz w:val="20"/>
                <w:szCs w:val="20"/>
              </w:rPr>
              <w:t>8台</w:t>
            </w:r>
          </w:p>
        </w:tc>
      </w:tr>
      <w:tr w:rsidR="00A66A5B" w:rsidRPr="00A66A5B" w:rsidTr="004F0274">
        <w:trPr>
          <w:trHeight w:val="501"/>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A66A5B" w:rsidRPr="00A66A5B" w:rsidRDefault="00A66A5B" w:rsidP="003B0820">
            <w:pPr>
              <w:widowControl/>
              <w:jc w:val="center"/>
              <w:rPr>
                <w:rFonts w:ascii="宋体" w:hAnsi="宋体" w:cs="宋体"/>
                <w:color w:val="000000"/>
                <w:kern w:val="0"/>
                <w:sz w:val="18"/>
                <w:szCs w:val="18"/>
              </w:rPr>
            </w:pPr>
            <w:r w:rsidRPr="00A66A5B">
              <w:rPr>
                <w:rFonts w:ascii="宋体" w:hAnsi="宋体" w:cs="宋体" w:hint="eastAsia"/>
                <w:color w:val="000000"/>
                <w:kern w:val="0"/>
                <w:sz w:val="18"/>
                <w:szCs w:val="18"/>
              </w:rPr>
              <w:t>34</w:t>
            </w:r>
          </w:p>
        </w:tc>
        <w:tc>
          <w:tcPr>
            <w:tcW w:w="816" w:type="dxa"/>
            <w:tcBorders>
              <w:top w:val="nil"/>
              <w:left w:val="nil"/>
              <w:bottom w:val="single" w:sz="4" w:space="0" w:color="auto"/>
              <w:right w:val="single" w:sz="4" w:space="0" w:color="auto"/>
            </w:tcBorders>
            <w:shd w:val="clear" w:color="000000" w:fill="FFFFFF"/>
            <w:vAlign w:val="center"/>
            <w:hideMark/>
          </w:tcPr>
          <w:p w:rsidR="00A66A5B" w:rsidRPr="00A66A5B" w:rsidRDefault="00A66A5B" w:rsidP="003B0820">
            <w:pPr>
              <w:widowControl/>
              <w:jc w:val="center"/>
              <w:rPr>
                <w:rFonts w:ascii="宋体" w:hAnsi="宋体" w:cs="宋体"/>
                <w:kern w:val="0"/>
                <w:sz w:val="20"/>
                <w:szCs w:val="20"/>
              </w:rPr>
            </w:pPr>
            <w:r w:rsidRPr="00A66A5B">
              <w:rPr>
                <w:rFonts w:ascii="宋体" w:hAnsi="宋体" w:cs="宋体" w:hint="eastAsia"/>
                <w:kern w:val="0"/>
                <w:sz w:val="20"/>
                <w:szCs w:val="20"/>
              </w:rPr>
              <w:t>全指向性电容头戴</w:t>
            </w:r>
          </w:p>
        </w:tc>
        <w:tc>
          <w:tcPr>
            <w:tcW w:w="6192" w:type="dxa"/>
            <w:tcBorders>
              <w:top w:val="nil"/>
              <w:left w:val="nil"/>
              <w:bottom w:val="single" w:sz="4" w:space="0" w:color="auto"/>
              <w:right w:val="single" w:sz="4" w:space="0" w:color="auto"/>
            </w:tcBorders>
            <w:shd w:val="clear" w:color="auto" w:fill="auto"/>
            <w:vAlign w:val="center"/>
            <w:hideMark/>
          </w:tcPr>
          <w:p w:rsidR="00A66A5B" w:rsidRPr="00A66A5B" w:rsidRDefault="00A66A5B" w:rsidP="003B0820">
            <w:pPr>
              <w:widowControl/>
              <w:jc w:val="left"/>
              <w:rPr>
                <w:rFonts w:ascii="宋体" w:hAnsi="宋体" w:cs="宋体"/>
                <w:color w:val="000000"/>
                <w:kern w:val="0"/>
                <w:sz w:val="22"/>
                <w:szCs w:val="22"/>
              </w:rPr>
            </w:pPr>
            <w:r w:rsidRPr="00A66A5B">
              <w:rPr>
                <w:rFonts w:ascii="宋体" w:hAnsi="宋体" w:cs="宋体" w:hint="eastAsia"/>
                <w:color w:val="000000"/>
                <w:kern w:val="0"/>
                <w:sz w:val="22"/>
                <w:szCs w:val="22"/>
              </w:rPr>
              <w:t>1）全指向性电容头戴，频率响应20Hz-20kHz</w:t>
            </w:r>
            <w:r w:rsidRPr="00A66A5B">
              <w:rPr>
                <w:rFonts w:ascii="宋体" w:hAnsi="宋体" w:cs="宋体" w:hint="eastAsia"/>
                <w:color w:val="000000"/>
                <w:kern w:val="0"/>
                <w:sz w:val="22"/>
                <w:szCs w:val="22"/>
              </w:rPr>
              <w:br/>
              <w:t>2）灵敏度55dB，最大声压级142dB，信噪比39dB</w:t>
            </w:r>
            <w:r w:rsidRPr="00A66A5B">
              <w:rPr>
                <w:rFonts w:ascii="宋体" w:hAnsi="宋体" w:cs="宋体" w:hint="eastAsia"/>
                <w:color w:val="000000"/>
                <w:kern w:val="0"/>
                <w:sz w:val="22"/>
                <w:szCs w:val="22"/>
              </w:rPr>
              <w:br/>
              <w:t>3）需连接无线腰包发射器,配合无线系统使用</w:t>
            </w:r>
          </w:p>
        </w:tc>
        <w:tc>
          <w:tcPr>
            <w:tcW w:w="686" w:type="dxa"/>
            <w:tcBorders>
              <w:top w:val="nil"/>
              <w:left w:val="nil"/>
              <w:bottom w:val="single" w:sz="4" w:space="0" w:color="auto"/>
              <w:right w:val="single" w:sz="4" w:space="0" w:color="auto"/>
            </w:tcBorders>
            <w:shd w:val="clear" w:color="000000" w:fill="FFFFFF"/>
            <w:noWrap/>
            <w:vAlign w:val="center"/>
            <w:hideMark/>
          </w:tcPr>
          <w:p w:rsidR="00A66A5B" w:rsidRPr="00A66A5B" w:rsidRDefault="00A66A5B" w:rsidP="003B0820">
            <w:pPr>
              <w:widowControl/>
              <w:jc w:val="center"/>
              <w:rPr>
                <w:rFonts w:ascii="宋体" w:hAnsi="宋体" w:cs="宋体"/>
                <w:kern w:val="0"/>
                <w:sz w:val="20"/>
                <w:szCs w:val="20"/>
              </w:rPr>
            </w:pPr>
            <w:r w:rsidRPr="00A66A5B">
              <w:rPr>
                <w:rFonts w:ascii="宋体" w:hAnsi="宋体" w:cs="宋体" w:hint="eastAsia"/>
                <w:kern w:val="0"/>
                <w:sz w:val="20"/>
                <w:szCs w:val="20"/>
              </w:rPr>
              <w:t>4台</w:t>
            </w:r>
          </w:p>
        </w:tc>
      </w:tr>
      <w:tr w:rsidR="00A66A5B" w:rsidRPr="00A66A5B" w:rsidTr="004F0274">
        <w:trPr>
          <w:trHeight w:val="501"/>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A66A5B" w:rsidRPr="00A66A5B" w:rsidRDefault="00A66A5B" w:rsidP="003B0820">
            <w:pPr>
              <w:widowControl/>
              <w:jc w:val="center"/>
              <w:rPr>
                <w:rFonts w:ascii="宋体" w:hAnsi="宋体" w:cs="宋体"/>
                <w:color w:val="000000"/>
                <w:kern w:val="0"/>
                <w:sz w:val="18"/>
                <w:szCs w:val="18"/>
              </w:rPr>
            </w:pPr>
            <w:r w:rsidRPr="00A66A5B">
              <w:rPr>
                <w:rFonts w:ascii="宋体" w:hAnsi="宋体" w:cs="宋体" w:hint="eastAsia"/>
                <w:color w:val="000000"/>
                <w:kern w:val="0"/>
                <w:sz w:val="18"/>
                <w:szCs w:val="18"/>
              </w:rPr>
              <w:t>35</w:t>
            </w:r>
          </w:p>
        </w:tc>
        <w:tc>
          <w:tcPr>
            <w:tcW w:w="816" w:type="dxa"/>
            <w:tcBorders>
              <w:top w:val="nil"/>
              <w:left w:val="nil"/>
              <w:bottom w:val="single" w:sz="4" w:space="0" w:color="auto"/>
              <w:right w:val="single" w:sz="4" w:space="0" w:color="auto"/>
            </w:tcBorders>
            <w:shd w:val="clear" w:color="000000" w:fill="FFFFFF"/>
            <w:vAlign w:val="center"/>
            <w:hideMark/>
          </w:tcPr>
          <w:p w:rsidR="00A66A5B" w:rsidRPr="00A66A5B" w:rsidRDefault="00A66A5B" w:rsidP="003B0820">
            <w:pPr>
              <w:widowControl/>
              <w:jc w:val="center"/>
              <w:rPr>
                <w:rFonts w:ascii="宋体" w:hAnsi="宋体" w:cs="宋体"/>
                <w:kern w:val="0"/>
                <w:sz w:val="20"/>
                <w:szCs w:val="20"/>
              </w:rPr>
            </w:pPr>
            <w:r w:rsidRPr="00A66A5B">
              <w:rPr>
                <w:rFonts w:ascii="宋体" w:hAnsi="宋体" w:cs="宋体" w:hint="eastAsia"/>
                <w:kern w:val="0"/>
                <w:sz w:val="20"/>
                <w:szCs w:val="20"/>
              </w:rPr>
              <w:t>有源天线/功率分配系统</w:t>
            </w:r>
          </w:p>
        </w:tc>
        <w:tc>
          <w:tcPr>
            <w:tcW w:w="6192" w:type="dxa"/>
            <w:tcBorders>
              <w:top w:val="nil"/>
              <w:left w:val="nil"/>
              <w:bottom w:val="single" w:sz="4" w:space="0" w:color="auto"/>
              <w:right w:val="single" w:sz="4" w:space="0" w:color="auto"/>
            </w:tcBorders>
            <w:shd w:val="clear" w:color="auto" w:fill="auto"/>
            <w:vAlign w:val="center"/>
            <w:hideMark/>
          </w:tcPr>
          <w:p w:rsidR="00A66A5B" w:rsidRPr="00A66A5B" w:rsidRDefault="00A66A5B" w:rsidP="003B0820">
            <w:pPr>
              <w:widowControl/>
              <w:jc w:val="left"/>
              <w:rPr>
                <w:rFonts w:ascii="宋体" w:hAnsi="宋体" w:cs="宋体"/>
                <w:color w:val="000000"/>
                <w:kern w:val="0"/>
                <w:sz w:val="22"/>
                <w:szCs w:val="22"/>
              </w:rPr>
            </w:pPr>
            <w:r w:rsidRPr="00A66A5B">
              <w:rPr>
                <w:rFonts w:ascii="宋体" w:hAnsi="宋体" w:cs="宋体" w:hint="eastAsia"/>
                <w:color w:val="000000"/>
                <w:kern w:val="0"/>
                <w:sz w:val="22"/>
                <w:szCs w:val="22"/>
              </w:rPr>
              <w:t>1）有源天线/功率分配系统,五路射频信号输出</w:t>
            </w:r>
            <w:r w:rsidRPr="00A66A5B">
              <w:rPr>
                <w:rFonts w:ascii="宋体" w:hAnsi="宋体" w:cs="宋体" w:hint="eastAsia"/>
                <w:color w:val="000000"/>
                <w:kern w:val="0"/>
                <w:sz w:val="22"/>
                <w:szCs w:val="22"/>
              </w:rPr>
              <w:br/>
              <w:t>2）支持UHF-R,QLX-D,ULX-D,SLX和BLX4R接收机</w:t>
            </w:r>
            <w:r w:rsidRPr="00A66A5B">
              <w:rPr>
                <w:rFonts w:ascii="宋体" w:hAnsi="宋体" w:cs="宋体" w:hint="eastAsia"/>
                <w:color w:val="000000"/>
                <w:kern w:val="0"/>
                <w:sz w:val="22"/>
                <w:szCs w:val="22"/>
              </w:rPr>
              <w:br/>
              <w:t>3）前置式天线安装件,架置式安装件,内部电源供应</w:t>
            </w:r>
            <w:r w:rsidRPr="00A66A5B">
              <w:rPr>
                <w:rFonts w:ascii="宋体" w:hAnsi="宋体" w:cs="宋体" w:hint="eastAsia"/>
                <w:color w:val="000000"/>
                <w:kern w:val="0"/>
                <w:sz w:val="22"/>
                <w:szCs w:val="22"/>
              </w:rPr>
              <w:br/>
              <w:t>4）4个用于接收机的直流馈电端(15V,最大2.5A)</w:t>
            </w:r>
            <w:r w:rsidRPr="00A66A5B">
              <w:rPr>
                <w:rFonts w:ascii="宋体" w:hAnsi="宋体" w:cs="宋体" w:hint="eastAsia"/>
                <w:color w:val="000000"/>
                <w:kern w:val="0"/>
                <w:sz w:val="22"/>
                <w:szCs w:val="22"/>
              </w:rPr>
              <w:br/>
              <w:t>5）用于天线偏置的直流输出端(12V,最大300mA)</w:t>
            </w:r>
            <w:r w:rsidRPr="00A66A5B">
              <w:rPr>
                <w:rFonts w:ascii="宋体" w:hAnsi="宋体" w:cs="宋体" w:hint="eastAsia"/>
                <w:color w:val="000000"/>
                <w:kern w:val="0"/>
                <w:sz w:val="22"/>
                <w:szCs w:val="22"/>
              </w:rPr>
              <w:br/>
              <w:t>6）可用频率范围(亚洲)470-960 MHz</w:t>
            </w:r>
            <w:r w:rsidRPr="00A66A5B">
              <w:rPr>
                <w:rFonts w:ascii="宋体" w:hAnsi="宋体" w:cs="宋体" w:hint="eastAsia"/>
                <w:color w:val="000000"/>
                <w:kern w:val="0"/>
                <w:sz w:val="22"/>
                <w:szCs w:val="22"/>
              </w:rPr>
              <w:br/>
              <w:t>7）有5个频率范围可选,天线A和B输入过载LED指示灯</w:t>
            </w:r>
          </w:p>
        </w:tc>
        <w:tc>
          <w:tcPr>
            <w:tcW w:w="686" w:type="dxa"/>
            <w:tcBorders>
              <w:top w:val="nil"/>
              <w:left w:val="nil"/>
              <w:bottom w:val="single" w:sz="4" w:space="0" w:color="auto"/>
              <w:right w:val="single" w:sz="4" w:space="0" w:color="auto"/>
            </w:tcBorders>
            <w:shd w:val="clear" w:color="000000" w:fill="FFFFFF"/>
            <w:noWrap/>
            <w:vAlign w:val="center"/>
            <w:hideMark/>
          </w:tcPr>
          <w:p w:rsidR="00A66A5B" w:rsidRPr="00A66A5B" w:rsidRDefault="00A66A5B" w:rsidP="003B0820">
            <w:pPr>
              <w:widowControl/>
              <w:jc w:val="center"/>
              <w:rPr>
                <w:rFonts w:ascii="宋体" w:hAnsi="宋体" w:cs="宋体"/>
                <w:kern w:val="0"/>
                <w:sz w:val="20"/>
                <w:szCs w:val="20"/>
              </w:rPr>
            </w:pPr>
            <w:r w:rsidRPr="00A66A5B">
              <w:rPr>
                <w:rFonts w:ascii="宋体" w:hAnsi="宋体" w:cs="宋体" w:hint="eastAsia"/>
                <w:kern w:val="0"/>
                <w:sz w:val="20"/>
                <w:szCs w:val="20"/>
              </w:rPr>
              <w:t>1台</w:t>
            </w:r>
          </w:p>
        </w:tc>
      </w:tr>
      <w:tr w:rsidR="00A66A5B" w:rsidRPr="00A66A5B" w:rsidTr="004F0274">
        <w:trPr>
          <w:trHeight w:val="501"/>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A66A5B" w:rsidRPr="00A66A5B" w:rsidRDefault="00A66A5B" w:rsidP="003B0820">
            <w:pPr>
              <w:widowControl/>
              <w:jc w:val="center"/>
              <w:rPr>
                <w:rFonts w:ascii="宋体" w:hAnsi="宋体" w:cs="宋体"/>
                <w:color w:val="000000"/>
                <w:kern w:val="0"/>
                <w:sz w:val="18"/>
                <w:szCs w:val="18"/>
              </w:rPr>
            </w:pPr>
            <w:r w:rsidRPr="00A66A5B">
              <w:rPr>
                <w:rFonts w:ascii="宋体" w:hAnsi="宋体" w:cs="宋体" w:hint="eastAsia"/>
                <w:color w:val="000000"/>
                <w:kern w:val="0"/>
                <w:sz w:val="18"/>
                <w:szCs w:val="18"/>
              </w:rPr>
              <w:t>36</w:t>
            </w:r>
          </w:p>
        </w:tc>
        <w:tc>
          <w:tcPr>
            <w:tcW w:w="816" w:type="dxa"/>
            <w:tcBorders>
              <w:top w:val="nil"/>
              <w:left w:val="nil"/>
              <w:bottom w:val="single" w:sz="4" w:space="0" w:color="auto"/>
              <w:right w:val="single" w:sz="4" w:space="0" w:color="auto"/>
            </w:tcBorders>
            <w:shd w:val="clear" w:color="000000" w:fill="FFFFFF"/>
            <w:vAlign w:val="center"/>
            <w:hideMark/>
          </w:tcPr>
          <w:p w:rsidR="00A66A5B" w:rsidRPr="00A66A5B" w:rsidRDefault="00A66A5B" w:rsidP="003B0820">
            <w:pPr>
              <w:widowControl/>
              <w:jc w:val="center"/>
              <w:rPr>
                <w:rFonts w:ascii="宋体" w:hAnsi="宋体" w:cs="宋体"/>
                <w:kern w:val="0"/>
                <w:sz w:val="20"/>
                <w:szCs w:val="20"/>
              </w:rPr>
            </w:pPr>
            <w:r w:rsidRPr="00A66A5B">
              <w:rPr>
                <w:rFonts w:ascii="宋体" w:hAnsi="宋体" w:cs="宋体" w:hint="eastAsia"/>
                <w:kern w:val="0"/>
                <w:sz w:val="20"/>
                <w:szCs w:val="20"/>
              </w:rPr>
              <w:t>有源指向性天线</w:t>
            </w:r>
          </w:p>
        </w:tc>
        <w:tc>
          <w:tcPr>
            <w:tcW w:w="6192" w:type="dxa"/>
            <w:tcBorders>
              <w:top w:val="nil"/>
              <w:left w:val="nil"/>
              <w:bottom w:val="single" w:sz="4" w:space="0" w:color="auto"/>
              <w:right w:val="single" w:sz="4" w:space="0" w:color="auto"/>
            </w:tcBorders>
            <w:shd w:val="clear" w:color="auto" w:fill="auto"/>
            <w:vAlign w:val="center"/>
            <w:hideMark/>
          </w:tcPr>
          <w:p w:rsidR="00A66A5B" w:rsidRPr="00A66A5B" w:rsidRDefault="00A66A5B" w:rsidP="003B0820">
            <w:pPr>
              <w:widowControl/>
              <w:jc w:val="left"/>
              <w:rPr>
                <w:rFonts w:ascii="宋体" w:hAnsi="宋体" w:cs="宋体"/>
                <w:color w:val="000000"/>
                <w:kern w:val="0"/>
                <w:sz w:val="22"/>
                <w:szCs w:val="22"/>
              </w:rPr>
            </w:pPr>
            <w:r w:rsidRPr="00A66A5B">
              <w:rPr>
                <w:rFonts w:ascii="宋体" w:hAnsi="宋体" w:cs="宋体" w:hint="eastAsia"/>
                <w:color w:val="000000"/>
                <w:kern w:val="0"/>
                <w:sz w:val="22"/>
                <w:szCs w:val="22"/>
              </w:rPr>
              <w:t>1) 阻抗50欧,射频频率范围470-900MHz,BNC接口</w:t>
            </w:r>
            <w:r w:rsidRPr="00A66A5B">
              <w:rPr>
                <w:rFonts w:ascii="宋体" w:hAnsi="宋体" w:cs="宋体" w:hint="eastAsia"/>
                <w:color w:val="000000"/>
                <w:kern w:val="0"/>
                <w:sz w:val="22"/>
                <w:szCs w:val="22"/>
              </w:rPr>
              <w:br/>
              <w:t>2) 同轴电缆50Ω,长50英尺(15米)</w:t>
            </w:r>
          </w:p>
        </w:tc>
        <w:tc>
          <w:tcPr>
            <w:tcW w:w="686" w:type="dxa"/>
            <w:tcBorders>
              <w:top w:val="nil"/>
              <w:left w:val="nil"/>
              <w:bottom w:val="single" w:sz="4" w:space="0" w:color="auto"/>
              <w:right w:val="single" w:sz="4" w:space="0" w:color="auto"/>
            </w:tcBorders>
            <w:shd w:val="clear" w:color="000000" w:fill="FFFFFF"/>
            <w:vAlign w:val="center"/>
            <w:hideMark/>
          </w:tcPr>
          <w:p w:rsidR="00A66A5B" w:rsidRPr="00A66A5B" w:rsidRDefault="00A66A5B" w:rsidP="003B0820">
            <w:pPr>
              <w:widowControl/>
              <w:jc w:val="center"/>
              <w:rPr>
                <w:rFonts w:ascii="宋体" w:hAnsi="宋体" w:cs="宋体"/>
                <w:color w:val="000000"/>
                <w:kern w:val="0"/>
                <w:sz w:val="20"/>
                <w:szCs w:val="20"/>
              </w:rPr>
            </w:pPr>
            <w:r w:rsidRPr="00A66A5B">
              <w:rPr>
                <w:rFonts w:ascii="宋体" w:hAnsi="宋体" w:cs="宋体" w:hint="eastAsia"/>
                <w:color w:val="000000"/>
                <w:kern w:val="0"/>
                <w:sz w:val="20"/>
                <w:szCs w:val="20"/>
              </w:rPr>
              <w:t>2台</w:t>
            </w:r>
          </w:p>
        </w:tc>
      </w:tr>
      <w:tr w:rsidR="00A66A5B" w:rsidRPr="00A66A5B" w:rsidTr="004F0274">
        <w:trPr>
          <w:trHeight w:val="501"/>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A66A5B" w:rsidRPr="00A66A5B" w:rsidRDefault="00A66A5B" w:rsidP="003B0820">
            <w:pPr>
              <w:widowControl/>
              <w:jc w:val="center"/>
              <w:rPr>
                <w:rFonts w:ascii="宋体" w:hAnsi="宋体" w:cs="宋体"/>
                <w:color w:val="000000"/>
                <w:kern w:val="0"/>
                <w:sz w:val="18"/>
                <w:szCs w:val="18"/>
              </w:rPr>
            </w:pPr>
            <w:r w:rsidRPr="00A66A5B">
              <w:rPr>
                <w:rFonts w:ascii="宋体" w:hAnsi="宋体" w:cs="宋体" w:hint="eastAsia"/>
                <w:color w:val="000000"/>
                <w:kern w:val="0"/>
                <w:sz w:val="18"/>
                <w:szCs w:val="18"/>
              </w:rPr>
              <w:t>37</w:t>
            </w:r>
          </w:p>
        </w:tc>
        <w:tc>
          <w:tcPr>
            <w:tcW w:w="816" w:type="dxa"/>
            <w:tcBorders>
              <w:top w:val="nil"/>
              <w:left w:val="nil"/>
              <w:bottom w:val="single" w:sz="4" w:space="0" w:color="auto"/>
              <w:right w:val="single" w:sz="4" w:space="0" w:color="auto"/>
            </w:tcBorders>
            <w:shd w:val="clear" w:color="000000" w:fill="FFFFFF"/>
            <w:vAlign w:val="center"/>
            <w:hideMark/>
          </w:tcPr>
          <w:p w:rsidR="00A66A5B" w:rsidRPr="00A66A5B" w:rsidRDefault="00A66A5B" w:rsidP="003B0820">
            <w:pPr>
              <w:widowControl/>
              <w:jc w:val="center"/>
              <w:rPr>
                <w:rFonts w:ascii="宋体" w:hAnsi="宋体" w:cs="宋体"/>
                <w:kern w:val="0"/>
                <w:sz w:val="20"/>
                <w:szCs w:val="20"/>
              </w:rPr>
            </w:pPr>
            <w:r w:rsidRPr="00A66A5B">
              <w:rPr>
                <w:rFonts w:ascii="宋体" w:hAnsi="宋体" w:cs="宋体" w:hint="eastAsia"/>
                <w:kern w:val="0"/>
                <w:sz w:val="20"/>
                <w:szCs w:val="20"/>
              </w:rPr>
              <w:t>双重指向性乐器话筒</w:t>
            </w:r>
          </w:p>
        </w:tc>
        <w:tc>
          <w:tcPr>
            <w:tcW w:w="6192" w:type="dxa"/>
            <w:tcBorders>
              <w:top w:val="nil"/>
              <w:left w:val="nil"/>
              <w:bottom w:val="single" w:sz="4" w:space="0" w:color="auto"/>
              <w:right w:val="single" w:sz="4" w:space="0" w:color="auto"/>
            </w:tcBorders>
            <w:shd w:val="clear" w:color="auto" w:fill="auto"/>
            <w:vAlign w:val="center"/>
            <w:hideMark/>
          </w:tcPr>
          <w:p w:rsidR="00A66A5B" w:rsidRPr="00A66A5B" w:rsidRDefault="00A66A5B" w:rsidP="003B0820">
            <w:pPr>
              <w:widowControl/>
              <w:jc w:val="left"/>
              <w:rPr>
                <w:rFonts w:ascii="宋体" w:hAnsi="宋体" w:cs="宋体"/>
                <w:color w:val="000000"/>
                <w:kern w:val="0"/>
                <w:sz w:val="22"/>
                <w:szCs w:val="22"/>
              </w:rPr>
            </w:pPr>
            <w:r w:rsidRPr="00A66A5B">
              <w:rPr>
                <w:rFonts w:ascii="宋体" w:hAnsi="宋体" w:cs="宋体" w:hint="eastAsia"/>
                <w:color w:val="000000"/>
                <w:kern w:val="0"/>
                <w:sz w:val="22"/>
                <w:szCs w:val="22"/>
              </w:rPr>
              <w:t>1) 心形/全向电容，频响20Hz-20kHz，灵敏度37dB；适用于原声吉他，钢琴，原声贝斯，木管乐器，镲片，管弦乐器，现场录音，合唱人声，弦乐器，室内环境。</w:t>
            </w:r>
            <w:r w:rsidRPr="00A66A5B">
              <w:rPr>
                <w:rFonts w:ascii="宋体" w:hAnsi="宋体" w:cs="宋体" w:hint="eastAsia"/>
                <w:color w:val="000000"/>
                <w:kern w:val="0"/>
                <w:sz w:val="22"/>
                <w:szCs w:val="22"/>
              </w:rPr>
              <w:br/>
              <w:t>2) 传感器类型: 电容</w:t>
            </w:r>
            <w:r w:rsidRPr="00A66A5B">
              <w:rPr>
                <w:rFonts w:ascii="宋体" w:hAnsi="宋体" w:cs="宋体" w:hint="eastAsia"/>
                <w:color w:val="000000"/>
                <w:kern w:val="0"/>
                <w:sz w:val="22"/>
                <w:szCs w:val="22"/>
              </w:rPr>
              <w:br/>
              <w:t>3) 拾音模式: 全向, 心形</w:t>
            </w:r>
            <w:r w:rsidRPr="00A66A5B">
              <w:rPr>
                <w:rFonts w:ascii="宋体" w:hAnsi="宋体" w:cs="宋体" w:hint="eastAsia"/>
                <w:color w:val="000000"/>
                <w:kern w:val="0"/>
                <w:sz w:val="22"/>
                <w:szCs w:val="22"/>
              </w:rPr>
              <w:br/>
              <w:t>4) 频率响应自: 20 Hz</w:t>
            </w:r>
            <w:r w:rsidRPr="00A66A5B">
              <w:rPr>
                <w:rFonts w:ascii="宋体" w:hAnsi="宋体" w:cs="宋体" w:hint="eastAsia"/>
                <w:color w:val="000000"/>
                <w:kern w:val="0"/>
                <w:sz w:val="22"/>
                <w:szCs w:val="22"/>
              </w:rPr>
              <w:br/>
              <w:t>5) 频率响应至: 20 KHz</w:t>
            </w:r>
            <w:r w:rsidRPr="00A66A5B">
              <w:rPr>
                <w:rFonts w:ascii="宋体" w:hAnsi="宋体" w:cs="宋体" w:hint="eastAsia"/>
                <w:color w:val="000000"/>
                <w:kern w:val="0"/>
                <w:sz w:val="22"/>
                <w:szCs w:val="22"/>
              </w:rPr>
              <w:br/>
              <w:t>6) 灵敏度 (dBV/Pa): -37 dBV/Pa</w:t>
            </w:r>
            <w:r w:rsidRPr="00A66A5B">
              <w:rPr>
                <w:rFonts w:ascii="宋体" w:hAnsi="宋体" w:cs="宋体" w:hint="eastAsia"/>
                <w:color w:val="000000"/>
                <w:kern w:val="0"/>
                <w:sz w:val="22"/>
                <w:szCs w:val="22"/>
              </w:rPr>
              <w:br/>
            </w:r>
            <w:r w:rsidRPr="00A66A5B">
              <w:rPr>
                <w:rFonts w:ascii="宋体" w:hAnsi="宋体" w:cs="宋体" w:hint="eastAsia"/>
                <w:color w:val="000000"/>
                <w:kern w:val="0"/>
                <w:sz w:val="22"/>
                <w:szCs w:val="22"/>
              </w:rPr>
              <w:lastRenderedPageBreak/>
              <w:t>7) 等效自噪:14 dB(A)</w:t>
            </w:r>
            <w:r w:rsidRPr="00A66A5B">
              <w:rPr>
                <w:rFonts w:ascii="宋体" w:hAnsi="宋体" w:cs="宋体" w:hint="eastAsia"/>
                <w:color w:val="000000"/>
                <w:kern w:val="0"/>
                <w:sz w:val="22"/>
                <w:szCs w:val="22"/>
              </w:rPr>
              <w:br/>
              <w:t>8) 声压:</w:t>
            </w:r>
            <w:r w:rsidRPr="00A66A5B">
              <w:rPr>
                <w:rFonts w:ascii="宋体" w:hAnsi="宋体" w:cs="宋体" w:hint="eastAsia"/>
                <w:color w:val="000000"/>
                <w:kern w:val="0"/>
                <w:sz w:val="22"/>
                <w:szCs w:val="22"/>
              </w:rPr>
              <w:br/>
              <w:t>Pad @ 0 dB: 139 dB</w:t>
            </w:r>
            <w:r w:rsidRPr="00A66A5B">
              <w:rPr>
                <w:rFonts w:ascii="宋体" w:hAnsi="宋体" w:cs="宋体" w:hint="eastAsia"/>
                <w:color w:val="000000"/>
                <w:kern w:val="0"/>
                <w:sz w:val="22"/>
                <w:szCs w:val="22"/>
              </w:rPr>
              <w:br/>
              <w:t>Pad @ -15 dB: 154 dB</w:t>
            </w:r>
            <w:r w:rsidRPr="00A66A5B">
              <w:rPr>
                <w:rFonts w:ascii="宋体" w:hAnsi="宋体" w:cs="宋体" w:hint="eastAsia"/>
                <w:color w:val="000000"/>
                <w:kern w:val="0"/>
                <w:sz w:val="22"/>
                <w:szCs w:val="22"/>
              </w:rPr>
              <w:br/>
              <w:t>Pad @ -25 dB: 164 dB</w:t>
            </w:r>
          </w:p>
        </w:tc>
        <w:tc>
          <w:tcPr>
            <w:tcW w:w="686" w:type="dxa"/>
            <w:tcBorders>
              <w:top w:val="nil"/>
              <w:left w:val="nil"/>
              <w:bottom w:val="single" w:sz="4" w:space="0" w:color="auto"/>
              <w:right w:val="single" w:sz="4" w:space="0" w:color="auto"/>
            </w:tcBorders>
            <w:shd w:val="clear" w:color="000000" w:fill="FFFFFF"/>
            <w:vAlign w:val="center"/>
            <w:hideMark/>
          </w:tcPr>
          <w:p w:rsidR="00A66A5B" w:rsidRPr="00A66A5B" w:rsidRDefault="00A66A5B" w:rsidP="003B0820">
            <w:pPr>
              <w:widowControl/>
              <w:jc w:val="center"/>
              <w:rPr>
                <w:rFonts w:ascii="宋体" w:hAnsi="宋体" w:cs="宋体"/>
                <w:color w:val="000000"/>
                <w:kern w:val="0"/>
                <w:sz w:val="20"/>
                <w:szCs w:val="20"/>
              </w:rPr>
            </w:pPr>
            <w:r w:rsidRPr="00A66A5B">
              <w:rPr>
                <w:rFonts w:ascii="宋体" w:hAnsi="宋体" w:cs="宋体" w:hint="eastAsia"/>
                <w:color w:val="000000"/>
                <w:kern w:val="0"/>
                <w:sz w:val="20"/>
                <w:szCs w:val="20"/>
              </w:rPr>
              <w:lastRenderedPageBreak/>
              <w:t>8台</w:t>
            </w:r>
          </w:p>
        </w:tc>
      </w:tr>
      <w:tr w:rsidR="00A66A5B" w:rsidRPr="00A66A5B" w:rsidTr="004F0274">
        <w:trPr>
          <w:trHeight w:val="501"/>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A66A5B" w:rsidRPr="00A66A5B" w:rsidRDefault="00A66A5B" w:rsidP="003B0820">
            <w:pPr>
              <w:widowControl/>
              <w:jc w:val="center"/>
              <w:rPr>
                <w:rFonts w:ascii="宋体" w:hAnsi="宋体" w:cs="宋体"/>
                <w:color w:val="000000"/>
                <w:kern w:val="0"/>
                <w:sz w:val="18"/>
                <w:szCs w:val="18"/>
              </w:rPr>
            </w:pPr>
            <w:r w:rsidRPr="00A66A5B">
              <w:rPr>
                <w:rFonts w:ascii="宋体" w:hAnsi="宋体" w:cs="宋体" w:hint="eastAsia"/>
                <w:color w:val="000000"/>
                <w:kern w:val="0"/>
                <w:sz w:val="18"/>
                <w:szCs w:val="18"/>
              </w:rPr>
              <w:t>38</w:t>
            </w:r>
          </w:p>
        </w:tc>
        <w:tc>
          <w:tcPr>
            <w:tcW w:w="816" w:type="dxa"/>
            <w:tcBorders>
              <w:top w:val="nil"/>
              <w:left w:val="nil"/>
              <w:bottom w:val="single" w:sz="4" w:space="0" w:color="auto"/>
              <w:right w:val="single" w:sz="4" w:space="0" w:color="auto"/>
            </w:tcBorders>
            <w:shd w:val="clear" w:color="000000" w:fill="FFFFFF"/>
            <w:vAlign w:val="center"/>
            <w:hideMark/>
          </w:tcPr>
          <w:p w:rsidR="00A66A5B" w:rsidRPr="00A66A5B" w:rsidRDefault="00A66A5B" w:rsidP="003B0820">
            <w:pPr>
              <w:widowControl/>
              <w:jc w:val="center"/>
              <w:rPr>
                <w:rFonts w:ascii="宋体" w:hAnsi="宋体" w:cs="宋体"/>
                <w:kern w:val="0"/>
                <w:sz w:val="20"/>
                <w:szCs w:val="20"/>
              </w:rPr>
            </w:pPr>
            <w:r w:rsidRPr="00A66A5B">
              <w:rPr>
                <w:rFonts w:ascii="宋体" w:hAnsi="宋体" w:cs="宋体" w:hint="eastAsia"/>
                <w:kern w:val="0"/>
                <w:sz w:val="20"/>
                <w:szCs w:val="20"/>
              </w:rPr>
              <w:t>古典乐器巡演套装</w:t>
            </w:r>
          </w:p>
        </w:tc>
        <w:tc>
          <w:tcPr>
            <w:tcW w:w="6192" w:type="dxa"/>
            <w:tcBorders>
              <w:top w:val="nil"/>
              <w:left w:val="nil"/>
              <w:bottom w:val="single" w:sz="4" w:space="0" w:color="auto"/>
              <w:right w:val="single" w:sz="4" w:space="0" w:color="auto"/>
            </w:tcBorders>
            <w:shd w:val="clear" w:color="auto" w:fill="auto"/>
            <w:vAlign w:val="center"/>
            <w:hideMark/>
          </w:tcPr>
          <w:p w:rsidR="00A66A5B" w:rsidRPr="00A66A5B" w:rsidRDefault="00A66A5B" w:rsidP="003B0820">
            <w:pPr>
              <w:widowControl/>
              <w:jc w:val="left"/>
              <w:rPr>
                <w:rFonts w:ascii="宋体" w:hAnsi="宋体" w:cs="宋体"/>
                <w:color w:val="000000"/>
                <w:kern w:val="0"/>
                <w:sz w:val="22"/>
                <w:szCs w:val="22"/>
              </w:rPr>
            </w:pPr>
            <w:r w:rsidRPr="00A66A5B">
              <w:rPr>
                <w:rFonts w:ascii="宋体" w:hAnsi="宋体" w:cs="宋体" w:hint="eastAsia"/>
                <w:color w:val="000000"/>
                <w:kern w:val="0"/>
                <w:sz w:val="22"/>
                <w:szCs w:val="22"/>
              </w:rPr>
              <w:t>套装包括：</w:t>
            </w:r>
            <w:r w:rsidRPr="00A66A5B">
              <w:rPr>
                <w:rFonts w:ascii="宋体" w:hAnsi="宋体" w:cs="宋体" w:hint="eastAsia"/>
                <w:color w:val="000000"/>
                <w:kern w:val="0"/>
                <w:sz w:val="22"/>
                <w:szCs w:val="22"/>
              </w:rPr>
              <w:br/>
              <w:t>1) 10 x乐器话筒 ：</w:t>
            </w:r>
            <w:r w:rsidRPr="00A66A5B">
              <w:rPr>
                <w:rFonts w:ascii="宋体" w:hAnsi="宋体" w:cs="宋体" w:hint="eastAsia"/>
                <w:color w:val="000000"/>
                <w:kern w:val="0"/>
                <w:sz w:val="22"/>
                <w:szCs w:val="22"/>
              </w:rPr>
              <w:br/>
              <w:t xml:space="preserve">频率范围：± 2 dB，20 cm(7.9in)距离 80 Hz - 15 kHz，在10-12kHz有2dB微提升 </w:t>
            </w:r>
            <w:r w:rsidRPr="00A66A5B">
              <w:rPr>
                <w:rFonts w:ascii="宋体" w:hAnsi="宋体" w:cs="宋体" w:hint="eastAsia"/>
                <w:color w:val="000000"/>
                <w:kern w:val="0"/>
                <w:sz w:val="22"/>
                <w:szCs w:val="22"/>
              </w:rPr>
              <w:br/>
              <w:t xml:space="preserve">灵敏度：额定值为1 kHz时±3 dB 6 mV/Pa; -44 dB re. 1 V/Pa </w:t>
            </w:r>
            <w:r w:rsidRPr="00A66A5B">
              <w:rPr>
                <w:rFonts w:ascii="宋体" w:hAnsi="宋体" w:cs="宋体" w:hint="eastAsia"/>
                <w:color w:val="000000"/>
                <w:kern w:val="0"/>
                <w:sz w:val="22"/>
                <w:szCs w:val="22"/>
              </w:rPr>
              <w:br/>
              <w:t xml:space="preserve">等效噪音电平：A加权 Typ. 23 dB(A) re. 20 </w:t>
            </w:r>
            <w:r w:rsidRPr="00A66A5B">
              <w:rPr>
                <w:rFonts w:ascii="宋体" w:hAnsi="宋体" w:cs="Calibri" w:hint="eastAsia"/>
                <w:color w:val="000000"/>
                <w:kern w:val="0"/>
                <w:sz w:val="22"/>
                <w:szCs w:val="22"/>
              </w:rPr>
              <w:t>µ</w:t>
            </w:r>
            <w:r w:rsidRPr="00A66A5B">
              <w:rPr>
                <w:rFonts w:ascii="宋体" w:hAnsi="宋体" w:cs="宋体" w:hint="eastAsia"/>
                <w:color w:val="000000"/>
                <w:kern w:val="0"/>
                <w:sz w:val="22"/>
                <w:szCs w:val="22"/>
              </w:rPr>
              <w:t xml:space="preserve">Pa (max. 26 dB(A)) </w:t>
            </w:r>
            <w:r w:rsidRPr="00A66A5B">
              <w:rPr>
                <w:rFonts w:ascii="宋体" w:hAnsi="宋体" w:cs="宋体" w:hint="eastAsia"/>
                <w:color w:val="000000"/>
                <w:kern w:val="0"/>
                <w:sz w:val="22"/>
                <w:szCs w:val="22"/>
              </w:rPr>
              <w:br/>
              <w:t>S/N比(A加权)：re. 1 kHz @ 1 Pa (94 dB SPL) Typ. 71 dB(A)</w:t>
            </w:r>
            <w:r w:rsidRPr="00A66A5B">
              <w:rPr>
                <w:rFonts w:ascii="宋体" w:hAnsi="宋体" w:cs="宋体" w:hint="eastAsia"/>
                <w:color w:val="000000"/>
                <w:kern w:val="0"/>
                <w:sz w:val="22"/>
                <w:szCs w:val="22"/>
              </w:rPr>
              <w:br/>
              <w:t xml:space="preserve">动态范围：Typ. 100 dB </w:t>
            </w:r>
            <w:r w:rsidRPr="00A66A5B">
              <w:rPr>
                <w:rFonts w:ascii="宋体" w:hAnsi="宋体" w:cs="宋体" w:hint="eastAsia"/>
                <w:color w:val="000000"/>
                <w:kern w:val="0"/>
                <w:sz w:val="22"/>
                <w:szCs w:val="22"/>
              </w:rPr>
              <w:br/>
              <w:t>削波前最大声压级：142 dB</w:t>
            </w:r>
            <w:r w:rsidRPr="00A66A5B">
              <w:rPr>
                <w:rFonts w:ascii="宋体" w:hAnsi="宋体" w:cs="宋体" w:hint="eastAsia"/>
                <w:color w:val="000000"/>
                <w:kern w:val="0"/>
                <w:sz w:val="22"/>
                <w:szCs w:val="22"/>
              </w:rPr>
              <w:br/>
              <w:t xml:space="preserve">2) 10 x适配器 </w:t>
            </w:r>
            <w:r w:rsidRPr="00A66A5B">
              <w:rPr>
                <w:rFonts w:ascii="宋体" w:hAnsi="宋体" w:cs="宋体" w:hint="eastAsia"/>
                <w:color w:val="000000"/>
                <w:kern w:val="0"/>
                <w:sz w:val="22"/>
                <w:szCs w:val="22"/>
              </w:rPr>
              <w:br/>
              <w:t xml:space="preserve">3) 10 x 微型话筒线缆 </w:t>
            </w:r>
            <w:r w:rsidRPr="00A66A5B">
              <w:rPr>
                <w:rFonts w:ascii="宋体" w:hAnsi="宋体" w:cs="宋体" w:hint="eastAsia"/>
                <w:color w:val="000000"/>
                <w:kern w:val="0"/>
                <w:sz w:val="22"/>
                <w:szCs w:val="22"/>
              </w:rPr>
              <w:br/>
              <w:t xml:space="preserve">4) 8 x 小提琴话筒夹 </w:t>
            </w:r>
            <w:r w:rsidRPr="00A66A5B">
              <w:rPr>
                <w:rFonts w:ascii="宋体" w:hAnsi="宋体" w:cs="宋体" w:hint="eastAsia"/>
                <w:color w:val="000000"/>
                <w:kern w:val="0"/>
                <w:sz w:val="22"/>
                <w:szCs w:val="22"/>
              </w:rPr>
              <w:br/>
              <w:t xml:space="preserve">5) 3 x 大提琴话筒夹 </w:t>
            </w:r>
            <w:r w:rsidRPr="00A66A5B">
              <w:rPr>
                <w:rFonts w:ascii="宋体" w:hAnsi="宋体" w:cs="宋体" w:hint="eastAsia"/>
                <w:color w:val="000000"/>
                <w:kern w:val="0"/>
                <w:sz w:val="22"/>
                <w:szCs w:val="22"/>
              </w:rPr>
              <w:br/>
              <w:t xml:space="preserve">6) 2 x 钢琴话筒夹 </w:t>
            </w:r>
            <w:r w:rsidRPr="00A66A5B">
              <w:rPr>
                <w:rFonts w:ascii="宋体" w:hAnsi="宋体" w:cs="宋体" w:hint="eastAsia"/>
                <w:color w:val="000000"/>
                <w:kern w:val="0"/>
                <w:sz w:val="22"/>
                <w:szCs w:val="22"/>
              </w:rPr>
              <w:br/>
              <w:t xml:space="preserve">7) 4 x 吉他话筒夹 </w:t>
            </w:r>
            <w:r w:rsidRPr="00A66A5B">
              <w:rPr>
                <w:rFonts w:ascii="宋体" w:hAnsi="宋体" w:cs="宋体" w:hint="eastAsia"/>
                <w:color w:val="000000"/>
                <w:kern w:val="0"/>
                <w:sz w:val="22"/>
                <w:szCs w:val="22"/>
              </w:rPr>
              <w:br/>
              <w:t xml:space="preserve">8) 2 x 萨克斯风管/小号话筒夹 </w:t>
            </w:r>
            <w:r w:rsidRPr="00A66A5B">
              <w:rPr>
                <w:rFonts w:ascii="宋体" w:hAnsi="宋体" w:cs="宋体" w:hint="eastAsia"/>
                <w:color w:val="000000"/>
                <w:kern w:val="0"/>
                <w:sz w:val="22"/>
                <w:szCs w:val="22"/>
              </w:rPr>
              <w:br/>
              <w:t xml:space="preserve">9) 2 x 通用话筒夹 </w:t>
            </w:r>
            <w:r w:rsidRPr="00A66A5B">
              <w:rPr>
                <w:rFonts w:ascii="宋体" w:hAnsi="宋体" w:cs="宋体" w:hint="eastAsia"/>
                <w:color w:val="000000"/>
                <w:kern w:val="0"/>
                <w:sz w:val="22"/>
                <w:szCs w:val="22"/>
              </w:rPr>
              <w:br/>
              <w:t xml:space="preserve">10) 2 x 铜管乐器话筒夹 </w:t>
            </w:r>
            <w:r w:rsidRPr="00A66A5B">
              <w:rPr>
                <w:rFonts w:ascii="宋体" w:hAnsi="宋体" w:cs="宋体" w:hint="eastAsia"/>
                <w:color w:val="000000"/>
                <w:kern w:val="0"/>
                <w:sz w:val="22"/>
                <w:szCs w:val="22"/>
              </w:rPr>
              <w:br/>
              <w:t xml:space="preserve">11) 2 x 鼓组话筒夹 </w:t>
            </w:r>
            <w:r w:rsidRPr="00A66A5B">
              <w:rPr>
                <w:rFonts w:ascii="宋体" w:hAnsi="宋体" w:cs="宋体" w:hint="eastAsia"/>
                <w:color w:val="000000"/>
                <w:kern w:val="0"/>
                <w:sz w:val="22"/>
                <w:szCs w:val="22"/>
              </w:rPr>
              <w:br/>
              <w:t>12) 1 x Peli便携箱指向特性：超心型</w:t>
            </w:r>
          </w:p>
        </w:tc>
        <w:tc>
          <w:tcPr>
            <w:tcW w:w="686" w:type="dxa"/>
            <w:tcBorders>
              <w:top w:val="nil"/>
              <w:left w:val="nil"/>
              <w:bottom w:val="single" w:sz="4" w:space="0" w:color="auto"/>
              <w:right w:val="single" w:sz="4" w:space="0" w:color="auto"/>
            </w:tcBorders>
            <w:shd w:val="clear" w:color="000000" w:fill="FFFFFF"/>
            <w:vAlign w:val="center"/>
            <w:hideMark/>
          </w:tcPr>
          <w:p w:rsidR="00A66A5B" w:rsidRPr="00A66A5B" w:rsidRDefault="00A66A5B" w:rsidP="003B0820">
            <w:pPr>
              <w:widowControl/>
              <w:jc w:val="center"/>
              <w:rPr>
                <w:rFonts w:ascii="宋体" w:hAnsi="宋体" w:cs="宋体"/>
                <w:color w:val="000000"/>
                <w:kern w:val="0"/>
                <w:sz w:val="20"/>
                <w:szCs w:val="20"/>
              </w:rPr>
            </w:pPr>
            <w:r w:rsidRPr="00A66A5B">
              <w:rPr>
                <w:rFonts w:ascii="宋体" w:hAnsi="宋体" w:cs="宋体" w:hint="eastAsia"/>
                <w:color w:val="000000"/>
                <w:kern w:val="0"/>
                <w:sz w:val="20"/>
                <w:szCs w:val="20"/>
              </w:rPr>
              <w:t>1套</w:t>
            </w:r>
          </w:p>
        </w:tc>
      </w:tr>
      <w:tr w:rsidR="00A66A5B" w:rsidRPr="00A66A5B" w:rsidTr="004F0274">
        <w:trPr>
          <w:trHeight w:val="501"/>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A66A5B" w:rsidRPr="00A66A5B" w:rsidRDefault="00A66A5B" w:rsidP="003B0820">
            <w:pPr>
              <w:widowControl/>
              <w:jc w:val="center"/>
              <w:rPr>
                <w:rFonts w:ascii="宋体" w:hAnsi="宋体" w:cs="宋体"/>
                <w:color w:val="000000"/>
                <w:kern w:val="0"/>
                <w:sz w:val="18"/>
                <w:szCs w:val="18"/>
              </w:rPr>
            </w:pPr>
            <w:r w:rsidRPr="00A66A5B">
              <w:rPr>
                <w:rFonts w:ascii="宋体" w:hAnsi="宋体" w:cs="宋体" w:hint="eastAsia"/>
                <w:color w:val="000000"/>
                <w:kern w:val="0"/>
                <w:sz w:val="18"/>
                <w:szCs w:val="18"/>
              </w:rPr>
              <w:t>39</w:t>
            </w:r>
          </w:p>
        </w:tc>
        <w:tc>
          <w:tcPr>
            <w:tcW w:w="816" w:type="dxa"/>
            <w:tcBorders>
              <w:top w:val="nil"/>
              <w:left w:val="nil"/>
              <w:bottom w:val="single" w:sz="4" w:space="0" w:color="auto"/>
              <w:right w:val="single" w:sz="4" w:space="0" w:color="auto"/>
            </w:tcBorders>
            <w:shd w:val="clear" w:color="000000" w:fill="FFFFFF"/>
            <w:vAlign w:val="center"/>
            <w:hideMark/>
          </w:tcPr>
          <w:p w:rsidR="00A66A5B" w:rsidRPr="00A66A5B" w:rsidRDefault="00A66A5B" w:rsidP="003B0820">
            <w:pPr>
              <w:widowControl/>
              <w:jc w:val="center"/>
              <w:rPr>
                <w:rFonts w:ascii="宋体" w:hAnsi="宋体" w:cs="宋体"/>
                <w:color w:val="000000"/>
                <w:kern w:val="0"/>
                <w:sz w:val="20"/>
                <w:szCs w:val="20"/>
              </w:rPr>
            </w:pPr>
            <w:r w:rsidRPr="00A66A5B">
              <w:rPr>
                <w:rFonts w:ascii="宋体" w:hAnsi="宋体" w:cs="宋体" w:hint="eastAsia"/>
                <w:color w:val="000000"/>
                <w:kern w:val="0"/>
                <w:sz w:val="20"/>
                <w:szCs w:val="20"/>
              </w:rPr>
              <w:t>鼓套装</w:t>
            </w:r>
          </w:p>
        </w:tc>
        <w:tc>
          <w:tcPr>
            <w:tcW w:w="6192" w:type="dxa"/>
            <w:tcBorders>
              <w:top w:val="nil"/>
              <w:left w:val="nil"/>
              <w:bottom w:val="single" w:sz="4" w:space="0" w:color="auto"/>
              <w:right w:val="single" w:sz="4" w:space="0" w:color="auto"/>
            </w:tcBorders>
            <w:shd w:val="clear" w:color="auto" w:fill="auto"/>
            <w:vAlign w:val="center"/>
            <w:hideMark/>
          </w:tcPr>
          <w:p w:rsidR="00A66A5B" w:rsidRPr="00A66A5B" w:rsidRDefault="00A66A5B" w:rsidP="003B0820">
            <w:pPr>
              <w:widowControl/>
              <w:jc w:val="left"/>
              <w:rPr>
                <w:rFonts w:ascii="宋体" w:hAnsi="宋体" w:cs="宋体"/>
                <w:color w:val="000000"/>
                <w:kern w:val="0"/>
                <w:sz w:val="22"/>
                <w:szCs w:val="22"/>
              </w:rPr>
            </w:pPr>
            <w:r w:rsidRPr="00A66A5B">
              <w:rPr>
                <w:rFonts w:ascii="宋体" w:hAnsi="宋体" w:cs="宋体" w:hint="eastAsia"/>
                <w:color w:val="000000"/>
                <w:kern w:val="0"/>
                <w:sz w:val="22"/>
                <w:szCs w:val="22"/>
              </w:rPr>
              <w:t>1) 1 x心形动圈底鼓话筒：</w:t>
            </w:r>
            <w:r w:rsidRPr="00A66A5B">
              <w:rPr>
                <w:rFonts w:ascii="宋体" w:hAnsi="宋体" w:cs="宋体" w:hint="eastAsia"/>
                <w:color w:val="000000"/>
                <w:kern w:val="0"/>
                <w:sz w:val="22"/>
                <w:szCs w:val="22"/>
              </w:rPr>
              <w:br/>
              <w:t xml:space="preserve">传感器类型: 动圈 </w:t>
            </w:r>
            <w:r w:rsidRPr="00A66A5B">
              <w:rPr>
                <w:rFonts w:ascii="宋体" w:hAnsi="宋体" w:cs="宋体" w:hint="eastAsia"/>
                <w:color w:val="000000"/>
                <w:kern w:val="0"/>
                <w:sz w:val="22"/>
                <w:szCs w:val="22"/>
              </w:rPr>
              <w:br/>
              <w:t xml:space="preserve">拾音模式: 心形 </w:t>
            </w:r>
            <w:r w:rsidRPr="00A66A5B">
              <w:rPr>
                <w:rFonts w:ascii="宋体" w:hAnsi="宋体" w:cs="宋体" w:hint="eastAsia"/>
                <w:color w:val="000000"/>
                <w:kern w:val="0"/>
                <w:sz w:val="22"/>
                <w:szCs w:val="22"/>
              </w:rPr>
              <w:br/>
              <w:t>频率响应自: 50 Hz</w:t>
            </w:r>
            <w:r w:rsidRPr="00A66A5B">
              <w:rPr>
                <w:rFonts w:ascii="宋体" w:hAnsi="宋体" w:cs="宋体" w:hint="eastAsia"/>
                <w:color w:val="000000"/>
                <w:kern w:val="0"/>
                <w:sz w:val="22"/>
                <w:szCs w:val="22"/>
              </w:rPr>
              <w:br/>
              <w:t>频率响应至: 12 KHz</w:t>
            </w:r>
            <w:r w:rsidRPr="00A66A5B">
              <w:rPr>
                <w:rFonts w:ascii="宋体" w:hAnsi="宋体" w:cs="宋体" w:hint="eastAsia"/>
                <w:color w:val="000000"/>
                <w:kern w:val="0"/>
                <w:sz w:val="22"/>
                <w:szCs w:val="22"/>
              </w:rPr>
              <w:br/>
              <w:t>灵敏度 (dBV/Pa): -55 dBV/Pa</w:t>
            </w:r>
            <w:r w:rsidRPr="00A66A5B">
              <w:rPr>
                <w:rFonts w:ascii="宋体" w:hAnsi="宋体" w:cs="宋体" w:hint="eastAsia"/>
                <w:color w:val="000000"/>
                <w:kern w:val="0"/>
                <w:sz w:val="22"/>
                <w:szCs w:val="22"/>
              </w:rPr>
              <w:br/>
              <w:t>灵敏度 (mV/Pa): 1.75 mV/Pa</w:t>
            </w:r>
            <w:r w:rsidRPr="00A66A5B">
              <w:rPr>
                <w:rFonts w:ascii="宋体" w:hAnsi="宋体" w:cs="宋体" w:hint="eastAsia"/>
                <w:color w:val="000000"/>
                <w:kern w:val="0"/>
                <w:sz w:val="22"/>
                <w:szCs w:val="22"/>
              </w:rPr>
              <w:br/>
              <w:t>2) 3 x心形动圈军鼓/通鼓话筒：</w:t>
            </w:r>
            <w:r w:rsidRPr="00A66A5B">
              <w:rPr>
                <w:rFonts w:ascii="宋体" w:hAnsi="宋体" w:cs="宋体" w:hint="eastAsia"/>
                <w:color w:val="000000"/>
                <w:kern w:val="0"/>
                <w:sz w:val="22"/>
                <w:szCs w:val="22"/>
              </w:rPr>
              <w:br/>
              <w:t xml:space="preserve">传感器类型: 动圈 </w:t>
            </w:r>
            <w:r w:rsidRPr="00A66A5B">
              <w:rPr>
                <w:rFonts w:ascii="宋体" w:hAnsi="宋体" w:cs="宋体" w:hint="eastAsia"/>
                <w:color w:val="000000"/>
                <w:kern w:val="0"/>
                <w:sz w:val="22"/>
                <w:szCs w:val="22"/>
              </w:rPr>
              <w:br/>
              <w:t xml:space="preserve">拾音模式: 心形 </w:t>
            </w:r>
            <w:r w:rsidRPr="00A66A5B">
              <w:rPr>
                <w:rFonts w:ascii="宋体" w:hAnsi="宋体" w:cs="宋体" w:hint="eastAsia"/>
                <w:color w:val="000000"/>
                <w:kern w:val="0"/>
                <w:sz w:val="22"/>
                <w:szCs w:val="22"/>
              </w:rPr>
              <w:br/>
              <w:t>频率响应自: 50 Hz</w:t>
            </w:r>
            <w:r w:rsidRPr="00A66A5B">
              <w:rPr>
                <w:rFonts w:ascii="宋体" w:hAnsi="宋体" w:cs="宋体" w:hint="eastAsia"/>
                <w:color w:val="000000"/>
                <w:kern w:val="0"/>
                <w:sz w:val="22"/>
                <w:szCs w:val="22"/>
              </w:rPr>
              <w:br/>
              <w:t>频率响应至: 15 KHz</w:t>
            </w:r>
            <w:r w:rsidRPr="00A66A5B">
              <w:rPr>
                <w:rFonts w:ascii="宋体" w:hAnsi="宋体" w:cs="宋体" w:hint="eastAsia"/>
                <w:color w:val="000000"/>
                <w:kern w:val="0"/>
                <w:sz w:val="22"/>
                <w:szCs w:val="22"/>
              </w:rPr>
              <w:br/>
              <w:t>灵敏度 (dBV/Pa): -57 dBV/Pa</w:t>
            </w:r>
            <w:r w:rsidRPr="00A66A5B">
              <w:rPr>
                <w:rFonts w:ascii="宋体" w:hAnsi="宋体" w:cs="宋体" w:hint="eastAsia"/>
                <w:color w:val="000000"/>
                <w:kern w:val="0"/>
                <w:sz w:val="22"/>
                <w:szCs w:val="22"/>
              </w:rPr>
              <w:br/>
              <w:t>灵敏度 (mV/Pa): 1.45 mV/Pa</w:t>
            </w:r>
            <w:r w:rsidRPr="00A66A5B">
              <w:rPr>
                <w:rFonts w:ascii="宋体" w:hAnsi="宋体" w:cs="宋体" w:hint="eastAsia"/>
                <w:color w:val="000000"/>
                <w:kern w:val="0"/>
                <w:sz w:val="22"/>
                <w:szCs w:val="22"/>
              </w:rPr>
              <w:br/>
              <w:t>3) 1 x心形动圈乐器话筒：</w:t>
            </w:r>
            <w:r w:rsidRPr="00A66A5B">
              <w:rPr>
                <w:rFonts w:ascii="宋体" w:hAnsi="宋体" w:cs="宋体" w:hint="eastAsia"/>
                <w:color w:val="000000"/>
                <w:kern w:val="0"/>
                <w:sz w:val="22"/>
                <w:szCs w:val="22"/>
              </w:rPr>
              <w:br/>
              <w:t xml:space="preserve">传感器类型: 动圈 </w:t>
            </w:r>
            <w:r w:rsidRPr="00A66A5B">
              <w:rPr>
                <w:rFonts w:ascii="宋体" w:hAnsi="宋体" w:cs="宋体" w:hint="eastAsia"/>
                <w:color w:val="000000"/>
                <w:kern w:val="0"/>
                <w:sz w:val="22"/>
                <w:szCs w:val="22"/>
              </w:rPr>
              <w:br/>
            </w:r>
            <w:r w:rsidRPr="00A66A5B">
              <w:rPr>
                <w:rFonts w:ascii="宋体" w:hAnsi="宋体" w:cs="宋体" w:hint="eastAsia"/>
                <w:color w:val="000000"/>
                <w:kern w:val="0"/>
                <w:sz w:val="22"/>
                <w:szCs w:val="22"/>
              </w:rPr>
              <w:lastRenderedPageBreak/>
              <w:t xml:space="preserve">拾音模式: 心形 </w:t>
            </w:r>
            <w:r w:rsidRPr="00A66A5B">
              <w:rPr>
                <w:rFonts w:ascii="宋体" w:hAnsi="宋体" w:cs="宋体" w:hint="eastAsia"/>
                <w:color w:val="000000"/>
                <w:kern w:val="0"/>
                <w:sz w:val="22"/>
                <w:szCs w:val="22"/>
              </w:rPr>
              <w:br/>
              <w:t>频率响应自: 70 Hz</w:t>
            </w:r>
            <w:r w:rsidRPr="00A66A5B">
              <w:rPr>
                <w:rFonts w:ascii="宋体" w:hAnsi="宋体" w:cs="宋体" w:hint="eastAsia"/>
                <w:color w:val="000000"/>
                <w:kern w:val="0"/>
                <w:sz w:val="22"/>
                <w:szCs w:val="22"/>
              </w:rPr>
              <w:br/>
              <w:t>频率响应至: 15 KHz</w:t>
            </w:r>
            <w:r w:rsidRPr="00A66A5B">
              <w:rPr>
                <w:rFonts w:ascii="宋体" w:hAnsi="宋体" w:cs="宋体" w:hint="eastAsia"/>
                <w:color w:val="000000"/>
                <w:kern w:val="0"/>
                <w:sz w:val="22"/>
                <w:szCs w:val="22"/>
              </w:rPr>
              <w:br/>
              <w:t>灵敏度 (dBV/Pa): -56.5 dBV/Pa</w:t>
            </w:r>
            <w:r w:rsidRPr="00A66A5B">
              <w:rPr>
                <w:rFonts w:ascii="宋体" w:hAnsi="宋体" w:cs="宋体" w:hint="eastAsia"/>
                <w:color w:val="000000"/>
                <w:kern w:val="0"/>
                <w:sz w:val="22"/>
                <w:szCs w:val="22"/>
              </w:rPr>
              <w:br/>
              <w:t>灵敏度 (mV/Pa): 1.5 mV/Pa</w:t>
            </w:r>
            <w:r w:rsidRPr="00A66A5B">
              <w:rPr>
                <w:rFonts w:ascii="宋体" w:hAnsi="宋体" w:cs="宋体" w:hint="eastAsia"/>
                <w:color w:val="000000"/>
                <w:kern w:val="0"/>
                <w:sz w:val="22"/>
                <w:szCs w:val="22"/>
              </w:rPr>
              <w:br/>
              <w:t>4) 2 x心形电容乐器话筒：</w:t>
            </w:r>
            <w:r w:rsidRPr="00A66A5B">
              <w:rPr>
                <w:rFonts w:ascii="宋体" w:hAnsi="宋体" w:cs="宋体" w:hint="eastAsia"/>
                <w:color w:val="000000"/>
                <w:kern w:val="0"/>
                <w:sz w:val="22"/>
                <w:szCs w:val="22"/>
              </w:rPr>
              <w:br/>
              <w:t xml:space="preserve">传感器类型: 电容 </w:t>
            </w:r>
            <w:r w:rsidRPr="00A66A5B">
              <w:rPr>
                <w:rFonts w:ascii="宋体" w:hAnsi="宋体" w:cs="宋体" w:hint="eastAsia"/>
                <w:color w:val="000000"/>
                <w:kern w:val="0"/>
                <w:sz w:val="22"/>
                <w:szCs w:val="22"/>
              </w:rPr>
              <w:br/>
              <w:t xml:space="preserve">拾音模式: 心形 </w:t>
            </w:r>
            <w:r w:rsidRPr="00A66A5B">
              <w:rPr>
                <w:rFonts w:ascii="宋体" w:hAnsi="宋体" w:cs="宋体" w:hint="eastAsia"/>
                <w:color w:val="000000"/>
                <w:kern w:val="0"/>
                <w:sz w:val="22"/>
                <w:szCs w:val="22"/>
              </w:rPr>
              <w:br/>
              <w:t>频率响应自: 40 Hz</w:t>
            </w:r>
            <w:r w:rsidRPr="00A66A5B">
              <w:rPr>
                <w:rFonts w:ascii="宋体" w:hAnsi="宋体" w:cs="宋体" w:hint="eastAsia"/>
                <w:color w:val="000000"/>
                <w:kern w:val="0"/>
                <w:sz w:val="22"/>
                <w:szCs w:val="22"/>
              </w:rPr>
              <w:br/>
              <w:t>频率响应至: 18 KHz</w:t>
            </w:r>
            <w:r w:rsidRPr="00A66A5B">
              <w:rPr>
                <w:rFonts w:ascii="宋体" w:hAnsi="宋体" w:cs="宋体" w:hint="eastAsia"/>
                <w:color w:val="000000"/>
                <w:kern w:val="0"/>
                <w:sz w:val="22"/>
                <w:szCs w:val="22"/>
              </w:rPr>
              <w:br/>
              <w:t>灵敏度 (dBV/Pa): -48.5 dBV/Pa</w:t>
            </w:r>
            <w:r w:rsidRPr="00A66A5B">
              <w:rPr>
                <w:rFonts w:ascii="宋体" w:hAnsi="宋体" w:cs="宋体" w:hint="eastAsia"/>
                <w:color w:val="000000"/>
                <w:kern w:val="0"/>
                <w:sz w:val="22"/>
                <w:szCs w:val="22"/>
              </w:rPr>
              <w:br/>
              <w:t>灵敏度 (mV/Pa): 3.8 mV/Pa</w:t>
            </w:r>
            <w:r w:rsidRPr="00A66A5B">
              <w:rPr>
                <w:rFonts w:ascii="宋体" w:hAnsi="宋体" w:cs="宋体" w:hint="eastAsia"/>
                <w:color w:val="000000"/>
                <w:kern w:val="0"/>
                <w:sz w:val="22"/>
                <w:szCs w:val="22"/>
              </w:rPr>
              <w:br/>
              <w:t>5) 3 x话筒夹</w:t>
            </w:r>
            <w:r w:rsidRPr="00A66A5B">
              <w:rPr>
                <w:rFonts w:ascii="宋体" w:hAnsi="宋体" w:cs="宋体" w:hint="eastAsia"/>
                <w:color w:val="000000"/>
                <w:kern w:val="0"/>
                <w:sz w:val="22"/>
                <w:szCs w:val="22"/>
              </w:rPr>
              <w:br/>
              <w:t>6) 3 x鼓边框支架</w:t>
            </w:r>
            <w:r w:rsidRPr="00A66A5B">
              <w:rPr>
                <w:rFonts w:ascii="宋体" w:hAnsi="宋体" w:cs="宋体" w:hint="eastAsia"/>
                <w:color w:val="000000"/>
                <w:kern w:val="0"/>
                <w:sz w:val="22"/>
                <w:szCs w:val="22"/>
              </w:rPr>
              <w:br/>
              <w:t>7) 7 x 15英尺线缆</w:t>
            </w:r>
            <w:r w:rsidRPr="00A66A5B">
              <w:rPr>
                <w:rFonts w:ascii="宋体" w:hAnsi="宋体" w:cs="宋体" w:hint="eastAsia"/>
                <w:color w:val="000000"/>
                <w:kern w:val="0"/>
                <w:sz w:val="22"/>
                <w:szCs w:val="22"/>
              </w:rPr>
              <w:br/>
              <w:t>8) 拉链式便携包</w:t>
            </w:r>
          </w:p>
        </w:tc>
        <w:tc>
          <w:tcPr>
            <w:tcW w:w="686" w:type="dxa"/>
            <w:tcBorders>
              <w:top w:val="nil"/>
              <w:left w:val="nil"/>
              <w:bottom w:val="single" w:sz="4" w:space="0" w:color="auto"/>
              <w:right w:val="single" w:sz="4" w:space="0" w:color="auto"/>
            </w:tcBorders>
            <w:shd w:val="clear" w:color="000000" w:fill="FFFFFF"/>
            <w:vAlign w:val="center"/>
            <w:hideMark/>
          </w:tcPr>
          <w:p w:rsidR="00A66A5B" w:rsidRPr="00A66A5B" w:rsidRDefault="00A66A5B" w:rsidP="003B0820">
            <w:pPr>
              <w:widowControl/>
              <w:jc w:val="center"/>
              <w:rPr>
                <w:rFonts w:ascii="宋体" w:hAnsi="宋体" w:cs="宋体"/>
                <w:color w:val="000000"/>
                <w:kern w:val="0"/>
                <w:sz w:val="20"/>
                <w:szCs w:val="20"/>
              </w:rPr>
            </w:pPr>
            <w:r w:rsidRPr="00A66A5B">
              <w:rPr>
                <w:rFonts w:ascii="宋体" w:hAnsi="宋体" w:cs="宋体" w:hint="eastAsia"/>
                <w:color w:val="000000"/>
                <w:kern w:val="0"/>
                <w:sz w:val="20"/>
                <w:szCs w:val="20"/>
              </w:rPr>
              <w:lastRenderedPageBreak/>
              <w:t>1套</w:t>
            </w:r>
          </w:p>
        </w:tc>
      </w:tr>
      <w:tr w:rsidR="00A66A5B" w:rsidRPr="00A66A5B" w:rsidTr="004F0274">
        <w:trPr>
          <w:trHeight w:val="501"/>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A66A5B" w:rsidRPr="00A66A5B" w:rsidRDefault="00A66A5B" w:rsidP="003B0820">
            <w:pPr>
              <w:widowControl/>
              <w:jc w:val="center"/>
              <w:rPr>
                <w:rFonts w:ascii="宋体" w:hAnsi="宋体" w:cs="宋体"/>
                <w:color w:val="000000"/>
                <w:kern w:val="0"/>
                <w:sz w:val="18"/>
                <w:szCs w:val="18"/>
              </w:rPr>
            </w:pPr>
            <w:r w:rsidRPr="00A66A5B">
              <w:rPr>
                <w:rFonts w:ascii="宋体" w:hAnsi="宋体" w:cs="宋体" w:hint="eastAsia"/>
                <w:color w:val="000000"/>
                <w:kern w:val="0"/>
                <w:sz w:val="18"/>
                <w:szCs w:val="18"/>
              </w:rPr>
              <w:t>40</w:t>
            </w:r>
          </w:p>
        </w:tc>
        <w:tc>
          <w:tcPr>
            <w:tcW w:w="816" w:type="dxa"/>
            <w:tcBorders>
              <w:top w:val="nil"/>
              <w:left w:val="nil"/>
              <w:bottom w:val="single" w:sz="4" w:space="0" w:color="auto"/>
              <w:right w:val="single" w:sz="4" w:space="0" w:color="auto"/>
            </w:tcBorders>
            <w:shd w:val="clear" w:color="000000" w:fill="FFFFFF"/>
            <w:vAlign w:val="center"/>
            <w:hideMark/>
          </w:tcPr>
          <w:p w:rsidR="00A66A5B" w:rsidRPr="00A66A5B" w:rsidRDefault="00A66A5B" w:rsidP="003B0820">
            <w:pPr>
              <w:widowControl/>
              <w:jc w:val="center"/>
              <w:rPr>
                <w:rFonts w:ascii="宋体" w:hAnsi="宋体" w:cs="宋体"/>
                <w:color w:val="000000"/>
                <w:kern w:val="0"/>
                <w:sz w:val="20"/>
                <w:szCs w:val="20"/>
              </w:rPr>
            </w:pPr>
            <w:r w:rsidRPr="00A66A5B">
              <w:rPr>
                <w:rFonts w:ascii="宋体" w:hAnsi="宋体" w:cs="宋体" w:hint="eastAsia"/>
                <w:color w:val="000000"/>
                <w:kern w:val="0"/>
                <w:sz w:val="20"/>
                <w:szCs w:val="20"/>
              </w:rPr>
              <w:t>舞台枪式电容话筒</w:t>
            </w:r>
          </w:p>
        </w:tc>
        <w:tc>
          <w:tcPr>
            <w:tcW w:w="6192" w:type="dxa"/>
            <w:tcBorders>
              <w:top w:val="nil"/>
              <w:left w:val="nil"/>
              <w:bottom w:val="single" w:sz="4" w:space="0" w:color="auto"/>
              <w:right w:val="single" w:sz="4" w:space="0" w:color="auto"/>
            </w:tcBorders>
            <w:shd w:val="clear" w:color="auto" w:fill="auto"/>
            <w:vAlign w:val="center"/>
            <w:hideMark/>
          </w:tcPr>
          <w:p w:rsidR="00A66A5B" w:rsidRPr="00A66A5B" w:rsidRDefault="00A66A5B" w:rsidP="003B0820">
            <w:pPr>
              <w:widowControl/>
              <w:jc w:val="left"/>
              <w:rPr>
                <w:rFonts w:ascii="宋体" w:hAnsi="宋体" w:cs="宋体"/>
                <w:color w:val="000000"/>
                <w:kern w:val="0"/>
                <w:sz w:val="22"/>
                <w:szCs w:val="22"/>
              </w:rPr>
            </w:pPr>
            <w:r w:rsidRPr="00A66A5B">
              <w:rPr>
                <w:rFonts w:ascii="宋体" w:hAnsi="宋体" w:cs="宋体" w:hint="eastAsia"/>
                <w:color w:val="000000"/>
                <w:kern w:val="0"/>
                <w:sz w:val="22"/>
                <w:szCs w:val="22"/>
              </w:rPr>
              <w:t>1) 传感器类型: 电容</w:t>
            </w:r>
            <w:r w:rsidRPr="00A66A5B">
              <w:rPr>
                <w:rFonts w:ascii="宋体" w:hAnsi="宋体" w:cs="宋体" w:hint="eastAsia"/>
                <w:color w:val="000000"/>
                <w:kern w:val="0"/>
                <w:sz w:val="22"/>
                <w:szCs w:val="22"/>
              </w:rPr>
              <w:br/>
              <w:t>2) 拾音模式: 超高心形</w:t>
            </w:r>
            <w:r w:rsidRPr="00A66A5B">
              <w:rPr>
                <w:rFonts w:ascii="宋体" w:hAnsi="宋体" w:cs="宋体" w:hint="eastAsia"/>
                <w:color w:val="000000"/>
                <w:kern w:val="0"/>
                <w:sz w:val="22"/>
                <w:szCs w:val="22"/>
              </w:rPr>
              <w:br/>
              <w:t>3) 灵敏度 (dBV/Pa): -33.5 dBV/Pa</w:t>
            </w:r>
            <w:r w:rsidRPr="00A66A5B">
              <w:rPr>
                <w:rFonts w:ascii="宋体" w:hAnsi="宋体" w:cs="宋体" w:hint="eastAsia"/>
                <w:color w:val="000000"/>
                <w:kern w:val="0"/>
                <w:sz w:val="22"/>
                <w:szCs w:val="22"/>
              </w:rPr>
              <w:br/>
              <w:t>4) 等效自噪:15.0 dB</w:t>
            </w:r>
          </w:p>
        </w:tc>
        <w:tc>
          <w:tcPr>
            <w:tcW w:w="686" w:type="dxa"/>
            <w:tcBorders>
              <w:top w:val="nil"/>
              <w:left w:val="nil"/>
              <w:bottom w:val="single" w:sz="4" w:space="0" w:color="auto"/>
              <w:right w:val="single" w:sz="4" w:space="0" w:color="auto"/>
            </w:tcBorders>
            <w:shd w:val="clear" w:color="000000" w:fill="FFFFFF"/>
            <w:vAlign w:val="center"/>
            <w:hideMark/>
          </w:tcPr>
          <w:p w:rsidR="00A66A5B" w:rsidRPr="00A66A5B" w:rsidRDefault="00A66A5B" w:rsidP="003B0820">
            <w:pPr>
              <w:widowControl/>
              <w:jc w:val="center"/>
              <w:rPr>
                <w:rFonts w:ascii="宋体" w:hAnsi="宋体" w:cs="宋体"/>
                <w:color w:val="000000"/>
                <w:kern w:val="0"/>
                <w:sz w:val="20"/>
                <w:szCs w:val="20"/>
              </w:rPr>
            </w:pPr>
            <w:r w:rsidRPr="00A66A5B">
              <w:rPr>
                <w:rFonts w:ascii="宋体" w:hAnsi="宋体" w:cs="宋体" w:hint="eastAsia"/>
                <w:color w:val="000000"/>
                <w:kern w:val="0"/>
                <w:sz w:val="20"/>
                <w:szCs w:val="20"/>
              </w:rPr>
              <w:t>8支</w:t>
            </w:r>
          </w:p>
        </w:tc>
      </w:tr>
      <w:tr w:rsidR="00A66A5B" w:rsidRPr="00A66A5B" w:rsidTr="004F0274">
        <w:trPr>
          <w:trHeight w:val="501"/>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A66A5B" w:rsidRPr="00A66A5B" w:rsidRDefault="00A66A5B" w:rsidP="003B0820">
            <w:pPr>
              <w:widowControl/>
              <w:jc w:val="center"/>
              <w:rPr>
                <w:rFonts w:ascii="宋体" w:hAnsi="宋体" w:cs="宋体"/>
                <w:color w:val="000000"/>
                <w:kern w:val="0"/>
                <w:sz w:val="18"/>
                <w:szCs w:val="18"/>
              </w:rPr>
            </w:pPr>
            <w:r w:rsidRPr="00A66A5B">
              <w:rPr>
                <w:rFonts w:ascii="宋体" w:hAnsi="宋体" w:cs="宋体" w:hint="eastAsia"/>
                <w:color w:val="000000"/>
                <w:kern w:val="0"/>
                <w:sz w:val="18"/>
                <w:szCs w:val="18"/>
              </w:rPr>
              <w:t>41</w:t>
            </w:r>
          </w:p>
        </w:tc>
        <w:tc>
          <w:tcPr>
            <w:tcW w:w="816" w:type="dxa"/>
            <w:tcBorders>
              <w:top w:val="nil"/>
              <w:left w:val="nil"/>
              <w:bottom w:val="single" w:sz="4" w:space="0" w:color="auto"/>
              <w:right w:val="single" w:sz="4" w:space="0" w:color="auto"/>
            </w:tcBorders>
            <w:shd w:val="clear" w:color="000000" w:fill="FFFFFF"/>
            <w:vAlign w:val="center"/>
            <w:hideMark/>
          </w:tcPr>
          <w:p w:rsidR="00A66A5B" w:rsidRPr="00A66A5B" w:rsidRDefault="00A66A5B" w:rsidP="003B0820">
            <w:pPr>
              <w:widowControl/>
              <w:jc w:val="center"/>
              <w:rPr>
                <w:rFonts w:ascii="宋体" w:hAnsi="宋体" w:cs="宋体"/>
                <w:kern w:val="0"/>
                <w:sz w:val="20"/>
                <w:szCs w:val="20"/>
              </w:rPr>
            </w:pPr>
            <w:r w:rsidRPr="00A66A5B">
              <w:rPr>
                <w:rFonts w:ascii="宋体" w:hAnsi="宋体" w:cs="宋体" w:hint="eastAsia"/>
                <w:kern w:val="0"/>
                <w:sz w:val="20"/>
                <w:szCs w:val="20"/>
              </w:rPr>
              <w:t>监听音箱</w:t>
            </w:r>
          </w:p>
        </w:tc>
        <w:tc>
          <w:tcPr>
            <w:tcW w:w="6192" w:type="dxa"/>
            <w:tcBorders>
              <w:top w:val="nil"/>
              <w:left w:val="nil"/>
              <w:bottom w:val="single" w:sz="4" w:space="0" w:color="auto"/>
              <w:right w:val="single" w:sz="4" w:space="0" w:color="auto"/>
            </w:tcBorders>
            <w:shd w:val="clear" w:color="auto" w:fill="auto"/>
            <w:vAlign w:val="center"/>
            <w:hideMark/>
          </w:tcPr>
          <w:p w:rsidR="00A66A5B" w:rsidRPr="00A66A5B" w:rsidRDefault="00A66A5B" w:rsidP="003B0820">
            <w:pPr>
              <w:widowControl/>
              <w:jc w:val="left"/>
              <w:rPr>
                <w:rFonts w:ascii="宋体" w:hAnsi="宋体" w:cs="宋体"/>
                <w:color w:val="000000"/>
                <w:kern w:val="0"/>
                <w:sz w:val="22"/>
                <w:szCs w:val="22"/>
              </w:rPr>
            </w:pPr>
            <w:r w:rsidRPr="00A66A5B">
              <w:rPr>
                <w:rFonts w:ascii="宋体" w:hAnsi="宋体" w:cs="宋体" w:hint="eastAsia"/>
                <w:color w:val="000000"/>
                <w:kern w:val="0"/>
                <w:sz w:val="22"/>
                <w:szCs w:val="22"/>
              </w:rPr>
              <w:t>1) 接口类型: RCA接口</w:t>
            </w:r>
            <w:r w:rsidRPr="00A66A5B">
              <w:rPr>
                <w:rFonts w:ascii="宋体" w:hAnsi="宋体" w:cs="宋体" w:hint="eastAsia"/>
                <w:color w:val="000000"/>
                <w:kern w:val="0"/>
                <w:sz w:val="22"/>
                <w:szCs w:val="22"/>
              </w:rPr>
              <w:br/>
              <w:t>2) 颜色分类: HS5黑色</w:t>
            </w:r>
            <w:r w:rsidRPr="00A66A5B">
              <w:rPr>
                <w:rFonts w:ascii="宋体" w:hAnsi="宋体" w:cs="宋体" w:hint="eastAsia"/>
                <w:color w:val="000000"/>
                <w:kern w:val="0"/>
                <w:sz w:val="22"/>
                <w:szCs w:val="22"/>
              </w:rPr>
              <w:br/>
              <w:t>3) 音箱结构: 导管式</w:t>
            </w:r>
            <w:r w:rsidRPr="00A66A5B">
              <w:rPr>
                <w:rFonts w:ascii="宋体" w:hAnsi="宋体" w:cs="宋体" w:hint="eastAsia"/>
                <w:color w:val="000000"/>
                <w:kern w:val="0"/>
                <w:sz w:val="22"/>
                <w:szCs w:val="22"/>
              </w:rPr>
              <w:br/>
              <w:t>4) 音箱类型: 前置</w:t>
            </w:r>
            <w:r w:rsidRPr="00A66A5B">
              <w:rPr>
                <w:rFonts w:ascii="宋体" w:hAnsi="宋体" w:cs="宋体" w:hint="eastAsia"/>
                <w:color w:val="000000"/>
                <w:kern w:val="0"/>
                <w:sz w:val="22"/>
                <w:szCs w:val="22"/>
              </w:rPr>
              <w:br/>
              <w:t>5) 功率: 70W</w:t>
            </w:r>
          </w:p>
        </w:tc>
        <w:tc>
          <w:tcPr>
            <w:tcW w:w="686" w:type="dxa"/>
            <w:tcBorders>
              <w:top w:val="nil"/>
              <w:left w:val="nil"/>
              <w:bottom w:val="single" w:sz="4" w:space="0" w:color="auto"/>
              <w:right w:val="single" w:sz="4" w:space="0" w:color="auto"/>
            </w:tcBorders>
            <w:shd w:val="clear" w:color="000000" w:fill="FFFFFF"/>
            <w:vAlign w:val="center"/>
            <w:hideMark/>
          </w:tcPr>
          <w:p w:rsidR="00A66A5B" w:rsidRPr="00A66A5B" w:rsidRDefault="00A66A5B" w:rsidP="003B0820">
            <w:pPr>
              <w:widowControl/>
              <w:jc w:val="center"/>
              <w:rPr>
                <w:rFonts w:ascii="宋体" w:hAnsi="宋体" w:cs="宋体"/>
                <w:kern w:val="0"/>
                <w:sz w:val="20"/>
                <w:szCs w:val="20"/>
              </w:rPr>
            </w:pPr>
            <w:r w:rsidRPr="00A66A5B">
              <w:rPr>
                <w:rFonts w:ascii="宋体" w:hAnsi="宋体" w:cs="宋体" w:hint="eastAsia"/>
                <w:kern w:val="0"/>
                <w:sz w:val="20"/>
                <w:szCs w:val="20"/>
              </w:rPr>
              <w:t>2只</w:t>
            </w:r>
          </w:p>
        </w:tc>
      </w:tr>
      <w:tr w:rsidR="00A66A5B" w:rsidRPr="00A66A5B" w:rsidTr="004F0274">
        <w:trPr>
          <w:trHeight w:val="501"/>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A66A5B" w:rsidRPr="00A66A5B" w:rsidRDefault="00A66A5B" w:rsidP="003B0820">
            <w:pPr>
              <w:widowControl/>
              <w:jc w:val="center"/>
              <w:rPr>
                <w:rFonts w:ascii="宋体" w:hAnsi="宋体" w:cs="宋体"/>
                <w:color w:val="000000"/>
                <w:kern w:val="0"/>
                <w:sz w:val="18"/>
                <w:szCs w:val="18"/>
              </w:rPr>
            </w:pPr>
            <w:r w:rsidRPr="00A66A5B">
              <w:rPr>
                <w:rFonts w:ascii="宋体" w:hAnsi="宋体" w:cs="宋体" w:hint="eastAsia"/>
                <w:color w:val="000000"/>
                <w:kern w:val="0"/>
                <w:sz w:val="18"/>
                <w:szCs w:val="18"/>
              </w:rPr>
              <w:t>42</w:t>
            </w:r>
          </w:p>
        </w:tc>
        <w:tc>
          <w:tcPr>
            <w:tcW w:w="816" w:type="dxa"/>
            <w:tcBorders>
              <w:top w:val="nil"/>
              <w:left w:val="nil"/>
              <w:bottom w:val="single" w:sz="4" w:space="0" w:color="auto"/>
              <w:right w:val="single" w:sz="4" w:space="0" w:color="auto"/>
            </w:tcBorders>
            <w:shd w:val="clear" w:color="000000" w:fill="FFFFFF"/>
            <w:vAlign w:val="center"/>
            <w:hideMark/>
          </w:tcPr>
          <w:p w:rsidR="00A66A5B" w:rsidRPr="00A66A5B" w:rsidRDefault="00A66A5B" w:rsidP="003B0820">
            <w:pPr>
              <w:widowControl/>
              <w:jc w:val="center"/>
              <w:rPr>
                <w:rFonts w:ascii="宋体" w:hAnsi="宋体" w:cs="宋体"/>
                <w:kern w:val="0"/>
                <w:sz w:val="20"/>
                <w:szCs w:val="20"/>
              </w:rPr>
            </w:pPr>
            <w:r w:rsidRPr="00A66A5B">
              <w:rPr>
                <w:rFonts w:ascii="宋体" w:hAnsi="宋体" w:cs="宋体" w:hint="eastAsia"/>
                <w:kern w:val="0"/>
                <w:sz w:val="20"/>
                <w:szCs w:val="20"/>
              </w:rPr>
              <w:t>鹅颈麦克风</w:t>
            </w:r>
          </w:p>
        </w:tc>
        <w:tc>
          <w:tcPr>
            <w:tcW w:w="6192" w:type="dxa"/>
            <w:tcBorders>
              <w:top w:val="nil"/>
              <w:left w:val="nil"/>
              <w:bottom w:val="single" w:sz="4" w:space="0" w:color="auto"/>
              <w:right w:val="single" w:sz="4" w:space="0" w:color="auto"/>
            </w:tcBorders>
            <w:shd w:val="clear" w:color="auto" w:fill="auto"/>
            <w:vAlign w:val="center"/>
            <w:hideMark/>
          </w:tcPr>
          <w:p w:rsidR="00A66A5B" w:rsidRPr="00A66A5B" w:rsidRDefault="00A66A5B" w:rsidP="003B0820">
            <w:pPr>
              <w:widowControl/>
              <w:jc w:val="left"/>
              <w:rPr>
                <w:rFonts w:ascii="宋体" w:hAnsi="宋体" w:cs="宋体"/>
                <w:color w:val="000000"/>
                <w:kern w:val="0"/>
                <w:sz w:val="22"/>
                <w:szCs w:val="22"/>
              </w:rPr>
            </w:pPr>
            <w:r w:rsidRPr="00A66A5B">
              <w:rPr>
                <w:rFonts w:ascii="宋体" w:hAnsi="宋体" w:cs="宋体" w:hint="eastAsia"/>
                <w:color w:val="000000"/>
                <w:kern w:val="0"/>
                <w:sz w:val="22"/>
                <w:szCs w:val="22"/>
              </w:rPr>
              <w:t>1) 1.8英寸（45.7厘米）长度的鹅颈</w:t>
            </w:r>
            <w:r w:rsidRPr="00A66A5B">
              <w:rPr>
                <w:rFonts w:ascii="宋体" w:hAnsi="宋体" w:cs="宋体" w:hint="eastAsia"/>
                <w:color w:val="000000"/>
                <w:kern w:val="0"/>
                <w:sz w:val="22"/>
                <w:szCs w:val="22"/>
              </w:rPr>
              <w:br/>
              <w:t>2) 输出阻抗:180 Ω</w:t>
            </w:r>
            <w:r w:rsidRPr="00A66A5B">
              <w:rPr>
                <w:rFonts w:ascii="宋体" w:hAnsi="宋体" w:cs="宋体" w:hint="eastAsia"/>
                <w:color w:val="000000"/>
                <w:kern w:val="0"/>
                <w:sz w:val="22"/>
                <w:szCs w:val="22"/>
              </w:rPr>
              <w:br/>
              <w:t>3) 灵敏度(1 kHz，开路电压) : –33 dBV/Pa[1] (22 mV)</w:t>
            </w:r>
            <w:r w:rsidRPr="00A66A5B">
              <w:rPr>
                <w:rFonts w:ascii="宋体" w:hAnsi="宋体" w:cs="宋体" w:hint="eastAsia"/>
                <w:color w:val="000000"/>
                <w:kern w:val="0"/>
                <w:sz w:val="22"/>
                <w:szCs w:val="22"/>
              </w:rPr>
              <w:br/>
              <w:t>4) 最大声压级(1 kHz 1% 总谐波失真) :120 dB SPL</w:t>
            </w:r>
            <w:r w:rsidRPr="00A66A5B">
              <w:rPr>
                <w:rFonts w:ascii="宋体" w:hAnsi="宋体" w:cs="宋体" w:hint="eastAsia"/>
                <w:color w:val="000000"/>
                <w:kern w:val="0"/>
                <w:sz w:val="22"/>
                <w:szCs w:val="22"/>
              </w:rPr>
              <w:br/>
              <w:t>5) 共模抑制(10 Hz 至 100 kHz): &gt;45 dB</w:t>
            </w:r>
            <w:r w:rsidRPr="00A66A5B">
              <w:rPr>
                <w:rFonts w:ascii="宋体" w:hAnsi="宋体" w:cs="宋体" w:hint="eastAsia"/>
                <w:color w:val="000000"/>
                <w:kern w:val="0"/>
                <w:sz w:val="22"/>
                <w:szCs w:val="22"/>
              </w:rPr>
              <w:br/>
              <w:t>6) 前置放大器输出限幅电平(1% THD): -7 dBV</w:t>
            </w:r>
          </w:p>
        </w:tc>
        <w:tc>
          <w:tcPr>
            <w:tcW w:w="686" w:type="dxa"/>
            <w:tcBorders>
              <w:top w:val="nil"/>
              <w:left w:val="nil"/>
              <w:bottom w:val="single" w:sz="4" w:space="0" w:color="auto"/>
              <w:right w:val="single" w:sz="4" w:space="0" w:color="auto"/>
            </w:tcBorders>
            <w:shd w:val="clear" w:color="000000" w:fill="FFFFFF"/>
            <w:vAlign w:val="center"/>
            <w:hideMark/>
          </w:tcPr>
          <w:p w:rsidR="00A66A5B" w:rsidRPr="00A66A5B" w:rsidRDefault="00A66A5B" w:rsidP="003B0820">
            <w:pPr>
              <w:widowControl/>
              <w:jc w:val="center"/>
              <w:rPr>
                <w:rFonts w:ascii="宋体" w:hAnsi="宋体" w:cs="宋体"/>
                <w:kern w:val="0"/>
                <w:sz w:val="20"/>
                <w:szCs w:val="20"/>
              </w:rPr>
            </w:pPr>
            <w:r w:rsidRPr="00A66A5B">
              <w:rPr>
                <w:rFonts w:ascii="宋体" w:hAnsi="宋体" w:cs="宋体" w:hint="eastAsia"/>
                <w:kern w:val="0"/>
                <w:sz w:val="20"/>
                <w:szCs w:val="20"/>
              </w:rPr>
              <w:t>2支</w:t>
            </w:r>
          </w:p>
        </w:tc>
      </w:tr>
      <w:tr w:rsidR="00A66A5B" w:rsidRPr="00A66A5B" w:rsidTr="004F0274">
        <w:trPr>
          <w:trHeight w:val="501"/>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A66A5B" w:rsidRPr="00A66A5B" w:rsidRDefault="00A66A5B" w:rsidP="003B0820">
            <w:pPr>
              <w:widowControl/>
              <w:jc w:val="center"/>
              <w:rPr>
                <w:rFonts w:ascii="宋体" w:hAnsi="宋体" w:cs="宋体"/>
                <w:color w:val="000000"/>
                <w:kern w:val="0"/>
                <w:sz w:val="18"/>
                <w:szCs w:val="18"/>
              </w:rPr>
            </w:pPr>
            <w:r w:rsidRPr="00A66A5B">
              <w:rPr>
                <w:rFonts w:ascii="宋体" w:hAnsi="宋体" w:cs="宋体" w:hint="eastAsia"/>
                <w:color w:val="000000"/>
                <w:kern w:val="0"/>
                <w:sz w:val="18"/>
                <w:szCs w:val="18"/>
              </w:rPr>
              <w:t>43</w:t>
            </w:r>
          </w:p>
        </w:tc>
        <w:tc>
          <w:tcPr>
            <w:tcW w:w="816" w:type="dxa"/>
            <w:tcBorders>
              <w:top w:val="nil"/>
              <w:left w:val="nil"/>
              <w:bottom w:val="single" w:sz="4" w:space="0" w:color="auto"/>
              <w:right w:val="single" w:sz="4" w:space="0" w:color="auto"/>
            </w:tcBorders>
            <w:shd w:val="clear" w:color="000000" w:fill="FFFFFF"/>
            <w:vAlign w:val="center"/>
            <w:hideMark/>
          </w:tcPr>
          <w:p w:rsidR="00A66A5B" w:rsidRPr="00A66A5B" w:rsidRDefault="00A66A5B" w:rsidP="003B0820">
            <w:pPr>
              <w:widowControl/>
              <w:jc w:val="center"/>
              <w:rPr>
                <w:rFonts w:ascii="宋体" w:hAnsi="宋体" w:cs="宋体"/>
                <w:kern w:val="0"/>
                <w:sz w:val="20"/>
                <w:szCs w:val="20"/>
              </w:rPr>
            </w:pPr>
            <w:r w:rsidRPr="00A66A5B">
              <w:rPr>
                <w:rFonts w:ascii="宋体" w:hAnsi="宋体" w:cs="宋体" w:hint="eastAsia"/>
                <w:kern w:val="0"/>
                <w:sz w:val="20"/>
                <w:szCs w:val="20"/>
              </w:rPr>
              <w:t>专业耳机</w:t>
            </w:r>
          </w:p>
        </w:tc>
        <w:tc>
          <w:tcPr>
            <w:tcW w:w="6192" w:type="dxa"/>
            <w:tcBorders>
              <w:top w:val="nil"/>
              <w:left w:val="nil"/>
              <w:bottom w:val="single" w:sz="4" w:space="0" w:color="auto"/>
              <w:right w:val="single" w:sz="4" w:space="0" w:color="auto"/>
            </w:tcBorders>
            <w:shd w:val="clear" w:color="auto" w:fill="auto"/>
            <w:vAlign w:val="center"/>
            <w:hideMark/>
          </w:tcPr>
          <w:p w:rsidR="00A66A5B" w:rsidRPr="00A66A5B" w:rsidRDefault="00A66A5B" w:rsidP="003B0820">
            <w:pPr>
              <w:widowControl/>
              <w:jc w:val="left"/>
              <w:rPr>
                <w:rFonts w:ascii="宋体" w:hAnsi="宋体" w:cs="宋体"/>
                <w:color w:val="000000"/>
                <w:kern w:val="0"/>
                <w:sz w:val="22"/>
                <w:szCs w:val="22"/>
              </w:rPr>
            </w:pPr>
            <w:r w:rsidRPr="00A66A5B">
              <w:rPr>
                <w:rFonts w:ascii="宋体" w:hAnsi="宋体" w:cs="宋体" w:hint="eastAsia"/>
                <w:color w:val="000000"/>
                <w:kern w:val="0"/>
                <w:sz w:val="22"/>
                <w:szCs w:val="22"/>
              </w:rPr>
              <w:t>1) 有线动圈耳机,频响范围 15Hz-25kHz ;</w:t>
            </w:r>
            <w:r w:rsidRPr="00A66A5B">
              <w:rPr>
                <w:rFonts w:ascii="宋体" w:hAnsi="宋体" w:cs="宋体" w:hint="eastAsia"/>
                <w:color w:val="000000"/>
                <w:kern w:val="0"/>
                <w:sz w:val="22"/>
                <w:szCs w:val="22"/>
              </w:rPr>
              <w:br/>
              <w:t>2) 最大功率 200mW ;</w:t>
            </w:r>
            <w:r w:rsidRPr="00A66A5B">
              <w:rPr>
                <w:rFonts w:ascii="宋体" w:hAnsi="宋体" w:cs="宋体" w:hint="eastAsia"/>
                <w:color w:val="000000"/>
                <w:kern w:val="0"/>
                <w:sz w:val="22"/>
                <w:szCs w:val="22"/>
              </w:rPr>
              <w:br/>
              <w:t>3) 阻抗 55欧姆 ;</w:t>
            </w:r>
            <w:r w:rsidRPr="00A66A5B">
              <w:rPr>
                <w:rFonts w:ascii="宋体" w:hAnsi="宋体" w:cs="宋体" w:hint="eastAsia"/>
                <w:color w:val="000000"/>
                <w:kern w:val="0"/>
                <w:sz w:val="22"/>
                <w:szCs w:val="22"/>
              </w:rPr>
              <w:br/>
              <w:t>4) 灵敏度 91dB ;</w:t>
            </w:r>
          </w:p>
        </w:tc>
        <w:tc>
          <w:tcPr>
            <w:tcW w:w="686" w:type="dxa"/>
            <w:tcBorders>
              <w:top w:val="nil"/>
              <w:left w:val="nil"/>
              <w:bottom w:val="single" w:sz="4" w:space="0" w:color="auto"/>
              <w:right w:val="single" w:sz="4" w:space="0" w:color="auto"/>
            </w:tcBorders>
            <w:shd w:val="clear" w:color="000000" w:fill="FFFFFF"/>
            <w:vAlign w:val="center"/>
            <w:hideMark/>
          </w:tcPr>
          <w:p w:rsidR="00A66A5B" w:rsidRPr="00A66A5B" w:rsidRDefault="00A66A5B" w:rsidP="003B0820">
            <w:pPr>
              <w:widowControl/>
              <w:jc w:val="center"/>
              <w:rPr>
                <w:rFonts w:ascii="宋体" w:hAnsi="宋体" w:cs="宋体"/>
                <w:kern w:val="0"/>
                <w:sz w:val="20"/>
                <w:szCs w:val="20"/>
              </w:rPr>
            </w:pPr>
            <w:r w:rsidRPr="00A66A5B">
              <w:rPr>
                <w:rFonts w:ascii="宋体" w:hAnsi="宋体" w:cs="宋体" w:hint="eastAsia"/>
                <w:kern w:val="0"/>
                <w:sz w:val="20"/>
                <w:szCs w:val="20"/>
              </w:rPr>
              <w:t>1付</w:t>
            </w:r>
          </w:p>
        </w:tc>
      </w:tr>
      <w:tr w:rsidR="00A66A5B" w:rsidRPr="00A66A5B" w:rsidTr="004F0274">
        <w:trPr>
          <w:trHeight w:val="501"/>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A66A5B" w:rsidRPr="00A66A5B" w:rsidRDefault="00A66A5B" w:rsidP="003B0820">
            <w:pPr>
              <w:widowControl/>
              <w:jc w:val="center"/>
              <w:rPr>
                <w:rFonts w:ascii="宋体" w:hAnsi="宋体" w:cs="宋体"/>
                <w:color w:val="000000"/>
                <w:kern w:val="0"/>
                <w:sz w:val="18"/>
                <w:szCs w:val="18"/>
              </w:rPr>
            </w:pPr>
            <w:r w:rsidRPr="00A66A5B">
              <w:rPr>
                <w:rFonts w:ascii="宋体" w:hAnsi="宋体" w:cs="宋体" w:hint="eastAsia"/>
                <w:color w:val="000000"/>
                <w:kern w:val="0"/>
                <w:sz w:val="18"/>
                <w:szCs w:val="18"/>
              </w:rPr>
              <w:t>44</w:t>
            </w:r>
          </w:p>
        </w:tc>
        <w:tc>
          <w:tcPr>
            <w:tcW w:w="816" w:type="dxa"/>
            <w:tcBorders>
              <w:top w:val="nil"/>
              <w:left w:val="nil"/>
              <w:bottom w:val="single" w:sz="4" w:space="0" w:color="auto"/>
              <w:right w:val="single" w:sz="4" w:space="0" w:color="auto"/>
            </w:tcBorders>
            <w:shd w:val="clear" w:color="000000" w:fill="FFFFFF"/>
            <w:vAlign w:val="center"/>
            <w:hideMark/>
          </w:tcPr>
          <w:p w:rsidR="00A66A5B" w:rsidRPr="00A66A5B" w:rsidRDefault="00A66A5B" w:rsidP="003B0820">
            <w:pPr>
              <w:widowControl/>
              <w:jc w:val="center"/>
              <w:rPr>
                <w:rFonts w:ascii="宋体" w:hAnsi="宋体" w:cs="宋体"/>
                <w:kern w:val="0"/>
                <w:sz w:val="20"/>
                <w:szCs w:val="20"/>
              </w:rPr>
            </w:pPr>
            <w:r w:rsidRPr="00A66A5B">
              <w:rPr>
                <w:rFonts w:ascii="宋体" w:hAnsi="宋体" w:cs="宋体" w:hint="eastAsia"/>
                <w:kern w:val="0"/>
                <w:sz w:val="20"/>
                <w:szCs w:val="20"/>
              </w:rPr>
              <w:t>USB声卡</w:t>
            </w:r>
          </w:p>
        </w:tc>
        <w:tc>
          <w:tcPr>
            <w:tcW w:w="6192" w:type="dxa"/>
            <w:tcBorders>
              <w:top w:val="nil"/>
              <w:left w:val="nil"/>
              <w:bottom w:val="single" w:sz="4" w:space="0" w:color="auto"/>
              <w:right w:val="single" w:sz="4" w:space="0" w:color="auto"/>
            </w:tcBorders>
            <w:shd w:val="clear" w:color="auto" w:fill="auto"/>
            <w:vAlign w:val="center"/>
            <w:hideMark/>
          </w:tcPr>
          <w:p w:rsidR="00A66A5B" w:rsidRPr="00A66A5B" w:rsidRDefault="00A66A5B" w:rsidP="003B0820">
            <w:pPr>
              <w:widowControl/>
              <w:jc w:val="left"/>
              <w:rPr>
                <w:rFonts w:ascii="宋体" w:hAnsi="宋体" w:cs="宋体"/>
                <w:color w:val="000000"/>
                <w:kern w:val="0"/>
                <w:sz w:val="22"/>
                <w:szCs w:val="22"/>
              </w:rPr>
            </w:pPr>
            <w:r w:rsidRPr="00A66A5B">
              <w:rPr>
                <w:rFonts w:ascii="宋体" w:hAnsi="宋体" w:cs="宋体" w:hint="eastAsia"/>
                <w:color w:val="000000"/>
                <w:kern w:val="0"/>
                <w:sz w:val="22"/>
                <w:szCs w:val="22"/>
              </w:rPr>
              <w:t>1) 输入通道  4</w:t>
            </w:r>
            <w:r w:rsidRPr="00A66A5B">
              <w:rPr>
                <w:rFonts w:ascii="宋体" w:hAnsi="宋体" w:cs="宋体" w:hint="eastAsia"/>
                <w:color w:val="000000"/>
                <w:kern w:val="0"/>
                <w:sz w:val="22"/>
                <w:szCs w:val="22"/>
              </w:rPr>
              <w:br/>
              <w:t>2) 输出通道  4</w:t>
            </w:r>
            <w:r w:rsidRPr="00A66A5B">
              <w:rPr>
                <w:rFonts w:ascii="宋体" w:hAnsi="宋体" w:cs="宋体" w:hint="eastAsia"/>
                <w:color w:val="000000"/>
                <w:kern w:val="0"/>
                <w:sz w:val="22"/>
                <w:szCs w:val="22"/>
              </w:rPr>
              <w:br/>
              <w:t xml:space="preserve">3) 采样率  24-bit/192 kHz </w:t>
            </w:r>
            <w:r w:rsidRPr="00A66A5B">
              <w:rPr>
                <w:rFonts w:ascii="宋体" w:hAnsi="宋体" w:cs="宋体" w:hint="eastAsia"/>
                <w:color w:val="000000"/>
                <w:kern w:val="0"/>
                <w:sz w:val="22"/>
                <w:szCs w:val="22"/>
              </w:rPr>
              <w:br/>
              <w:t>4) 支持平台  Windows系统的ASIO 2.0/WDM和苹果系统的Core Audio</w:t>
            </w:r>
            <w:r w:rsidRPr="00A66A5B">
              <w:rPr>
                <w:rFonts w:ascii="宋体" w:hAnsi="宋体" w:cs="宋体" w:hint="eastAsia"/>
                <w:color w:val="000000"/>
                <w:kern w:val="0"/>
                <w:sz w:val="22"/>
                <w:szCs w:val="22"/>
              </w:rPr>
              <w:br/>
              <w:t xml:space="preserve">5) 驱动支持  超低延迟VS Streaming驱动 </w:t>
            </w:r>
            <w:r w:rsidRPr="00A66A5B">
              <w:rPr>
                <w:rFonts w:ascii="宋体" w:hAnsi="宋体" w:cs="宋体" w:hint="eastAsia"/>
                <w:color w:val="000000"/>
                <w:kern w:val="0"/>
                <w:sz w:val="22"/>
                <w:szCs w:val="22"/>
              </w:rPr>
              <w:br/>
              <w:t>6) 幻象供电  48V</w:t>
            </w:r>
          </w:p>
        </w:tc>
        <w:tc>
          <w:tcPr>
            <w:tcW w:w="686" w:type="dxa"/>
            <w:tcBorders>
              <w:top w:val="nil"/>
              <w:left w:val="nil"/>
              <w:bottom w:val="single" w:sz="4" w:space="0" w:color="auto"/>
              <w:right w:val="single" w:sz="4" w:space="0" w:color="auto"/>
            </w:tcBorders>
            <w:shd w:val="clear" w:color="000000" w:fill="FFFFFF"/>
            <w:vAlign w:val="center"/>
            <w:hideMark/>
          </w:tcPr>
          <w:p w:rsidR="00A66A5B" w:rsidRPr="00A66A5B" w:rsidRDefault="00A66A5B" w:rsidP="003B0820">
            <w:pPr>
              <w:widowControl/>
              <w:jc w:val="center"/>
              <w:rPr>
                <w:rFonts w:ascii="宋体" w:hAnsi="宋体" w:cs="宋体"/>
                <w:kern w:val="0"/>
                <w:sz w:val="20"/>
                <w:szCs w:val="20"/>
              </w:rPr>
            </w:pPr>
            <w:r w:rsidRPr="00A66A5B">
              <w:rPr>
                <w:rFonts w:ascii="宋体" w:hAnsi="宋体" w:cs="宋体" w:hint="eastAsia"/>
                <w:kern w:val="0"/>
                <w:sz w:val="20"/>
                <w:szCs w:val="20"/>
              </w:rPr>
              <w:t>1台</w:t>
            </w:r>
          </w:p>
        </w:tc>
      </w:tr>
      <w:tr w:rsidR="00A66A5B" w:rsidRPr="00A66A5B" w:rsidTr="004F0274">
        <w:trPr>
          <w:trHeight w:val="501"/>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A66A5B" w:rsidRPr="00A66A5B" w:rsidRDefault="00A66A5B" w:rsidP="003B0820">
            <w:pPr>
              <w:widowControl/>
              <w:jc w:val="center"/>
              <w:rPr>
                <w:rFonts w:ascii="宋体" w:hAnsi="宋体" w:cs="宋体"/>
                <w:color w:val="000000"/>
                <w:kern w:val="0"/>
                <w:sz w:val="18"/>
                <w:szCs w:val="18"/>
              </w:rPr>
            </w:pPr>
            <w:r w:rsidRPr="00A66A5B">
              <w:rPr>
                <w:rFonts w:ascii="宋体" w:hAnsi="宋体" w:cs="宋体" w:hint="eastAsia"/>
                <w:color w:val="000000"/>
                <w:kern w:val="0"/>
                <w:sz w:val="18"/>
                <w:szCs w:val="18"/>
              </w:rPr>
              <w:lastRenderedPageBreak/>
              <w:t>45</w:t>
            </w:r>
          </w:p>
        </w:tc>
        <w:tc>
          <w:tcPr>
            <w:tcW w:w="816" w:type="dxa"/>
            <w:tcBorders>
              <w:top w:val="nil"/>
              <w:left w:val="nil"/>
              <w:bottom w:val="single" w:sz="4" w:space="0" w:color="auto"/>
              <w:right w:val="single" w:sz="4" w:space="0" w:color="auto"/>
            </w:tcBorders>
            <w:shd w:val="clear" w:color="000000" w:fill="FFFFFF"/>
            <w:vAlign w:val="center"/>
            <w:hideMark/>
          </w:tcPr>
          <w:p w:rsidR="00A66A5B" w:rsidRPr="00A66A5B" w:rsidRDefault="00A66A5B" w:rsidP="003B0820">
            <w:pPr>
              <w:widowControl/>
              <w:jc w:val="center"/>
              <w:rPr>
                <w:rFonts w:ascii="宋体" w:hAnsi="宋体" w:cs="宋体"/>
                <w:kern w:val="0"/>
                <w:sz w:val="20"/>
                <w:szCs w:val="20"/>
              </w:rPr>
            </w:pPr>
            <w:r w:rsidRPr="00A66A5B">
              <w:rPr>
                <w:rFonts w:ascii="宋体" w:hAnsi="宋体" w:cs="宋体" w:hint="eastAsia"/>
                <w:kern w:val="0"/>
                <w:sz w:val="20"/>
                <w:szCs w:val="20"/>
              </w:rPr>
              <w:t>蓝光DVD影碟机</w:t>
            </w:r>
          </w:p>
        </w:tc>
        <w:tc>
          <w:tcPr>
            <w:tcW w:w="6192" w:type="dxa"/>
            <w:tcBorders>
              <w:top w:val="nil"/>
              <w:left w:val="nil"/>
              <w:bottom w:val="single" w:sz="4" w:space="0" w:color="auto"/>
              <w:right w:val="single" w:sz="4" w:space="0" w:color="auto"/>
            </w:tcBorders>
            <w:shd w:val="clear" w:color="auto" w:fill="auto"/>
            <w:vAlign w:val="center"/>
            <w:hideMark/>
          </w:tcPr>
          <w:p w:rsidR="00A66A5B" w:rsidRPr="00A66A5B" w:rsidRDefault="00A66A5B" w:rsidP="003B0820">
            <w:pPr>
              <w:widowControl/>
              <w:jc w:val="left"/>
              <w:rPr>
                <w:rFonts w:ascii="宋体" w:hAnsi="宋体" w:cs="宋体"/>
                <w:color w:val="000000"/>
                <w:kern w:val="0"/>
                <w:sz w:val="22"/>
                <w:szCs w:val="22"/>
              </w:rPr>
            </w:pPr>
            <w:r w:rsidRPr="00A66A5B">
              <w:rPr>
                <w:rFonts w:ascii="宋体" w:hAnsi="宋体" w:cs="宋体" w:hint="eastAsia"/>
                <w:color w:val="000000"/>
                <w:kern w:val="0"/>
                <w:sz w:val="22"/>
                <w:szCs w:val="22"/>
              </w:rPr>
              <w:t>1）支持4K、2K高清播放</w:t>
            </w:r>
            <w:r w:rsidRPr="00A66A5B">
              <w:rPr>
                <w:rFonts w:ascii="宋体" w:hAnsi="宋体" w:cs="宋体" w:hint="eastAsia"/>
                <w:color w:val="000000"/>
                <w:kern w:val="0"/>
                <w:sz w:val="22"/>
                <w:szCs w:val="22"/>
              </w:rPr>
              <w:br/>
              <w:t>2）光盘格式：支持BD-ROM、BD-R/RE、DVD-Video、DVD+R/+RW(+VR)、DVD-R/-RW、DVD audio、Video CD、SVCD、CD-DTS、CD、HDCD、CD-R/RW、Kodak picture CD 、SACD（只有普通CD效果）</w:t>
            </w:r>
            <w:r w:rsidRPr="00A66A5B">
              <w:rPr>
                <w:rFonts w:ascii="宋体" w:hAnsi="宋体" w:cs="宋体" w:hint="eastAsia"/>
                <w:color w:val="000000"/>
                <w:kern w:val="0"/>
                <w:sz w:val="22"/>
                <w:szCs w:val="22"/>
              </w:rPr>
              <w:br/>
              <w:t>3）视频播放：MPGE-1、MPGE-2、MPEG4、VC1、H.264、VOB、AVCHD、MKV、AVI、RMVB、divx3.1-5.0,divx、ultra、divx、hd、WMV、TS、BDMV等视频格式</w:t>
            </w:r>
            <w:r w:rsidRPr="00A66A5B">
              <w:rPr>
                <w:rFonts w:ascii="宋体" w:hAnsi="宋体" w:cs="宋体" w:hint="eastAsia"/>
                <w:color w:val="000000"/>
                <w:kern w:val="0"/>
                <w:sz w:val="22"/>
                <w:szCs w:val="22"/>
              </w:rPr>
              <w:br/>
              <w:t>4）音乐播放：支持、ape、flac、ogg、MP3、wma、Dolby Digital、Dolby Digital Plus、Dolby True HD等音频格式</w:t>
            </w:r>
            <w:r w:rsidRPr="00A66A5B">
              <w:rPr>
                <w:rFonts w:ascii="宋体" w:hAnsi="宋体" w:cs="宋体" w:hint="eastAsia"/>
                <w:color w:val="000000"/>
                <w:kern w:val="0"/>
                <w:sz w:val="22"/>
                <w:szCs w:val="22"/>
              </w:rPr>
              <w:br/>
              <w:t>5）图片浏览：gif、jpg、png</w:t>
            </w:r>
            <w:r w:rsidRPr="00A66A5B">
              <w:rPr>
                <w:rFonts w:ascii="宋体" w:hAnsi="宋体" w:cs="宋体" w:hint="eastAsia"/>
                <w:color w:val="000000"/>
                <w:kern w:val="0"/>
                <w:sz w:val="22"/>
                <w:szCs w:val="22"/>
              </w:rPr>
              <w:br/>
              <w:t>6）字幕格式：srt，sub，ssa，smi，idx+sub，蓝光原盘内嵌PGS字幕</w:t>
            </w:r>
            <w:r w:rsidRPr="00A66A5B">
              <w:rPr>
                <w:rFonts w:ascii="宋体" w:hAnsi="宋体" w:cs="宋体" w:hint="eastAsia"/>
                <w:color w:val="000000"/>
                <w:kern w:val="0"/>
                <w:sz w:val="22"/>
                <w:szCs w:val="22"/>
              </w:rPr>
              <w:br/>
              <w:t>7）网络功能：智能互联网影视平台，内置wifi</w:t>
            </w:r>
            <w:r w:rsidRPr="00A66A5B">
              <w:rPr>
                <w:rFonts w:ascii="宋体" w:hAnsi="宋体" w:cs="宋体" w:hint="eastAsia"/>
                <w:color w:val="000000"/>
                <w:kern w:val="0"/>
                <w:sz w:val="22"/>
                <w:szCs w:val="22"/>
              </w:rPr>
              <w:br/>
              <w:t>8）支持光盘播放和硬盘播放</w:t>
            </w:r>
          </w:p>
        </w:tc>
        <w:tc>
          <w:tcPr>
            <w:tcW w:w="686" w:type="dxa"/>
            <w:tcBorders>
              <w:top w:val="nil"/>
              <w:left w:val="nil"/>
              <w:bottom w:val="single" w:sz="4" w:space="0" w:color="auto"/>
              <w:right w:val="single" w:sz="4" w:space="0" w:color="auto"/>
            </w:tcBorders>
            <w:shd w:val="clear" w:color="000000" w:fill="FFFFFF"/>
            <w:vAlign w:val="center"/>
            <w:hideMark/>
          </w:tcPr>
          <w:p w:rsidR="00A66A5B" w:rsidRPr="00A66A5B" w:rsidRDefault="00A66A5B" w:rsidP="003B0820">
            <w:pPr>
              <w:widowControl/>
              <w:jc w:val="center"/>
              <w:rPr>
                <w:rFonts w:ascii="宋体" w:hAnsi="宋体" w:cs="宋体"/>
                <w:kern w:val="0"/>
                <w:sz w:val="20"/>
                <w:szCs w:val="20"/>
              </w:rPr>
            </w:pPr>
            <w:r w:rsidRPr="00A66A5B">
              <w:rPr>
                <w:rFonts w:ascii="宋体" w:hAnsi="宋体" w:cs="宋体" w:hint="eastAsia"/>
                <w:kern w:val="0"/>
                <w:sz w:val="20"/>
                <w:szCs w:val="20"/>
              </w:rPr>
              <w:t>1台</w:t>
            </w:r>
          </w:p>
        </w:tc>
      </w:tr>
      <w:tr w:rsidR="00A66A5B" w:rsidRPr="00A66A5B" w:rsidTr="004F0274">
        <w:trPr>
          <w:trHeight w:val="501"/>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A66A5B" w:rsidRPr="00A66A5B" w:rsidRDefault="00A66A5B" w:rsidP="003B0820">
            <w:pPr>
              <w:widowControl/>
              <w:jc w:val="center"/>
              <w:rPr>
                <w:rFonts w:ascii="宋体" w:hAnsi="宋体" w:cs="宋体"/>
                <w:color w:val="000000"/>
                <w:kern w:val="0"/>
                <w:sz w:val="18"/>
                <w:szCs w:val="18"/>
              </w:rPr>
            </w:pPr>
            <w:r w:rsidRPr="00A66A5B">
              <w:rPr>
                <w:rFonts w:ascii="宋体" w:hAnsi="宋体" w:cs="宋体" w:hint="eastAsia"/>
                <w:color w:val="000000"/>
                <w:kern w:val="0"/>
                <w:sz w:val="18"/>
                <w:szCs w:val="18"/>
              </w:rPr>
              <w:t>46</w:t>
            </w:r>
          </w:p>
        </w:tc>
        <w:tc>
          <w:tcPr>
            <w:tcW w:w="816" w:type="dxa"/>
            <w:tcBorders>
              <w:top w:val="nil"/>
              <w:left w:val="nil"/>
              <w:bottom w:val="single" w:sz="4" w:space="0" w:color="auto"/>
              <w:right w:val="single" w:sz="4" w:space="0" w:color="auto"/>
            </w:tcBorders>
            <w:shd w:val="clear" w:color="auto" w:fill="auto"/>
            <w:vAlign w:val="center"/>
            <w:hideMark/>
          </w:tcPr>
          <w:p w:rsidR="00A66A5B" w:rsidRPr="00A66A5B" w:rsidRDefault="00A66A5B" w:rsidP="003B0820">
            <w:pPr>
              <w:widowControl/>
              <w:jc w:val="center"/>
              <w:rPr>
                <w:rFonts w:ascii="宋体" w:hAnsi="宋体" w:cs="宋体"/>
                <w:color w:val="000000"/>
                <w:kern w:val="0"/>
                <w:sz w:val="20"/>
                <w:szCs w:val="20"/>
              </w:rPr>
            </w:pPr>
            <w:r w:rsidRPr="00A66A5B">
              <w:rPr>
                <w:rFonts w:ascii="宋体" w:hAnsi="宋体" w:cs="宋体" w:hint="eastAsia"/>
                <w:color w:val="000000"/>
                <w:kern w:val="0"/>
                <w:sz w:val="20"/>
                <w:szCs w:val="20"/>
              </w:rPr>
              <w:t>话筒支架</w:t>
            </w:r>
          </w:p>
        </w:tc>
        <w:tc>
          <w:tcPr>
            <w:tcW w:w="6192" w:type="dxa"/>
            <w:tcBorders>
              <w:top w:val="nil"/>
              <w:left w:val="nil"/>
              <w:bottom w:val="single" w:sz="4" w:space="0" w:color="auto"/>
              <w:right w:val="single" w:sz="4" w:space="0" w:color="auto"/>
            </w:tcBorders>
            <w:shd w:val="clear" w:color="auto" w:fill="auto"/>
            <w:vAlign w:val="center"/>
            <w:hideMark/>
          </w:tcPr>
          <w:p w:rsidR="00A66A5B" w:rsidRPr="00A66A5B" w:rsidRDefault="00A66A5B" w:rsidP="003B0820">
            <w:pPr>
              <w:widowControl/>
              <w:jc w:val="left"/>
              <w:rPr>
                <w:rFonts w:ascii="宋体" w:hAnsi="宋体" w:cs="宋体"/>
                <w:color w:val="000000"/>
                <w:kern w:val="0"/>
                <w:sz w:val="22"/>
                <w:szCs w:val="22"/>
              </w:rPr>
            </w:pPr>
            <w:r w:rsidRPr="00A66A5B">
              <w:rPr>
                <w:rFonts w:ascii="宋体" w:hAnsi="宋体" w:cs="宋体" w:hint="eastAsia"/>
                <w:color w:val="000000"/>
                <w:kern w:val="0"/>
                <w:sz w:val="22"/>
                <w:szCs w:val="22"/>
              </w:rPr>
              <w:t>类型 麦克风支架/桌架</w:t>
            </w:r>
            <w:r w:rsidRPr="00A66A5B">
              <w:rPr>
                <w:rFonts w:ascii="宋体" w:hAnsi="宋体" w:cs="宋体" w:hint="eastAsia"/>
                <w:color w:val="000000"/>
                <w:kern w:val="0"/>
                <w:sz w:val="22"/>
                <w:szCs w:val="22"/>
              </w:rPr>
              <w:br/>
              <w:t>尺寸 包装尺寸：102CM*10CM*10CM</w:t>
            </w:r>
          </w:p>
        </w:tc>
        <w:tc>
          <w:tcPr>
            <w:tcW w:w="686" w:type="dxa"/>
            <w:tcBorders>
              <w:top w:val="nil"/>
              <w:left w:val="nil"/>
              <w:bottom w:val="single" w:sz="4" w:space="0" w:color="auto"/>
              <w:right w:val="single" w:sz="4" w:space="0" w:color="auto"/>
            </w:tcBorders>
            <w:shd w:val="clear" w:color="000000" w:fill="FFFFFF"/>
            <w:vAlign w:val="center"/>
            <w:hideMark/>
          </w:tcPr>
          <w:p w:rsidR="00A66A5B" w:rsidRPr="00A66A5B" w:rsidRDefault="00A66A5B" w:rsidP="003B0820">
            <w:pPr>
              <w:widowControl/>
              <w:jc w:val="center"/>
              <w:rPr>
                <w:rFonts w:ascii="宋体" w:hAnsi="宋体" w:cs="宋体"/>
                <w:color w:val="000000"/>
                <w:kern w:val="0"/>
                <w:sz w:val="20"/>
                <w:szCs w:val="20"/>
              </w:rPr>
            </w:pPr>
            <w:r w:rsidRPr="00A66A5B">
              <w:rPr>
                <w:rFonts w:ascii="宋体" w:hAnsi="宋体" w:cs="宋体" w:hint="eastAsia"/>
                <w:color w:val="000000"/>
                <w:kern w:val="0"/>
                <w:sz w:val="20"/>
                <w:szCs w:val="20"/>
              </w:rPr>
              <w:t>8套</w:t>
            </w:r>
          </w:p>
        </w:tc>
      </w:tr>
      <w:tr w:rsidR="00A66A5B" w:rsidRPr="00A66A5B" w:rsidTr="004F0274">
        <w:trPr>
          <w:trHeight w:val="501"/>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A66A5B" w:rsidRPr="00A66A5B" w:rsidRDefault="00A66A5B" w:rsidP="003B0820">
            <w:pPr>
              <w:widowControl/>
              <w:jc w:val="center"/>
              <w:rPr>
                <w:rFonts w:ascii="宋体" w:hAnsi="宋体" w:cs="宋体"/>
                <w:color w:val="000000"/>
                <w:kern w:val="0"/>
                <w:sz w:val="18"/>
                <w:szCs w:val="18"/>
              </w:rPr>
            </w:pPr>
            <w:r w:rsidRPr="00A66A5B">
              <w:rPr>
                <w:rFonts w:ascii="宋体" w:hAnsi="宋体" w:cs="宋体" w:hint="eastAsia"/>
                <w:color w:val="000000"/>
                <w:kern w:val="0"/>
                <w:sz w:val="18"/>
                <w:szCs w:val="18"/>
              </w:rPr>
              <w:t>47</w:t>
            </w:r>
          </w:p>
        </w:tc>
        <w:tc>
          <w:tcPr>
            <w:tcW w:w="816" w:type="dxa"/>
            <w:tcBorders>
              <w:top w:val="nil"/>
              <w:left w:val="nil"/>
              <w:bottom w:val="single" w:sz="4" w:space="0" w:color="auto"/>
              <w:right w:val="single" w:sz="4" w:space="0" w:color="auto"/>
            </w:tcBorders>
            <w:shd w:val="clear" w:color="auto" w:fill="auto"/>
            <w:vAlign w:val="center"/>
            <w:hideMark/>
          </w:tcPr>
          <w:p w:rsidR="00A66A5B" w:rsidRPr="00A66A5B" w:rsidRDefault="00A66A5B" w:rsidP="003B0820">
            <w:pPr>
              <w:widowControl/>
              <w:jc w:val="center"/>
              <w:rPr>
                <w:rFonts w:ascii="宋体" w:hAnsi="宋体" w:cs="宋体"/>
                <w:color w:val="000000"/>
                <w:kern w:val="0"/>
                <w:sz w:val="20"/>
                <w:szCs w:val="20"/>
              </w:rPr>
            </w:pPr>
            <w:r w:rsidRPr="00A66A5B">
              <w:rPr>
                <w:rFonts w:ascii="宋体" w:hAnsi="宋体" w:cs="宋体" w:hint="eastAsia"/>
                <w:color w:val="000000"/>
                <w:kern w:val="0"/>
                <w:sz w:val="20"/>
                <w:szCs w:val="20"/>
              </w:rPr>
              <w:t>无线内通主机</w:t>
            </w:r>
          </w:p>
        </w:tc>
        <w:tc>
          <w:tcPr>
            <w:tcW w:w="6192" w:type="dxa"/>
            <w:tcBorders>
              <w:top w:val="nil"/>
              <w:left w:val="nil"/>
              <w:bottom w:val="single" w:sz="4" w:space="0" w:color="auto"/>
              <w:right w:val="single" w:sz="4" w:space="0" w:color="auto"/>
            </w:tcBorders>
            <w:shd w:val="clear" w:color="auto" w:fill="auto"/>
            <w:vAlign w:val="center"/>
            <w:hideMark/>
          </w:tcPr>
          <w:p w:rsidR="00A66A5B" w:rsidRPr="00A66A5B" w:rsidRDefault="00A66A5B" w:rsidP="003B0820">
            <w:pPr>
              <w:widowControl/>
              <w:jc w:val="left"/>
              <w:rPr>
                <w:rFonts w:ascii="宋体" w:hAnsi="宋体" w:cs="宋体"/>
                <w:color w:val="000000"/>
                <w:kern w:val="0"/>
                <w:sz w:val="22"/>
                <w:szCs w:val="22"/>
              </w:rPr>
            </w:pPr>
            <w:r w:rsidRPr="00A66A5B">
              <w:rPr>
                <w:rFonts w:ascii="宋体" w:hAnsi="宋体" w:cs="宋体" w:hint="eastAsia"/>
                <w:color w:val="000000"/>
                <w:kern w:val="0"/>
                <w:sz w:val="22"/>
                <w:szCs w:val="22"/>
              </w:rPr>
              <w:t>1）八路全双工无线数字电路、音质清晰、可修改加密、抗干扰极强、随时开机随时使用，不需要对频率、便捷。</w:t>
            </w:r>
            <w:r w:rsidRPr="00A66A5B">
              <w:rPr>
                <w:rFonts w:ascii="宋体" w:hAnsi="宋体" w:cs="宋体" w:hint="eastAsia"/>
                <w:color w:val="000000"/>
                <w:kern w:val="0"/>
                <w:sz w:val="22"/>
                <w:szCs w:val="22"/>
              </w:rPr>
              <w:br/>
              <w:t>2）可无障碍增加分机数量，即加即用。</w:t>
            </w:r>
            <w:r w:rsidRPr="00A66A5B">
              <w:rPr>
                <w:rFonts w:ascii="宋体" w:hAnsi="宋体" w:cs="宋体" w:hint="eastAsia"/>
                <w:color w:val="000000"/>
                <w:kern w:val="0"/>
                <w:sz w:val="22"/>
                <w:szCs w:val="22"/>
              </w:rPr>
              <w:br/>
              <w:t>3）抑制背景噪音 支持动圈麦克，软件可调节麦克灵敏度，嘈杂环境也可使用。</w:t>
            </w:r>
            <w:r w:rsidRPr="00A66A5B">
              <w:rPr>
                <w:rFonts w:ascii="宋体" w:hAnsi="宋体" w:cs="宋体" w:hint="eastAsia"/>
                <w:color w:val="000000"/>
                <w:kern w:val="0"/>
                <w:sz w:val="22"/>
                <w:szCs w:val="22"/>
              </w:rPr>
              <w:br/>
              <w:t>4）空旷区域传输距离2000M以上，穿越楼层6-8层。</w:t>
            </w:r>
            <w:r w:rsidRPr="00A66A5B">
              <w:rPr>
                <w:rFonts w:ascii="宋体" w:hAnsi="宋体" w:cs="宋体" w:hint="eastAsia"/>
                <w:color w:val="000000"/>
                <w:kern w:val="0"/>
                <w:sz w:val="22"/>
                <w:szCs w:val="22"/>
              </w:rPr>
              <w:br/>
              <w:t>5）频率范围 400~470Mhz，低功率低辐射、节能省电。</w:t>
            </w:r>
            <w:r w:rsidRPr="00A66A5B">
              <w:rPr>
                <w:rFonts w:ascii="宋体" w:hAnsi="宋体" w:cs="宋体" w:hint="eastAsia"/>
                <w:color w:val="000000"/>
                <w:kern w:val="0"/>
                <w:sz w:val="22"/>
                <w:szCs w:val="22"/>
              </w:rPr>
              <w:br/>
              <w:t>6）内置一体电池，可连续通话8-10小时</w:t>
            </w:r>
            <w:r w:rsidRPr="00A66A5B">
              <w:rPr>
                <w:rFonts w:ascii="宋体" w:hAnsi="宋体" w:cs="宋体" w:hint="eastAsia"/>
                <w:color w:val="000000"/>
                <w:kern w:val="0"/>
                <w:sz w:val="22"/>
                <w:szCs w:val="22"/>
              </w:rPr>
              <w:br/>
              <w:t>7）看的见的声音，主机、分机发射时绿色TX指示灯常亮。接收时RX黄色指示灯常亮。</w:t>
            </w:r>
            <w:r w:rsidRPr="00A66A5B">
              <w:rPr>
                <w:rFonts w:ascii="宋体" w:hAnsi="宋体" w:cs="宋体" w:hint="eastAsia"/>
                <w:color w:val="000000"/>
                <w:kern w:val="0"/>
                <w:sz w:val="22"/>
                <w:szCs w:val="22"/>
              </w:rPr>
              <w:br/>
              <w:t>8）可采用一对一、一对多、多对多的双向同步通话系统。</w:t>
            </w:r>
            <w:r w:rsidRPr="00A66A5B">
              <w:rPr>
                <w:rFonts w:ascii="宋体" w:hAnsi="宋体" w:cs="宋体" w:hint="eastAsia"/>
                <w:color w:val="000000"/>
                <w:kern w:val="0"/>
                <w:sz w:val="22"/>
                <w:szCs w:val="22"/>
              </w:rPr>
              <w:br/>
              <w:t>9）可实现脱网工作，主机不开的情况下分机可以实现通讯功能。</w:t>
            </w:r>
            <w:r w:rsidRPr="00A66A5B">
              <w:rPr>
                <w:rFonts w:ascii="宋体" w:hAnsi="宋体" w:cs="宋体" w:hint="eastAsia"/>
                <w:color w:val="000000"/>
                <w:kern w:val="0"/>
                <w:sz w:val="22"/>
                <w:szCs w:val="22"/>
              </w:rPr>
              <w:br/>
              <w:t>10）支持鹅颈、头戴、有线输入三种模式(可与其他有限产品进行对接使用)。</w:t>
            </w:r>
            <w:r w:rsidRPr="00A66A5B">
              <w:rPr>
                <w:rFonts w:ascii="宋体" w:hAnsi="宋体" w:cs="宋体" w:hint="eastAsia"/>
                <w:color w:val="000000"/>
                <w:kern w:val="0"/>
                <w:sz w:val="22"/>
                <w:szCs w:val="22"/>
              </w:rPr>
              <w:br/>
              <w:t>11）灵敏度 -107dbm</w:t>
            </w:r>
            <w:r w:rsidRPr="00A66A5B">
              <w:rPr>
                <w:rFonts w:ascii="宋体" w:hAnsi="宋体" w:cs="宋体" w:hint="eastAsia"/>
                <w:color w:val="000000"/>
                <w:kern w:val="0"/>
                <w:sz w:val="22"/>
                <w:szCs w:val="22"/>
              </w:rPr>
              <w:br/>
              <w:t>12）空中传输速率 100Kbps</w:t>
            </w:r>
            <w:r w:rsidRPr="00A66A5B">
              <w:rPr>
                <w:rFonts w:ascii="宋体" w:hAnsi="宋体" w:cs="宋体" w:hint="eastAsia"/>
                <w:color w:val="000000"/>
                <w:kern w:val="0"/>
                <w:sz w:val="22"/>
                <w:szCs w:val="22"/>
              </w:rPr>
              <w:br/>
              <w:t>13）加密 32位通信密码</w:t>
            </w:r>
            <w:r w:rsidRPr="00A66A5B">
              <w:rPr>
                <w:rFonts w:ascii="宋体" w:hAnsi="宋体" w:cs="宋体" w:hint="eastAsia"/>
                <w:color w:val="000000"/>
                <w:kern w:val="0"/>
                <w:sz w:val="22"/>
                <w:szCs w:val="22"/>
              </w:rPr>
              <w:br/>
              <w:t>14）数字语音编码 8K采样率16bits精度</w:t>
            </w:r>
            <w:r w:rsidRPr="00A66A5B">
              <w:rPr>
                <w:rFonts w:ascii="宋体" w:hAnsi="宋体" w:cs="宋体" w:hint="eastAsia"/>
                <w:color w:val="000000"/>
                <w:kern w:val="0"/>
                <w:sz w:val="22"/>
                <w:szCs w:val="22"/>
              </w:rPr>
              <w:br/>
              <w:t>15）具有回音消除功能，不会因回音噪声干扰通话质量。</w:t>
            </w:r>
            <w:r w:rsidRPr="00A66A5B">
              <w:rPr>
                <w:rFonts w:ascii="宋体" w:hAnsi="宋体" w:cs="宋体" w:hint="eastAsia"/>
                <w:color w:val="000000"/>
                <w:kern w:val="0"/>
                <w:sz w:val="22"/>
                <w:szCs w:val="22"/>
              </w:rPr>
              <w:br/>
              <w:t>16）具有分组功能，可将多部分机按部门任意编组，提高指挥及沟通效率</w:t>
            </w:r>
            <w:r w:rsidRPr="00A66A5B">
              <w:rPr>
                <w:rFonts w:ascii="宋体" w:hAnsi="宋体" w:cs="宋体" w:hint="eastAsia"/>
                <w:color w:val="000000"/>
                <w:kern w:val="0"/>
                <w:sz w:val="22"/>
                <w:szCs w:val="22"/>
              </w:rPr>
              <w:br/>
              <w:t>17）1.4吋LCD显示屏，实时显示机器工作状态</w:t>
            </w:r>
          </w:p>
        </w:tc>
        <w:tc>
          <w:tcPr>
            <w:tcW w:w="686" w:type="dxa"/>
            <w:tcBorders>
              <w:top w:val="nil"/>
              <w:left w:val="nil"/>
              <w:bottom w:val="single" w:sz="4" w:space="0" w:color="auto"/>
              <w:right w:val="single" w:sz="4" w:space="0" w:color="auto"/>
            </w:tcBorders>
            <w:shd w:val="clear" w:color="000000" w:fill="FFFFFF"/>
            <w:vAlign w:val="center"/>
            <w:hideMark/>
          </w:tcPr>
          <w:p w:rsidR="00A66A5B" w:rsidRPr="00A66A5B" w:rsidRDefault="00A66A5B" w:rsidP="003B0820">
            <w:pPr>
              <w:widowControl/>
              <w:jc w:val="center"/>
              <w:rPr>
                <w:rFonts w:ascii="宋体" w:hAnsi="宋体" w:cs="宋体"/>
                <w:color w:val="000000"/>
                <w:kern w:val="0"/>
                <w:sz w:val="20"/>
                <w:szCs w:val="20"/>
              </w:rPr>
            </w:pPr>
            <w:r w:rsidRPr="00A66A5B">
              <w:rPr>
                <w:rFonts w:ascii="宋体" w:hAnsi="宋体" w:cs="宋体" w:hint="eastAsia"/>
                <w:color w:val="000000"/>
                <w:kern w:val="0"/>
                <w:sz w:val="20"/>
                <w:szCs w:val="20"/>
              </w:rPr>
              <w:t>1台</w:t>
            </w:r>
          </w:p>
        </w:tc>
      </w:tr>
      <w:tr w:rsidR="00A66A5B" w:rsidRPr="00A66A5B" w:rsidTr="004F0274">
        <w:trPr>
          <w:trHeight w:val="501"/>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A66A5B" w:rsidRPr="00A66A5B" w:rsidRDefault="00A66A5B" w:rsidP="003B0820">
            <w:pPr>
              <w:widowControl/>
              <w:jc w:val="center"/>
              <w:rPr>
                <w:rFonts w:ascii="宋体" w:hAnsi="宋体" w:cs="宋体"/>
                <w:color w:val="000000"/>
                <w:kern w:val="0"/>
                <w:sz w:val="18"/>
                <w:szCs w:val="18"/>
              </w:rPr>
            </w:pPr>
            <w:r w:rsidRPr="00A66A5B">
              <w:rPr>
                <w:rFonts w:ascii="宋体" w:hAnsi="宋体" w:cs="宋体" w:hint="eastAsia"/>
                <w:color w:val="000000"/>
                <w:kern w:val="0"/>
                <w:sz w:val="18"/>
                <w:szCs w:val="18"/>
              </w:rPr>
              <w:t>48</w:t>
            </w:r>
          </w:p>
        </w:tc>
        <w:tc>
          <w:tcPr>
            <w:tcW w:w="816" w:type="dxa"/>
            <w:tcBorders>
              <w:top w:val="nil"/>
              <w:left w:val="nil"/>
              <w:bottom w:val="single" w:sz="4" w:space="0" w:color="auto"/>
              <w:right w:val="single" w:sz="4" w:space="0" w:color="auto"/>
            </w:tcBorders>
            <w:shd w:val="clear" w:color="auto" w:fill="auto"/>
            <w:vAlign w:val="center"/>
            <w:hideMark/>
          </w:tcPr>
          <w:p w:rsidR="00A66A5B" w:rsidRPr="00A66A5B" w:rsidRDefault="00A66A5B" w:rsidP="003B0820">
            <w:pPr>
              <w:widowControl/>
              <w:jc w:val="center"/>
              <w:rPr>
                <w:rFonts w:ascii="宋体" w:hAnsi="宋体" w:cs="宋体"/>
                <w:color w:val="000000"/>
                <w:kern w:val="0"/>
                <w:sz w:val="20"/>
                <w:szCs w:val="20"/>
              </w:rPr>
            </w:pPr>
            <w:r w:rsidRPr="00A66A5B">
              <w:rPr>
                <w:rFonts w:ascii="宋体" w:hAnsi="宋体" w:cs="宋体" w:hint="eastAsia"/>
                <w:color w:val="000000"/>
                <w:kern w:val="0"/>
                <w:sz w:val="20"/>
                <w:szCs w:val="20"/>
              </w:rPr>
              <w:t>带屏分机</w:t>
            </w:r>
          </w:p>
        </w:tc>
        <w:tc>
          <w:tcPr>
            <w:tcW w:w="6192" w:type="dxa"/>
            <w:tcBorders>
              <w:top w:val="nil"/>
              <w:left w:val="nil"/>
              <w:bottom w:val="single" w:sz="4" w:space="0" w:color="auto"/>
              <w:right w:val="single" w:sz="4" w:space="0" w:color="auto"/>
            </w:tcBorders>
            <w:shd w:val="clear" w:color="auto" w:fill="auto"/>
            <w:vAlign w:val="center"/>
            <w:hideMark/>
          </w:tcPr>
          <w:p w:rsidR="00A66A5B" w:rsidRPr="00A66A5B" w:rsidRDefault="00A66A5B" w:rsidP="003B0820">
            <w:pPr>
              <w:widowControl/>
              <w:jc w:val="left"/>
              <w:rPr>
                <w:rFonts w:ascii="宋体" w:hAnsi="宋体" w:cs="宋体"/>
                <w:color w:val="000000"/>
                <w:kern w:val="0"/>
                <w:sz w:val="22"/>
                <w:szCs w:val="22"/>
              </w:rPr>
            </w:pPr>
            <w:r w:rsidRPr="00A66A5B">
              <w:rPr>
                <w:rFonts w:ascii="宋体" w:hAnsi="宋体" w:cs="宋体" w:hint="eastAsia"/>
                <w:color w:val="000000"/>
                <w:kern w:val="0"/>
                <w:sz w:val="22"/>
                <w:szCs w:val="22"/>
              </w:rPr>
              <w:t xml:space="preserve">1）1.4吋LCD显示屏，方便设定频道、背景声抑制、机身编号、组号、场景声等级设置。                  </w:t>
            </w:r>
            <w:r w:rsidRPr="00A66A5B">
              <w:rPr>
                <w:rFonts w:ascii="宋体" w:hAnsi="宋体" w:cs="宋体" w:hint="eastAsia"/>
                <w:color w:val="000000"/>
                <w:kern w:val="0"/>
                <w:sz w:val="22"/>
                <w:szCs w:val="22"/>
              </w:rPr>
              <w:br/>
              <w:t>2）专业卡农耳机接口 。</w:t>
            </w:r>
            <w:r w:rsidRPr="00A66A5B">
              <w:rPr>
                <w:rFonts w:ascii="宋体" w:hAnsi="宋体" w:cs="宋体" w:hint="eastAsia"/>
                <w:color w:val="000000"/>
                <w:kern w:val="0"/>
                <w:sz w:val="22"/>
                <w:szCs w:val="22"/>
              </w:rPr>
              <w:br/>
            </w:r>
            <w:r w:rsidRPr="00A66A5B">
              <w:rPr>
                <w:rFonts w:ascii="宋体" w:hAnsi="宋体" w:cs="宋体" w:hint="eastAsia"/>
                <w:color w:val="000000"/>
                <w:kern w:val="0"/>
                <w:sz w:val="22"/>
                <w:szCs w:val="22"/>
              </w:rPr>
              <w:lastRenderedPageBreak/>
              <w:t>3）分机内置锂电池 3.7V容量5000mAh。持续通话时间 8小时以上，待机15天以上。</w:t>
            </w:r>
          </w:p>
        </w:tc>
        <w:tc>
          <w:tcPr>
            <w:tcW w:w="686" w:type="dxa"/>
            <w:tcBorders>
              <w:top w:val="nil"/>
              <w:left w:val="nil"/>
              <w:bottom w:val="single" w:sz="4" w:space="0" w:color="auto"/>
              <w:right w:val="single" w:sz="4" w:space="0" w:color="auto"/>
            </w:tcBorders>
            <w:shd w:val="clear" w:color="000000" w:fill="FFFFFF"/>
            <w:vAlign w:val="center"/>
            <w:hideMark/>
          </w:tcPr>
          <w:p w:rsidR="00A66A5B" w:rsidRPr="00A66A5B" w:rsidRDefault="00A66A5B" w:rsidP="003B0820">
            <w:pPr>
              <w:widowControl/>
              <w:jc w:val="center"/>
              <w:rPr>
                <w:rFonts w:ascii="宋体" w:hAnsi="宋体" w:cs="宋体"/>
                <w:color w:val="000000"/>
                <w:kern w:val="0"/>
                <w:sz w:val="20"/>
                <w:szCs w:val="20"/>
              </w:rPr>
            </w:pPr>
            <w:r w:rsidRPr="00A66A5B">
              <w:rPr>
                <w:rFonts w:ascii="宋体" w:hAnsi="宋体" w:cs="宋体" w:hint="eastAsia"/>
                <w:color w:val="000000"/>
                <w:kern w:val="0"/>
                <w:sz w:val="20"/>
                <w:szCs w:val="20"/>
              </w:rPr>
              <w:lastRenderedPageBreak/>
              <w:t>8台</w:t>
            </w:r>
          </w:p>
        </w:tc>
      </w:tr>
      <w:tr w:rsidR="00A66A5B" w:rsidRPr="00A66A5B" w:rsidTr="004F0274">
        <w:trPr>
          <w:trHeight w:val="501"/>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A66A5B" w:rsidRPr="00A66A5B" w:rsidRDefault="00A66A5B" w:rsidP="003B0820">
            <w:pPr>
              <w:widowControl/>
              <w:jc w:val="center"/>
              <w:rPr>
                <w:rFonts w:ascii="宋体" w:hAnsi="宋体" w:cs="宋体"/>
                <w:color w:val="000000"/>
                <w:kern w:val="0"/>
                <w:sz w:val="18"/>
                <w:szCs w:val="18"/>
              </w:rPr>
            </w:pPr>
            <w:r w:rsidRPr="00A66A5B">
              <w:rPr>
                <w:rFonts w:ascii="宋体" w:hAnsi="宋体" w:cs="宋体" w:hint="eastAsia"/>
                <w:color w:val="000000"/>
                <w:kern w:val="0"/>
                <w:sz w:val="18"/>
                <w:szCs w:val="18"/>
              </w:rPr>
              <w:t>49</w:t>
            </w:r>
          </w:p>
        </w:tc>
        <w:tc>
          <w:tcPr>
            <w:tcW w:w="816" w:type="dxa"/>
            <w:tcBorders>
              <w:top w:val="nil"/>
              <w:left w:val="nil"/>
              <w:bottom w:val="single" w:sz="4" w:space="0" w:color="auto"/>
              <w:right w:val="single" w:sz="4" w:space="0" w:color="auto"/>
            </w:tcBorders>
            <w:shd w:val="clear" w:color="auto" w:fill="auto"/>
            <w:vAlign w:val="center"/>
            <w:hideMark/>
          </w:tcPr>
          <w:p w:rsidR="00A66A5B" w:rsidRPr="00A66A5B" w:rsidRDefault="00A66A5B" w:rsidP="003B0820">
            <w:pPr>
              <w:widowControl/>
              <w:jc w:val="center"/>
              <w:rPr>
                <w:rFonts w:ascii="宋体" w:hAnsi="宋体" w:cs="宋体"/>
                <w:color w:val="000000"/>
                <w:kern w:val="0"/>
                <w:sz w:val="20"/>
                <w:szCs w:val="20"/>
              </w:rPr>
            </w:pPr>
            <w:r w:rsidRPr="00A66A5B">
              <w:rPr>
                <w:rFonts w:ascii="宋体" w:hAnsi="宋体" w:cs="宋体" w:hint="eastAsia"/>
                <w:color w:val="000000"/>
                <w:kern w:val="0"/>
                <w:sz w:val="20"/>
                <w:szCs w:val="20"/>
              </w:rPr>
              <w:t>鹅颈麦</w:t>
            </w:r>
          </w:p>
        </w:tc>
        <w:tc>
          <w:tcPr>
            <w:tcW w:w="6192" w:type="dxa"/>
            <w:tcBorders>
              <w:top w:val="nil"/>
              <w:left w:val="nil"/>
              <w:bottom w:val="single" w:sz="4" w:space="0" w:color="auto"/>
              <w:right w:val="single" w:sz="4" w:space="0" w:color="auto"/>
            </w:tcBorders>
            <w:shd w:val="clear" w:color="auto" w:fill="auto"/>
            <w:vAlign w:val="center"/>
            <w:hideMark/>
          </w:tcPr>
          <w:p w:rsidR="00A66A5B" w:rsidRPr="00A66A5B" w:rsidRDefault="00A66A5B" w:rsidP="003B0820">
            <w:pPr>
              <w:widowControl/>
              <w:jc w:val="left"/>
              <w:rPr>
                <w:rFonts w:ascii="宋体" w:hAnsi="宋体" w:cs="宋体"/>
                <w:color w:val="000000"/>
                <w:kern w:val="0"/>
                <w:sz w:val="22"/>
                <w:szCs w:val="22"/>
              </w:rPr>
            </w:pPr>
            <w:r w:rsidRPr="00A66A5B">
              <w:rPr>
                <w:rFonts w:ascii="宋体" w:hAnsi="宋体" w:cs="宋体" w:hint="eastAsia"/>
                <w:color w:val="000000"/>
                <w:kern w:val="0"/>
                <w:sz w:val="22"/>
                <w:szCs w:val="22"/>
              </w:rPr>
              <w:t>声音清晰，有背景声抑制功能。</w:t>
            </w:r>
          </w:p>
        </w:tc>
        <w:tc>
          <w:tcPr>
            <w:tcW w:w="686" w:type="dxa"/>
            <w:tcBorders>
              <w:top w:val="nil"/>
              <w:left w:val="nil"/>
              <w:bottom w:val="single" w:sz="4" w:space="0" w:color="auto"/>
              <w:right w:val="single" w:sz="4" w:space="0" w:color="auto"/>
            </w:tcBorders>
            <w:shd w:val="clear" w:color="000000" w:fill="FFFFFF"/>
            <w:vAlign w:val="center"/>
            <w:hideMark/>
          </w:tcPr>
          <w:p w:rsidR="00A66A5B" w:rsidRPr="00A66A5B" w:rsidRDefault="00A66A5B" w:rsidP="003B0820">
            <w:pPr>
              <w:widowControl/>
              <w:jc w:val="center"/>
              <w:rPr>
                <w:rFonts w:ascii="宋体" w:hAnsi="宋体" w:cs="宋体"/>
                <w:color w:val="000000"/>
                <w:kern w:val="0"/>
                <w:sz w:val="20"/>
                <w:szCs w:val="20"/>
              </w:rPr>
            </w:pPr>
            <w:r w:rsidRPr="00A66A5B">
              <w:rPr>
                <w:rFonts w:ascii="宋体" w:hAnsi="宋体" w:cs="宋体" w:hint="eastAsia"/>
                <w:color w:val="000000"/>
                <w:kern w:val="0"/>
                <w:sz w:val="20"/>
                <w:szCs w:val="20"/>
              </w:rPr>
              <w:t>1台</w:t>
            </w:r>
          </w:p>
        </w:tc>
      </w:tr>
      <w:tr w:rsidR="00A66A5B" w:rsidRPr="00A66A5B" w:rsidTr="004F0274">
        <w:trPr>
          <w:trHeight w:val="501"/>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A66A5B" w:rsidRPr="00A66A5B" w:rsidRDefault="00A66A5B" w:rsidP="003B0820">
            <w:pPr>
              <w:widowControl/>
              <w:jc w:val="center"/>
              <w:rPr>
                <w:rFonts w:ascii="宋体" w:hAnsi="宋体" w:cs="宋体"/>
                <w:color w:val="000000"/>
                <w:kern w:val="0"/>
                <w:sz w:val="18"/>
                <w:szCs w:val="18"/>
              </w:rPr>
            </w:pPr>
            <w:r w:rsidRPr="00A66A5B">
              <w:rPr>
                <w:rFonts w:ascii="宋体" w:hAnsi="宋体" w:cs="宋体" w:hint="eastAsia"/>
                <w:color w:val="000000"/>
                <w:kern w:val="0"/>
                <w:sz w:val="18"/>
                <w:szCs w:val="18"/>
              </w:rPr>
              <w:t>50</w:t>
            </w:r>
          </w:p>
        </w:tc>
        <w:tc>
          <w:tcPr>
            <w:tcW w:w="816" w:type="dxa"/>
            <w:tcBorders>
              <w:top w:val="nil"/>
              <w:left w:val="nil"/>
              <w:bottom w:val="single" w:sz="4" w:space="0" w:color="auto"/>
              <w:right w:val="single" w:sz="4" w:space="0" w:color="auto"/>
            </w:tcBorders>
            <w:shd w:val="clear" w:color="auto" w:fill="auto"/>
            <w:vAlign w:val="center"/>
            <w:hideMark/>
          </w:tcPr>
          <w:p w:rsidR="00A66A5B" w:rsidRPr="00A66A5B" w:rsidRDefault="00A66A5B" w:rsidP="003B0820">
            <w:pPr>
              <w:widowControl/>
              <w:jc w:val="center"/>
              <w:rPr>
                <w:rFonts w:ascii="宋体" w:hAnsi="宋体" w:cs="宋体"/>
                <w:color w:val="000000"/>
                <w:kern w:val="0"/>
                <w:sz w:val="20"/>
                <w:szCs w:val="20"/>
              </w:rPr>
            </w:pPr>
            <w:r w:rsidRPr="00A66A5B">
              <w:rPr>
                <w:rFonts w:ascii="宋体" w:hAnsi="宋体" w:cs="宋体" w:hint="eastAsia"/>
                <w:color w:val="000000"/>
                <w:kern w:val="0"/>
                <w:sz w:val="20"/>
                <w:szCs w:val="20"/>
              </w:rPr>
              <w:t>头戴式耳机</w:t>
            </w:r>
          </w:p>
        </w:tc>
        <w:tc>
          <w:tcPr>
            <w:tcW w:w="6192" w:type="dxa"/>
            <w:tcBorders>
              <w:top w:val="nil"/>
              <w:left w:val="nil"/>
              <w:bottom w:val="single" w:sz="4" w:space="0" w:color="auto"/>
              <w:right w:val="single" w:sz="4" w:space="0" w:color="auto"/>
            </w:tcBorders>
            <w:shd w:val="clear" w:color="auto" w:fill="auto"/>
            <w:vAlign w:val="center"/>
            <w:hideMark/>
          </w:tcPr>
          <w:p w:rsidR="00A66A5B" w:rsidRPr="00A66A5B" w:rsidRDefault="00A66A5B" w:rsidP="003B0820">
            <w:pPr>
              <w:widowControl/>
              <w:jc w:val="left"/>
              <w:rPr>
                <w:rFonts w:ascii="宋体" w:hAnsi="宋体" w:cs="宋体"/>
                <w:color w:val="000000"/>
                <w:kern w:val="0"/>
                <w:sz w:val="22"/>
                <w:szCs w:val="22"/>
              </w:rPr>
            </w:pPr>
            <w:r w:rsidRPr="00A66A5B">
              <w:rPr>
                <w:rFonts w:ascii="宋体" w:hAnsi="宋体" w:cs="宋体" w:hint="eastAsia"/>
                <w:color w:val="000000"/>
                <w:kern w:val="0"/>
                <w:sz w:val="22"/>
                <w:szCs w:val="22"/>
              </w:rPr>
              <w:t>隔声降噪，嘈杂场合声音清晰。麦克风灵敏度-50DB，阻抗200欧，扬声器阻抗32欧.</w:t>
            </w:r>
          </w:p>
        </w:tc>
        <w:tc>
          <w:tcPr>
            <w:tcW w:w="686" w:type="dxa"/>
            <w:tcBorders>
              <w:top w:val="nil"/>
              <w:left w:val="nil"/>
              <w:bottom w:val="single" w:sz="4" w:space="0" w:color="auto"/>
              <w:right w:val="single" w:sz="4" w:space="0" w:color="auto"/>
            </w:tcBorders>
            <w:shd w:val="clear" w:color="000000" w:fill="FFFFFF"/>
            <w:vAlign w:val="center"/>
            <w:hideMark/>
          </w:tcPr>
          <w:p w:rsidR="00A66A5B" w:rsidRPr="00A66A5B" w:rsidRDefault="00A66A5B" w:rsidP="003B0820">
            <w:pPr>
              <w:widowControl/>
              <w:jc w:val="center"/>
              <w:rPr>
                <w:rFonts w:ascii="宋体" w:hAnsi="宋体" w:cs="宋体"/>
                <w:color w:val="000000"/>
                <w:kern w:val="0"/>
                <w:sz w:val="20"/>
                <w:szCs w:val="20"/>
              </w:rPr>
            </w:pPr>
            <w:r w:rsidRPr="00A66A5B">
              <w:rPr>
                <w:rFonts w:ascii="宋体" w:hAnsi="宋体" w:cs="宋体" w:hint="eastAsia"/>
                <w:color w:val="000000"/>
                <w:kern w:val="0"/>
                <w:sz w:val="20"/>
                <w:szCs w:val="20"/>
              </w:rPr>
              <w:t>8台</w:t>
            </w:r>
          </w:p>
        </w:tc>
      </w:tr>
      <w:tr w:rsidR="00A66A5B" w:rsidRPr="00A66A5B" w:rsidTr="004F0274">
        <w:trPr>
          <w:trHeight w:val="501"/>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A66A5B" w:rsidRPr="00A66A5B" w:rsidRDefault="00A66A5B" w:rsidP="003B0820">
            <w:pPr>
              <w:widowControl/>
              <w:jc w:val="center"/>
              <w:rPr>
                <w:rFonts w:ascii="宋体" w:hAnsi="宋体" w:cs="宋体"/>
                <w:color w:val="000000"/>
                <w:kern w:val="0"/>
                <w:sz w:val="18"/>
                <w:szCs w:val="18"/>
              </w:rPr>
            </w:pPr>
            <w:r w:rsidRPr="00A66A5B">
              <w:rPr>
                <w:rFonts w:ascii="宋体" w:hAnsi="宋体" w:cs="宋体" w:hint="eastAsia"/>
                <w:color w:val="000000"/>
                <w:kern w:val="0"/>
                <w:sz w:val="18"/>
                <w:szCs w:val="18"/>
              </w:rPr>
              <w:t>51</w:t>
            </w:r>
          </w:p>
        </w:tc>
        <w:tc>
          <w:tcPr>
            <w:tcW w:w="816" w:type="dxa"/>
            <w:tcBorders>
              <w:top w:val="nil"/>
              <w:left w:val="nil"/>
              <w:bottom w:val="single" w:sz="4" w:space="0" w:color="auto"/>
              <w:right w:val="single" w:sz="4" w:space="0" w:color="auto"/>
            </w:tcBorders>
            <w:shd w:val="clear" w:color="auto" w:fill="auto"/>
            <w:vAlign w:val="center"/>
            <w:hideMark/>
          </w:tcPr>
          <w:p w:rsidR="00A66A5B" w:rsidRPr="00A66A5B" w:rsidRDefault="00A66A5B" w:rsidP="003B0820">
            <w:pPr>
              <w:widowControl/>
              <w:jc w:val="center"/>
              <w:rPr>
                <w:rFonts w:ascii="宋体" w:hAnsi="宋体" w:cs="宋体"/>
                <w:color w:val="000000"/>
                <w:kern w:val="0"/>
                <w:sz w:val="20"/>
                <w:szCs w:val="20"/>
              </w:rPr>
            </w:pPr>
            <w:r w:rsidRPr="00A66A5B">
              <w:rPr>
                <w:rFonts w:ascii="宋体" w:hAnsi="宋体" w:cs="宋体" w:hint="eastAsia"/>
                <w:color w:val="000000"/>
                <w:kern w:val="0"/>
                <w:sz w:val="20"/>
                <w:szCs w:val="20"/>
              </w:rPr>
              <w:t>航空箱</w:t>
            </w:r>
          </w:p>
        </w:tc>
        <w:tc>
          <w:tcPr>
            <w:tcW w:w="6192" w:type="dxa"/>
            <w:tcBorders>
              <w:top w:val="nil"/>
              <w:left w:val="nil"/>
              <w:bottom w:val="single" w:sz="4" w:space="0" w:color="auto"/>
              <w:right w:val="single" w:sz="4" w:space="0" w:color="auto"/>
            </w:tcBorders>
            <w:shd w:val="clear" w:color="auto" w:fill="auto"/>
            <w:vAlign w:val="center"/>
            <w:hideMark/>
          </w:tcPr>
          <w:p w:rsidR="00A66A5B" w:rsidRPr="00A66A5B" w:rsidRDefault="00A66A5B" w:rsidP="003B0820">
            <w:pPr>
              <w:widowControl/>
              <w:jc w:val="left"/>
              <w:rPr>
                <w:rFonts w:ascii="宋体" w:hAnsi="宋体" w:cs="宋体"/>
                <w:color w:val="000000"/>
                <w:kern w:val="0"/>
                <w:sz w:val="22"/>
                <w:szCs w:val="22"/>
              </w:rPr>
            </w:pPr>
            <w:r w:rsidRPr="00A66A5B">
              <w:rPr>
                <w:rFonts w:ascii="宋体" w:hAnsi="宋体" w:cs="宋体" w:hint="eastAsia"/>
                <w:color w:val="000000"/>
                <w:kern w:val="0"/>
                <w:sz w:val="22"/>
                <w:szCs w:val="22"/>
              </w:rPr>
              <w:t>尺寸配套无线内通设备。</w:t>
            </w:r>
          </w:p>
        </w:tc>
        <w:tc>
          <w:tcPr>
            <w:tcW w:w="686" w:type="dxa"/>
            <w:tcBorders>
              <w:top w:val="nil"/>
              <w:left w:val="nil"/>
              <w:bottom w:val="single" w:sz="4" w:space="0" w:color="auto"/>
              <w:right w:val="single" w:sz="4" w:space="0" w:color="auto"/>
            </w:tcBorders>
            <w:shd w:val="clear" w:color="000000" w:fill="FFFFFF"/>
            <w:vAlign w:val="center"/>
            <w:hideMark/>
          </w:tcPr>
          <w:p w:rsidR="00A66A5B" w:rsidRPr="00A66A5B" w:rsidRDefault="00A66A5B" w:rsidP="003B0820">
            <w:pPr>
              <w:widowControl/>
              <w:jc w:val="center"/>
              <w:rPr>
                <w:rFonts w:ascii="宋体" w:hAnsi="宋体" w:cs="宋体"/>
                <w:color w:val="000000"/>
                <w:kern w:val="0"/>
                <w:sz w:val="20"/>
                <w:szCs w:val="20"/>
              </w:rPr>
            </w:pPr>
            <w:r w:rsidRPr="00A66A5B">
              <w:rPr>
                <w:rFonts w:ascii="宋体" w:hAnsi="宋体" w:cs="宋体" w:hint="eastAsia"/>
                <w:color w:val="000000"/>
                <w:kern w:val="0"/>
                <w:sz w:val="20"/>
                <w:szCs w:val="20"/>
              </w:rPr>
              <w:t>2台</w:t>
            </w:r>
          </w:p>
        </w:tc>
      </w:tr>
      <w:tr w:rsidR="00A66A5B" w:rsidRPr="00A66A5B" w:rsidTr="004F0274">
        <w:trPr>
          <w:trHeight w:val="501"/>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A66A5B" w:rsidRPr="00A66A5B" w:rsidRDefault="00A66A5B" w:rsidP="003B0820">
            <w:pPr>
              <w:widowControl/>
              <w:jc w:val="center"/>
              <w:rPr>
                <w:rFonts w:ascii="宋体" w:hAnsi="宋体" w:cs="宋体"/>
                <w:color w:val="000000"/>
                <w:kern w:val="0"/>
                <w:sz w:val="18"/>
                <w:szCs w:val="18"/>
              </w:rPr>
            </w:pPr>
            <w:r w:rsidRPr="00A66A5B">
              <w:rPr>
                <w:rFonts w:ascii="宋体" w:hAnsi="宋体" w:cs="宋体" w:hint="eastAsia"/>
                <w:color w:val="000000"/>
                <w:kern w:val="0"/>
                <w:sz w:val="18"/>
                <w:szCs w:val="18"/>
              </w:rPr>
              <w:t>52</w:t>
            </w:r>
          </w:p>
        </w:tc>
        <w:tc>
          <w:tcPr>
            <w:tcW w:w="816" w:type="dxa"/>
            <w:tcBorders>
              <w:top w:val="nil"/>
              <w:left w:val="nil"/>
              <w:bottom w:val="single" w:sz="4" w:space="0" w:color="auto"/>
              <w:right w:val="single" w:sz="4" w:space="0" w:color="auto"/>
            </w:tcBorders>
            <w:shd w:val="clear" w:color="auto" w:fill="auto"/>
            <w:vAlign w:val="center"/>
            <w:hideMark/>
          </w:tcPr>
          <w:p w:rsidR="00A66A5B" w:rsidRPr="00A66A5B" w:rsidRDefault="00A66A5B" w:rsidP="003B0820">
            <w:pPr>
              <w:widowControl/>
              <w:jc w:val="center"/>
              <w:rPr>
                <w:rFonts w:ascii="宋体" w:hAnsi="宋体" w:cs="宋体"/>
                <w:kern w:val="0"/>
                <w:sz w:val="20"/>
                <w:szCs w:val="20"/>
              </w:rPr>
            </w:pPr>
            <w:r w:rsidRPr="00A66A5B">
              <w:rPr>
                <w:rFonts w:ascii="宋体" w:hAnsi="宋体" w:cs="宋体" w:hint="eastAsia"/>
                <w:kern w:val="0"/>
                <w:sz w:val="20"/>
                <w:szCs w:val="20"/>
              </w:rPr>
              <w:t>电源时序器</w:t>
            </w:r>
          </w:p>
        </w:tc>
        <w:tc>
          <w:tcPr>
            <w:tcW w:w="6192" w:type="dxa"/>
            <w:tcBorders>
              <w:top w:val="nil"/>
              <w:left w:val="nil"/>
              <w:bottom w:val="single" w:sz="4" w:space="0" w:color="auto"/>
              <w:right w:val="single" w:sz="4" w:space="0" w:color="auto"/>
            </w:tcBorders>
            <w:shd w:val="clear" w:color="auto" w:fill="auto"/>
            <w:vAlign w:val="center"/>
            <w:hideMark/>
          </w:tcPr>
          <w:p w:rsidR="00A66A5B" w:rsidRPr="00A66A5B" w:rsidRDefault="00A66A5B" w:rsidP="003B0820">
            <w:pPr>
              <w:widowControl/>
              <w:jc w:val="left"/>
              <w:rPr>
                <w:rFonts w:ascii="宋体" w:hAnsi="宋体" w:cs="宋体"/>
                <w:color w:val="000000"/>
                <w:kern w:val="0"/>
                <w:sz w:val="22"/>
                <w:szCs w:val="22"/>
              </w:rPr>
            </w:pPr>
            <w:r w:rsidRPr="00A66A5B">
              <w:rPr>
                <w:rFonts w:ascii="宋体" w:hAnsi="宋体" w:cs="宋体" w:hint="eastAsia"/>
                <w:color w:val="000000"/>
                <w:kern w:val="0"/>
                <w:sz w:val="22"/>
                <w:szCs w:val="22"/>
              </w:rPr>
              <w:t>1）电源:AC 110V/AC 220V，总容量:Maximal 50A</w:t>
            </w:r>
            <w:r w:rsidRPr="00A66A5B">
              <w:rPr>
                <w:rFonts w:ascii="宋体" w:hAnsi="宋体" w:cs="宋体" w:hint="eastAsia"/>
                <w:color w:val="000000"/>
                <w:kern w:val="0"/>
                <w:sz w:val="22"/>
                <w:szCs w:val="22"/>
              </w:rPr>
              <w:br/>
              <w:t>2）输出:Channel 1~12,13A 万能插座，须提供插座3C证书复印件加盖原厂公章。</w:t>
            </w:r>
            <w:r w:rsidRPr="00A66A5B">
              <w:rPr>
                <w:rFonts w:ascii="宋体" w:hAnsi="宋体" w:cs="宋体" w:hint="eastAsia"/>
                <w:color w:val="000000"/>
                <w:kern w:val="0"/>
                <w:sz w:val="22"/>
                <w:szCs w:val="22"/>
              </w:rPr>
              <w:br/>
              <w:t>3）面板控制:STANDBY按键，手动时序开关机;通道单控按键;设置操作按键，显示屏触摸控制。</w:t>
            </w:r>
            <w:r w:rsidRPr="00A66A5B">
              <w:rPr>
                <w:rFonts w:ascii="宋体" w:hAnsi="宋体" w:cs="宋体" w:hint="eastAsia"/>
                <w:color w:val="000000"/>
                <w:kern w:val="0"/>
                <w:sz w:val="22"/>
                <w:szCs w:val="22"/>
              </w:rPr>
              <w:br/>
              <w:t>4）触控显示屏：3.5寸 TFT彩色触屏，分辨率 320（RGB)X180。</w:t>
            </w:r>
            <w:r w:rsidRPr="00A66A5B">
              <w:rPr>
                <w:rFonts w:ascii="宋体" w:hAnsi="宋体" w:cs="宋体" w:hint="eastAsia"/>
                <w:color w:val="000000"/>
                <w:kern w:val="0"/>
                <w:sz w:val="22"/>
                <w:szCs w:val="22"/>
              </w:rPr>
              <w:br/>
              <w:t>5）功能: 时序开，时序关；时序延时可用户定义; 定时自动开关；8个定时工作表，16条工作日志;手动通道控制。12个单控按键。须提供软件功能截图复印件加盖原厂公章。</w:t>
            </w:r>
            <w:r w:rsidRPr="00A66A5B">
              <w:rPr>
                <w:rFonts w:ascii="宋体" w:hAnsi="宋体" w:cs="宋体" w:hint="eastAsia"/>
                <w:color w:val="000000"/>
                <w:kern w:val="0"/>
                <w:sz w:val="22"/>
                <w:szCs w:val="22"/>
              </w:rPr>
              <w:br/>
              <w:t>6）12路独立的高性能多级电源滤波器(军工级)，提供不被污染的纯净的电源。给音频系统带来超低底噪，提高视频显示的图像质量，并使数字系统免于遭受低电平差分噪音可能造成的数据损坏和丢失。</w:t>
            </w:r>
            <w:r w:rsidRPr="00A66A5B">
              <w:rPr>
                <w:rFonts w:ascii="宋体" w:hAnsi="宋体" w:cs="宋体" w:hint="eastAsia"/>
                <w:color w:val="000000"/>
                <w:kern w:val="0"/>
                <w:sz w:val="22"/>
                <w:szCs w:val="22"/>
              </w:rPr>
              <w:br/>
              <w:t xml:space="preserve">7）安全保护:多级瞬变电压浪涌抑制系统;输入电压监测和保护;各通道和总输出电流监测和保护，须提供过压保护和过流保护数值设置功能截图复印件加盖公章。 </w:t>
            </w:r>
            <w:r w:rsidRPr="00A66A5B">
              <w:rPr>
                <w:rFonts w:ascii="宋体" w:hAnsi="宋体" w:cs="宋体" w:hint="eastAsia"/>
                <w:color w:val="000000"/>
                <w:kern w:val="0"/>
                <w:sz w:val="22"/>
                <w:szCs w:val="22"/>
              </w:rPr>
              <w:br/>
              <w:t>8）净化滤波器:2个独立模组，每组6路隔离的线性多级低通滤波器。每路最大电流10A.</w:t>
            </w:r>
            <w:r w:rsidRPr="00A66A5B">
              <w:rPr>
                <w:rFonts w:ascii="宋体" w:hAnsi="宋体" w:cs="宋体" w:hint="eastAsia"/>
                <w:color w:val="000000"/>
                <w:kern w:val="0"/>
                <w:sz w:val="22"/>
                <w:szCs w:val="22"/>
              </w:rPr>
              <w:br/>
              <w:t>9）控制接口:EMG DC24V 紧急控制;DC5~24V 电压信号控制;标准RS232 串口;以太网口,支持TCP/IP协议;Mini USB口，连接电脑，须提供支持以太网络控制功能软件截图复印件加盖公章。</w:t>
            </w:r>
            <w:r w:rsidRPr="00A66A5B">
              <w:rPr>
                <w:rFonts w:ascii="宋体" w:hAnsi="宋体" w:cs="宋体" w:hint="eastAsia"/>
                <w:color w:val="000000"/>
                <w:kern w:val="0"/>
                <w:sz w:val="22"/>
                <w:szCs w:val="22"/>
              </w:rPr>
              <w:br/>
              <w:t>10）控制软件功能:参数配置，状态监控，实时控制，可设置延时的时间、开关顺序模式等，须提供软件功能截图复印件加盖公章。</w:t>
            </w:r>
            <w:r w:rsidRPr="00A66A5B">
              <w:rPr>
                <w:rFonts w:ascii="宋体" w:hAnsi="宋体" w:cs="宋体" w:hint="eastAsia"/>
                <w:color w:val="000000"/>
                <w:kern w:val="0"/>
                <w:sz w:val="22"/>
                <w:szCs w:val="22"/>
              </w:rPr>
              <w:br/>
              <w:t>11）独立的控制密码和设置密码，提供管理上的保障,避免误操作。</w:t>
            </w:r>
            <w:r w:rsidRPr="00A66A5B">
              <w:rPr>
                <w:rFonts w:ascii="宋体" w:hAnsi="宋体" w:cs="宋体" w:hint="eastAsia"/>
                <w:color w:val="000000"/>
                <w:kern w:val="0"/>
                <w:sz w:val="22"/>
                <w:szCs w:val="22"/>
              </w:rPr>
              <w:br/>
              <w:t>12）提供CNAS认证第三方检测机构出具的检测报告复印件加盖公章。</w:t>
            </w:r>
          </w:p>
        </w:tc>
        <w:tc>
          <w:tcPr>
            <w:tcW w:w="686" w:type="dxa"/>
            <w:tcBorders>
              <w:top w:val="nil"/>
              <w:left w:val="nil"/>
              <w:bottom w:val="single" w:sz="4" w:space="0" w:color="auto"/>
              <w:right w:val="single" w:sz="4" w:space="0" w:color="auto"/>
            </w:tcBorders>
            <w:shd w:val="clear" w:color="000000" w:fill="FFFFFF"/>
            <w:noWrap/>
            <w:vAlign w:val="center"/>
            <w:hideMark/>
          </w:tcPr>
          <w:p w:rsidR="00A66A5B" w:rsidRPr="00A66A5B" w:rsidRDefault="00A66A5B" w:rsidP="003B0820">
            <w:pPr>
              <w:widowControl/>
              <w:jc w:val="center"/>
              <w:rPr>
                <w:rFonts w:ascii="宋体" w:hAnsi="宋体" w:cs="宋体"/>
                <w:kern w:val="0"/>
                <w:sz w:val="20"/>
                <w:szCs w:val="20"/>
              </w:rPr>
            </w:pPr>
            <w:r w:rsidRPr="00A66A5B">
              <w:rPr>
                <w:rFonts w:ascii="宋体" w:hAnsi="宋体" w:cs="宋体" w:hint="eastAsia"/>
                <w:kern w:val="0"/>
                <w:sz w:val="20"/>
                <w:szCs w:val="20"/>
              </w:rPr>
              <w:t>4台</w:t>
            </w:r>
          </w:p>
        </w:tc>
      </w:tr>
      <w:tr w:rsidR="00A66A5B" w:rsidRPr="00A66A5B" w:rsidTr="004F0274">
        <w:trPr>
          <w:trHeight w:val="501"/>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A66A5B" w:rsidRPr="00A66A5B" w:rsidRDefault="00A66A5B" w:rsidP="003B0820">
            <w:pPr>
              <w:widowControl/>
              <w:jc w:val="center"/>
              <w:rPr>
                <w:rFonts w:ascii="宋体" w:hAnsi="宋体" w:cs="宋体"/>
                <w:color w:val="000000"/>
                <w:kern w:val="0"/>
                <w:sz w:val="18"/>
                <w:szCs w:val="18"/>
              </w:rPr>
            </w:pPr>
            <w:r w:rsidRPr="00A66A5B">
              <w:rPr>
                <w:rFonts w:ascii="宋体" w:hAnsi="宋体" w:cs="宋体" w:hint="eastAsia"/>
                <w:color w:val="000000"/>
                <w:kern w:val="0"/>
                <w:sz w:val="18"/>
                <w:szCs w:val="18"/>
              </w:rPr>
              <w:t>53</w:t>
            </w:r>
          </w:p>
        </w:tc>
        <w:tc>
          <w:tcPr>
            <w:tcW w:w="816" w:type="dxa"/>
            <w:tcBorders>
              <w:top w:val="nil"/>
              <w:left w:val="nil"/>
              <w:bottom w:val="single" w:sz="4" w:space="0" w:color="auto"/>
              <w:right w:val="single" w:sz="4" w:space="0" w:color="auto"/>
            </w:tcBorders>
            <w:shd w:val="clear" w:color="auto" w:fill="auto"/>
            <w:vAlign w:val="center"/>
            <w:hideMark/>
          </w:tcPr>
          <w:p w:rsidR="00A66A5B" w:rsidRPr="00A66A5B" w:rsidRDefault="00A66A5B" w:rsidP="003B0820">
            <w:pPr>
              <w:widowControl/>
              <w:jc w:val="center"/>
              <w:rPr>
                <w:rFonts w:ascii="宋体" w:hAnsi="宋体" w:cs="宋体"/>
                <w:kern w:val="0"/>
                <w:sz w:val="20"/>
                <w:szCs w:val="20"/>
              </w:rPr>
            </w:pPr>
            <w:r w:rsidRPr="00A66A5B">
              <w:rPr>
                <w:rFonts w:ascii="宋体" w:hAnsi="宋体" w:cs="宋体" w:hint="eastAsia"/>
                <w:kern w:val="0"/>
                <w:sz w:val="20"/>
                <w:szCs w:val="20"/>
              </w:rPr>
              <w:t>7.5寸移动电子桌签</w:t>
            </w:r>
          </w:p>
        </w:tc>
        <w:tc>
          <w:tcPr>
            <w:tcW w:w="6192" w:type="dxa"/>
            <w:tcBorders>
              <w:top w:val="nil"/>
              <w:left w:val="nil"/>
              <w:bottom w:val="single" w:sz="4" w:space="0" w:color="auto"/>
              <w:right w:val="single" w:sz="4" w:space="0" w:color="auto"/>
            </w:tcBorders>
            <w:shd w:val="clear" w:color="auto" w:fill="auto"/>
            <w:vAlign w:val="center"/>
            <w:hideMark/>
          </w:tcPr>
          <w:p w:rsidR="00A66A5B" w:rsidRPr="00A66A5B" w:rsidRDefault="00A66A5B" w:rsidP="003B0820">
            <w:pPr>
              <w:widowControl/>
              <w:jc w:val="left"/>
              <w:rPr>
                <w:rFonts w:ascii="宋体" w:hAnsi="宋体" w:cs="宋体"/>
                <w:color w:val="000000"/>
                <w:kern w:val="0"/>
                <w:sz w:val="22"/>
                <w:szCs w:val="22"/>
              </w:rPr>
            </w:pPr>
            <w:r w:rsidRPr="00A66A5B">
              <w:rPr>
                <w:rFonts w:ascii="宋体" w:hAnsi="宋体" w:cs="宋体" w:hint="eastAsia"/>
                <w:color w:val="000000"/>
                <w:kern w:val="0"/>
                <w:sz w:val="22"/>
                <w:szCs w:val="22"/>
              </w:rPr>
              <w:t>屏幕尺寸：7.5英寸（对角线）</w:t>
            </w:r>
            <w:r w:rsidRPr="00A66A5B">
              <w:rPr>
                <w:rFonts w:ascii="宋体" w:hAnsi="宋体" w:cs="宋体" w:hint="eastAsia"/>
                <w:color w:val="000000"/>
                <w:kern w:val="0"/>
                <w:sz w:val="22"/>
                <w:szCs w:val="22"/>
              </w:rPr>
              <w:br/>
              <w:t>屏幕分辨率：640像素X384像素</w:t>
            </w:r>
            <w:r w:rsidRPr="00A66A5B">
              <w:rPr>
                <w:rFonts w:ascii="宋体" w:hAnsi="宋体" w:cs="宋体" w:hint="eastAsia"/>
                <w:color w:val="000000"/>
                <w:kern w:val="0"/>
                <w:sz w:val="22"/>
                <w:szCs w:val="22"/>
              </w:rPr>
              <w:br/>
              <w:t>像素大小：0.25mmx0.25mm</w:t>
            </w:r>
            <w:r w:rsidRPr="00A66A5B">
              <w:rPr>
                <w:rFonts w:ascii="宋体" w:hAnsi="宋体" w:cs="宋体" w:hint="eastAsia"/>
                <w:color w:val="000000"/>
                <w:kern w:val="0"/>
                <w:sz w:val="22"/>
                <w:szCs w:val="22"/>
              </w:rPr>
              <w:br/>
              <w:t>像素点距：0.255mm</w:t>
            </w:r>
            <w:r w:rsidRPr="00A66A5B">
              <w:rPr>
                <w:rFonts w:ascii="宋体" w:hAnsi="宋体" w:cs="宋体" w:hint="eastAsia"/>
                <w:color w:val="000000"/>
                <w:kern w:val="0"/>
                <w:sz w:val="22"/>
                <w:szCs w:val="22"/>
              </w:rPr>
              <w:br/>
              <w:t>屏体厚度：4mm</w:t>
            </w:r>
            <w:r w:rsidRPr="00A66A5B">
              <w:rPr>
                <w:rFonts w:ascii="宋体" w:hAnsi="宋体" w:cs="宋体" w:hint="eastAsia"/>
                <w:color w:val="000000"/>
                <w:kern w:val="0"/>
                <w:sz w:val="22"/>
                <w:szCs w:val="22"/>
              </w:rPr>
              <w:br/>
              <w:t>像素颜色：红、黑、白</w:t>
            </w:r>
            <w:r w:rsidRPr="00A66A5B">
              <w:rPr>
                <w:rFonts w:ascii="宋体" w:hAnsi="宋体" w:cs="宋体" w:hint="eastAsia"/>
                <w:color w:val="000000"/>
                <w:kern w:val="0"/>
                <w:sz w:val="22"/>
                <w:szCs w:val="22"/>
              </w:rPr>
              <w:br/>
              <w:t>显示功耗：0</w:t>
            </w:r>
            <w:r w:rsidRPr="00A66A5B">
              <w:rPr>
                <w:rFonts w:ascii="宋体" w:hAnsi="宋体" w:cs="宋体" w:hint="eastAsia"/>
                <w:color w:val="000000"/>
                <w:kern w:val="0"/>
                <w:sz w:val="22"/>
                <w:szCs w:val="22"/>
              </w:rPr>
              <w:br/>
            </w:r>
            <w:r w:rsidRPr="00A66A5B">
              <w:rPr>
                <w:rFonts w:ascii="宋体" w:hAnsi="宋体" w:cs="宋体" w:hint="eastAsia"/>
                <w:color w:val="000000"/>
                <w:kern w:val="0"/>
                <w:sz w:val="22"/>
                <w:szCs w:val="22"/>
              </w:rPr>
              <w:lastRenderedPageBreak/>
              <w:t>移动式桌牌管理座</w:t>
            </w:r>
            <w:r w:rsidRPr="00A66A5B">
              <w:rPr>
                <w:rFonts w:ascii="宋体" w:hAnsi="宋体" w:cs="宋体" w:hint="eastAsia"/>
                <w:color w:val="000000"/>
                <w:kern w:val="0"/>
                <w:sz w:val="22"/>
                <w:szCs w:val="22"/>
              </w:rPr>
              <w:br/>
              <w:t>接触类型：9个弹性触点</w:t>
            </w:r>
            <w:r w:rsidRPr="00A66A5B">
              <w:rPr>
                <w:rFonts w:ascii="宋体" w:hAnsi="宋体" w:cs="宋体" w:hint="eastAsia"/>
                <w:color w:val="000000"/>
                <w:kern w:val="0"/>
                <w:sz w:val="22"/>
                <w:szCs w:val="22"/>
              </w:rPr>
              <w:br/>
              <w:t>与PC通讯方式：迷你USB</w:t>
            </w:r>
            <w:r w:rsidRPr="00A66A5B">
              <w:rPr>
                <w:rFonts w:ascii="宋体" w:hAnsi="宋体" w:cs="宋体" w:hint="eastAsia"/>
                <w:color w:val="000000"/>
                <w:kern w:val="0"/>
                <w:sz w:val="22"/>
                <w:szCs w:val="22"/>
              </w:rPr>
              <w:br/>
              <w:t>通讯速率：230400bPS</w:t>
            </w:r>
            <w:r w:rsidRPr="00A66A5B">
              <w:rPr>
                <w:rFonts w:ascii="宋体" w:hAnsi="宋体" w:cs="宋体" w:hint="eastAsia"/>
                <w:color w:val="000000"/>
                <w:kern w:val="0"/>
                <w:sz w:val="22"/>
                <w:szCs w:val="22"/>
              </w:rPr>
              <w:br/>
              <w:t>最长修改时间：12s</w:t>
            </w:r>
            <w:r w:rsidRPr="00A66A5B">
              <w:rPr>
                <w:rFonts w:ascii="宋体" w:hAnsi="宋体" w:cs="宋体" w:hint="eastAsia"/>
                <w:color w:val="000000"/>
                <w:kern w:val="0"/>
                <w:sz w:val="22"/>
                <w:szCs w:val="22"/>
              </w:rPr>
              <w:br/>
              <w:t>最大功耗：&lt;2W</w:t>
            </w:r>
          </w:p>
        </w:tc>
        <w:tc>
          <w:tcPr>
            <w:tcW w:w="686" w:type="dxa"/>
            <w:tcBorders>
              <w:top w:val="nil"/>
              <w:left w:val="nil"/>
              <w:bottom w:val="single" w:sz="4" w:space="0" w:color="auto"/>
              <w:right w:val="single" w:sz="4" w:space="0" w:color="auto"/>
            </w:tcBorders>
            <w:shd w:val="clear" w:color="000000" w:fill="FFFFFF"/>
            <w:noWrap/>
            <w:vAlign w:val="center"/>
            <w:hideMark/>
          </w:tcPr>
          <w:p w:rsidR="00A66A5B" w:rsidRPr="00A66A5B" w:rsidRDefault="00A66A5B" w:rsidP="003B0820">
            <w:pPr>
              <w:widowControl/>
              <w:jc w:val="center"/>
              <w:rPr>
                <w:rFonts w:ascii="宋体" w:hAnsi="宋体" w:cs="宋体"/>
                <w:kern w:val="0"/>
                <w:sz w:val="20"/>
                <w:szCs w:val="20"/>
              </w:rPr>
            </w:pPr>
            <w:r w:rsidRPr="00A66A5B">
              <w:rPr>
                <w:rFonts w:ascii="宋体" w:hAnsi="宋体" w:cs="宋体" w:hint="eastAsia"/>
                <w:kern w:val="0"/>
                <w:sz w:val="20"/>
                <w:szCs w:val="20"/>
              </w:rPr>
              <w:lastRenderedPageBreak/>
              <w:t>14台</w:t>
            </w:r>
          </w:p>
        </w:tc>
      </w:tr>
      <w:tr w:rsidR="00A66A5B" w:rsidRPr="00A66A5B" w:rsidTr="004F0274">
        <w:trPr>
          <w:trHeight w:val="501"/>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A66A5B" w:rsidRPr="00A66A5B" w:rsidRDefault="00A66A5B" w:rsidP="003B0820">
            <w:pPr>
              <w:widowControl/>
              <w:jc w:val="center"/>
              <w:rPr>
                <w:rFonts w:ascii="宋体" w:hAnsi="宋体" w:cs="宋体"/>
                <w:color w:val="000000"/>
                <w:kern w:val="0"/>
                <w:sz w:val="18"/>
                <w:szCs w:val="18"/>
              </w:rPr>
            </w:pPr>
            <w:r w:rsidRPr="00A66A5B">
              <w:rPr>
                <w:rFonts w:ascii="宋体" w:hAnsi="宋体" w:cs="宋体" w:hint="eastAsia"/>
                <w:color w:val="000000"/>
                <w:kern w:val="0"/>
                <w:sz w:val="18"/>
                <w:szCs w:val="18"/>
              </w:rPr>
              <w:t>54</w:t>
            </w:r>
          </w:p>
        </w:tc>
        <w:tc>
          <w:tcPr>
            <w:tcW w:w="816" w:type="dxa"/>
            <w:tcBorders>
              <w:top w:val="nil"/>
              <w:left w:val="nil"/>
              <w:bottom w:val="single" w:sz="4" w:space="0" w:color="auto"/>
              <w:right w:val="single" w:sz="4" w:space="0" w:color="auto"/>
            </w:tcBorders>
            <w:shd w:val="clear" w:color="auto" w:fill="auto"/>
            <w:vAlign w:val="center"/>
            <w:hideMark/>
          </w:tcPr>
          <w:p w:rsidR="00A66A5B" w:rsidRPr="00A66A5B" w:rsidRDefault="00A66A5B" w:rsidP="003B0820">
            <w:pPr>
              <w:widowControl/>
              <w:jc w:val="center"/>
              <w:rPr>
                <w:rFonts w:ascii="宋体" w:hAnsi="宋体" w:cs="宋体"/>
                <w:kern w:val="0"/>
                <w:sz w:val="20"/>
                <w:szCs w:val="20"/>
              </w:rPr>
            </w:pPr>
            <w:r w:rsidRPr="00A66A5B">
              <w:rPr>
                <w:rFonts w:ascii="宋体" w:hAnsi="宋体" w:cs="宋体" w:hint="eastAsia"/>
                <w:kern w:val="0"/>
                <w:sz w:val="20"/>
                <w:szCs w:val="20"/>
              </w:rPr>
              <w:t>移动式桌签修改座</w:t>
            </w:r>
          </w:p>
        </w:tc>
        <w:tc>
          <w:tcPr>
            <w:tcW w:w="6192" w:type="dxa"/>
            <w:tcBorders>
              <w:top w:val="nil"/>
              <w:left w:val="nil"/>
              <w:bottom w:val="single" w:sz="4" w:space="0" w:color="auto"/>
              <w:right w:val="single" w:sz="4" w:space="0" w:color="auto"/>
            </w:tcBorders>
            <w:shd w:val="clear" w:color="auto" w:fill="auto"/>
            <w:vAlign w:val="center"/>
            <w:hideMark/>
          </w:tcPr>
          <w:p w:rsidR="00A66A5B" w:rsidRPr="00A66A5B" w:rsidRDefault="00A66A5B" w:rsidP="003B0820">
            <w:pPr>
              <w:widowControl/>
              <w:jc w:val="left"/>
              <w:rPr>
                <w:rFonts w:ascii="宋体" w:hAnsi="宋体" w:cs="宋体"/>
                <w:color w:val="000000"/>
                <w:kern w:val="0"/>
                <w:sz w:val="22"/>
                <w:szCs w:val="22"/>
              </w:rPr>
            </w:pPr>
            <w:r w:rsidRPr="00A66A5B">
              <w:rPr>
                <w:rFonts w:ascii="宋体" w:hAnsi="宋体" w:cs="宋体" w:hint="eastAsia"/>
                <w:color w:val="000000"/>
                <w:kern w:val="0"/>
                <w:sz w:val="22"/>
                <w:szCs w:val="22"/>
              </w:rPr>
              <w:t>移动式桌牌管理座</w:t>
            </w:r>
            <w:r w:rsidRPr="00A66A5B">
              <w:rPr>
                <w:rFonts w:ascii="宋体" w:hAnsi="宋体" w:cs="宋体" w:hint="eastAsia"/>
                <w:color w:val="000000"/>
                <w:kern w:val="0"/>
                <w:sz w:val="22"/>
                <w:szCs w:val="22"/>
              </w:rPr>
              <w:br/>
              <w:t>外接电源适配器：输入100V-250V/50Hz-60Hz</w:t>
            </w:r>
            <w:r w:rsidRPr="00A66A5B">
              <w:rPr>
                <w:rFonts w:ascii="宋体" w:hAnsi="宋体" w:cs="宋体" w:hint="eastAsia"/>
                <w:color w:val="000000"/>
                <w:kern w:val="0"/>
                <w:sz w:val="22"/>
                <w:szCs w:val="22"/>
              </w:rPr>
              <w:br/>
              <w:t>输出：DC5V/1A  接口：迷你USB</w:t>
            </w:r>
          </w:p>
        </w:tc>
        <w:tc>
          <w:tcPr>
            <w:tcW w:w="686" w:type="dxa"/>
            <w:tcBorders>
              <w:top w:val="nil"/>
              <w:left w:val="nil"/>
              <w:bottom w:val="single" w:sz="4" w:space="0" w:color="auto"/>
              <w:right w:val="single" w:sz="4" w:space="0" w:color="auto"/>
            </w:tcBorders>
            <w:shd w:val="clear" w:color="000000" w:fill="FFFFFF"/>
            <w:noWrap/>
            <w:vAlign w:val="center"/>
            <w:hideMark/>
          </w:tcPr>
          <w:p w:rsidR="00A66A5B" w:rsidRPr="00A66A5B" w:rsidRDefault="00A66A5B" w:rsidP="003B0820">
            <w:pPr>
              <w:widowControl/>
              <w:jc w:val="center"/>
              <w:rPr>
                <w:rFonts w:ascii="宋体" w:hAnsi="宋体" w:cs="宋体"/>
                <w:kern w:val="0"/>
                <w:sz w:val="20"/>
                <w:szCs w:val="20"/>
              </w:rPr>
            </w:pPr>
            <w:r w:rsidRPr="00A66A5B">
              <w:rPr>
                <w:rFonts w:ascii="宋体" w:hAnsi="宋体" w:cs="宋体" w:hint="eastAsia"/>
                <w:kern w:val="0"/>
                <w:sz w:val="20"/>
                <w:szCs w:val="20"/>
              </w:rPr>
              <w:t>1台</w:t>
            </w:r>
          </w:p>
        </w:tc>
      </w:tr>
      <w:tr w:rsidR="00A66A5B" w:rsidRPr="00A66A5B" w:rsidTr="004F0274">
        <w:trPr>
          <w:trHeight w:val="501"/>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A66A5B" w:rsidRPr="00A66A5B" w:rsidRDefault="00A66A5B" w:rsidP="003B0820">
            <w:pPr>
              <w:widowControl/>
              <w:jc w:val="center"/>
              <w:rPr>
                <w:rFonts w:ascii="宋体" w:hAnsi="宋体" w:cs="宋体"/>
                <w:color w:val="000000"/>
                <w:kern w:val="0"/>
                <w:sz w:val="18"/>
                <w:szCs w:val="18"/>
              </w:rPr>
            </w:pPr>
            <w:r w:rsidRPr="00A66A5B">
              <w:rPr>
                <w:rFonts w:ascii="宋体" w:hAnsi="宋体" w:cs="宋体" w:hint="eastAsia"/>
                <w:color w:val="000000"/>
                <w:kern w:val="0"/>
                <w:sz w:val="18"/>
                <w:szCs w:val="18"/>
              </w:rPr>
              <w:t>55</w:t>
            </w:r>
          </w:p>
        </w:tc>
        <w:tc>
          <w:tcPr>
            <w:tcW w:w="816" w:type="dxa"/>
            <w:tcBorders>
              <w:top w:val="nil"/>
              <w:left w:val="nil"/>
              <w:bottom w:val="single" w:sz="4" w:space="0" w:color="auto"/>
              <w:right w:val="single" w:sz="4" w:space="0" w:color="auto"/>
            </w:tcBorders>
            <w:shd w:val="clear" w:color="auto" w:fill="auto"/>
            <w:vAlign w:val="center"/>
            <w:hideMark/>
          </w:tcPr>
          <w:p w:rsidR="00A66A5B" w:rsidRPr="00A66A5B" w:rsidRDefault="00A66A5B" w:rsidP="003B0820">
            <w:pPr>
              <w:widowControl/>
              <w:jc w:val="center"/>
              <w:rPr>
                <w:rFonts w:ascii="宋体" w:hAnsi="宋体" w:cs="宋体"/>
                <w:kern w:val="0"/>
                <w:sz w:val="20"/>
                <w:szCs w:val="20"/>
              </w:rPr>
            </w:pPr>
            <w:r w:rsidRPr="00A66A5B">
              <w:rPr>
                <w:rFonts w:ascii="宋体" w:hAnsi="宋体" w:cs="宋体" w:hint="eastAsia"/>
                <w:kern w:val="0"/>
                <w:sz w:val="20"/>
                <w:szCs w:val="20"/>
              </w:rPr>
              <w:t>人工智能转写系统</w:t>
            </w:r>
          </w:p>
        </w:tc>
        <w:tc>
          <w:tcPr>
            <w:tcW w:w="6192" w:type="dxa"/>
            <w:tcBorders>
              <w:top w:val="nil"/>
              <w:left w:val="nil"/>
              <w:bottom w:val="single" w:sz="4" w:space="0" w:color="auto"/>
              <w:right w:val="single" w:sz="4" w:space="0" w:color="auto"/>
            </w:tcBorders>
            <w:shd w:val="clear" w:color="auto" w:fill="auto"/>
            <w:vAlign w:val="center"/>
            <w:hideMark/>
          </w:tcPr>
          <w:p w:rsidR="00A66A5B" w:rsidRPr="00A66A5B" w:rsidRDefault="00A66A5B" w:rsidP="003B0820">
            <w:pPr>
              <w:widowControl/>
              <w:jc w:val="left"/>
              <w:rPr>
                <w:rFonts w:ascii="宋体" w:hAnsi="宋体" w:cs="宋体"/>
                <w:color w:val="000000"/>
                <w:kern w:val="0"/>
                <w:sz w:val="22"/>
                <w:szCs w:val="22"/>
              </w:rPr>
            </w:pPr>
            <w:r w:rsidRPr="00A66A5B">
              <w:rPr>
                <w:rFonts w:ascii="宋体" w:hAnsi="宋体" w:cs="宋体" w:hint="eastAsia"/>
                <w:color w:val="000000"/>
                <w:kern w:val="0"/>
                <w:sz w:val="22"/>
                <w:szCs w:val="22"/>
              </w:rPr>
              <w:t>语音识别转写引擎：</w:t>
            </w:r>
            <w:r w:rsidRPr="00A66A5B">
              <w:rPr>
                <w:rFonts w:ascii="宋体" w:hAnsi="宋体" w:cs="宋体" w:hint="eastAsia"/>
                <w:color w:val="000000"/>
                <w:kern w:val="0"/>
                <w:sz w:val="22"/>
                <w:szCs w:val="22"/>
              </w:rPr>
              <w:br/>
              <w:t>1) 支持断网环境下的本地离线转写；</w:t>
            </w:r>
            <w:r w:rsidRPr="00A66A5B">
              <w:rPr>
                <w:rFonts w:ascii="宋体" w:hAnsi="宋体" w:cs="宋体" w:hint="eastAsia"/>
                <w:color w:val="000000"/>
                <w:kern w:val="0"/>
                <w:sz w:val="22"/>
                <w:szCs w:val="22"/>
              </w:rPr>
              <w:br/>
              <w:t>2) 离线条件下，接收语音信号，200ms内完成转写，连续普通话转写准确率不低于95%。</w:t>
            </w:r>
            <w:r w:rsidRPr="00A66A5B">
              <w:rPr>
                <w:rFonts w:ascii="宋体" w:hAnsi="宋体" w:cs="宋体" w:hint="eastAsia"/>
                <w:color w:val="000000"/>
                <w:kern w:val="0"/>
                <w:sz w:val="22"/>
                <w:szCs w:val="22"/>
              </w:rPr>
              <w:br/>
              <w:t>一体化终端：</w:t>
            </w:r>
            <w:r w:rsidRPr="00A66A5B">
              <w:rPr>
                <w:rFonts w:ascii="宋体" w:hAnsi="宋体" w:cs="宋体" w:hint="eastAsia"/>
                <w:color w:val="000000"/>
                <w:kern w:val="0"/>
                <w:sz w:val="22"/>
                <w:szCs w:val="22"/>
              </w:rPr>
              <w:br/>
              <w:t>1) 终端采用金属材质，便携式箱体设计，同时内置电源与电池，无需额外携带电源（须提供产品实物图片并加盖公章）；</w:t>
            </w:r>
            <w:r w:rsidRPr="00A66A5B">
              <w:rPr>
                <w:rFonts w:ascii="宋体" w:hAnsi="宋体" w:cs="宋体" w:hint="eastAsia"/>
                <w:color w:val="000000"/>
                <w:kern w:val="0"/>
                <w:sz w:val="22"/>
                <w:szCs w:val="22"/>
              </w:rPr>
              <w:br/>
              <w:t xml:space="preserve">2) 终端采用一体化设计，无需配合其他设备或模块即可独立完成离线语音转写； </w:t>
            </w:r>
            <w:r w:rsidRPr="00A66A5B">
              <w:rPr>
                <w:rFonts w:ascii="宋体" w:hAnsi="宋体" w:cs="宋体" w:hint="eastAsia"/>
                <w:color w:val="000000"/>
                <w:kern w:val="0"/>
                <w:sz w:val="22"/>
                <w:szCs w:val="22"/>
              </w:rPr>
              <w:br/>
              <w:t>3) 网络：内置4G模块，具备4G网卡插槽（须提供产品实物图片并加盖公章）；</w:t>
            </w:r>
            <w:r w:rsidRPr="00A66A5B">
              <w:rPr>
                <w:rFonts w:ascii="宋体" w:hAnsi="宋体" w:cs="宋体" w:hint="eastAsia"/>
                <w:color w:val="000000"/>
                <w:kern w:val="0"/>
                <w:sz w:val="22"/>
                <w:szCs w:val="22"/>
              </w:rPr>
              <w:br/>
              <w:t>4) CPU：Intel Core i7及以上；</w:t>
            </w:r>
            <w:r w:rsidRPr="00A66A5B">
              <w:rPr>
                <w:rFonts w:ascii="宋体" w:hAnsi="宋体" w:cs="宋体" w:hint="eastAsia"/>
                <w:color w:val="000000"/>
                <w:kern w:val="0"/>
                <w:sz w:val="22"/>
                <w:szCs w:val="22"/>
              </w:rPr>
              <w:br/>
              <w:t>5) 显卡：显存≥4G；</w:t>
            </w:r>
            <w:r w:rsidRPr="00A66A5B">
              <w:rPr>
                <w:rFonts w:ascii="宋体" w:hAnsi="宋体" w:cs="宋体" w:hint="eastAsia"/>
                <w:color w:val="000000"/>
                <w:kern w:val="0"/>
                <w:sz w:val="22"/>
                <w:szCs w:val="22"/>
              </w:rPr>
              <w:br/>
              <w:t>6) 内存：≥30G；</w:t>
            </w:r>
            <w:r w:rsidRPr="00A66A5B">
              <w:rPr>
                <w:rFonts w:ascii="宋体" w:hAnsi="宋体" w:cs="宋体" w:hint="eastAsia"/>
                <w:color w:val="000000"/>
                <w:kern w:val="0"/>
                <w:sz w:val="22"/>
                <w:szCs w:val="22"/>
              </w:rPr>
              <w:br/>
              <w:t>7) 硬盘：≥250G，SSD固态；</w:t>
            </w:r>
            <w:r w:rsidRPr="00A66A5B">
              <w:rPr>
                <w:rFonts w:ascii="宋体" w:hAnsi="宋体" w:cs="宋体" w:hint="eastAsia"/>
                <w:color w:val="000000"/>
                <w:kern w:val="0"/>
                <w:sz w:val="22"/>
                <w:szCs w:val="22"/>
              </w:rPr>
              <w:br/>
              <w:t>8) 显示器：屏幕尺寸≥15”，显示比例16:9 ，物理分辨率≥1920*1080；</w:t>
            </w:r>
            <w:r w:rsidRPr="00A66A5B">
              <w:rPr>
                <w:rFonts w:ascii="宋体" w:hAnsi="宋体" w:cs="宋体" w:hint="eastAsia"/>
                <w:color w:val="000000"/>
                <w:kern w:val="0"/>
                <w:sz w:val="22"/>
                <w:szCs w:val="22"/>
              </w:rPr>
              <w:br/>
              <w:t>9) 音频输入接口：不少于1个CANNON、1个6.5mm、1个3.5mm接口</w:t>
            </w:r>
            <w:r w:rsidRPr="00A66A5B">
              <w:rPr>
                <w:rFonts w:ascii="宋体" w:hAnsi="宋体" w:cs="宋体" w:hint="eastAsia"/>
                <w:color w:val="000000"/>
                <w:kern w:val="0"/>
                <w:sz w:val="22"/>
                <w:szCs w:val="22"/>
              </w:rPr>
              <w:br/>
              <w:t>10) 音频输出接口：不少于1个3.5mm接口；</w:t>
            </w:r>
            <w:r w:rsidRPr="00A66A5B">
              <w:rPr>
                <w:rFonts w:ascii="宋体" w:hAnsi="宋体" w:cs="宋体" w:hint="eastAsia"/>
                <w:color w:val="000000"/>
                <w:kern w:val="0"/>
                <w:sz w:val="22"/>
                <w:szCs w:val="22"/>
              </w:rPr>
              <w:br/>
              <w:t>11) 显示输入端口：不少于1个SDI、1个DVI-D、1个HDMI、1个VGA高清视频接口（需提供产品实物图片并加盖公章）；</w:t>
            </w:r>
            <w:r w:rsidRPr="00A66A5B">
              <w:rPr>
                <w:rFonts w:ascii="宋体" w:hAnsi="宋体" w:cs="宋体" w:hint="eastAsia"/>
                <w:color w:val="000000"/>
                <w:kern w:val="0"/>
                <w:sz w:val="22"/>
                <w:szCs w:val="22"/>
              </w:rPr>
              <w:br/>
              <w:t>12) 显示输出端口：不少于1个HDMI高清视频接口；</w:t>
            </w:r>
            <w:r w:rsidRPr="00A66A5B">
              <w:rPr>
                <w:rFonts w:ascii="宋体" w:hAnsi="宋体" w:cs="宋体" w:hint="eastAsia"/>
                <w:color w:val="000000"/>
                <w:kern w:val="0"/>
                <w:sz w:val="22"/>
                <w:szCs w:val="22"/>
              </w:rPr>
              <w:br/>
              <w:t>13) USB：不少于2个USB3.0、1个USB 2.0接口；</w:t>
            </w:r>
            <w:r w:rsidRPr="00A66A5B">
              <w:rPr>
                <w:rFonts w:ascii="宋体" w:hAnsi="宋体" w:cs="宋体" w:hint="eastAsia"/>
                <w:color w:val="000000"/>
                <w:kern w:val="0"/>
                <w:sz w:val="22"/>
                <w:szCs w:val="22"/>
              </w:rPr>
              <w:br/>
              <w:t>14) 其它：内置RJ45接口</w:t>
            </w:r>
            <w:r w:rsidRPr="00A66A5B">
              <w:rPr>
                <w:rFonts w:ascii="宋体" w:hAnsi="宋体" w:cs="宋体" w:hint="eastAsia"/>
                <w:color w:val="000000"/>
                <w:kern w:val="0"/>
                <w:sz w:val="22"/>
                <w:szCs w:val="22"/>
              </w:rPr>
              <w:br/>
              <w:t>15) 快捷键：内置独立的快捷键，可实现一键开始转写、暂停转写和停止转写；</w:t>
            </w:r>
            <w:r w:rsidRPr="00A66A5B">
              <w:rPr>
                <w:rFonts w:ascii="宋体" w:hAnsi="宋体" w:cs="宋体" w:hint="eastAsia"/>
                <w:color w:val="000000"/>
                <w:kern w:val="0"/>
                <w:sz w:val="22"/>
                <w:szCs w:val="22"/>
              </w:rPr>
              <w:br/>
              <w:t>16) 摄像头：内置高清摄像头，分辨率≥720p。</w:t>
            </w:r>
            <w:r w:rsidRPr="00A66A5B">
              <w:rPr>
                <w:rFonts w:ascii="宋体" w:hAnsi="宋体" w:cs="宋体" w:hint="eastAsia"/>
                <w:color w:val="000000"/>
                <w:kern w:val="0"/>
                <w:sz w:val="22"/>
                <w:szCs w:val="22"/>
              </w:rPr>
              <w:br/>
              <w:t>管理应用：</w:t>
            </w:r>
            <w:r w:rsidRPr="00A66A5B">
              <w:rPr>
                <w:rFonts w:ascii="宋体" w:hAnsi="宋体" w:cs="宋体" w:hint="eastAsia"/>
                <w:color w:val="000000"/>
                <w:kern w:val="0"/>
                <w:sz w:val="22"/>
                <w:szCs w:val="22"/>
              </w:rPr>
              <w:br/>
              <w:t>1) 关键词优化：支持通过文档批量添加中文名词为优化词，在转写过程中，相同发音的词语可优先识别为优化词，有效提升该优化词的转写准确率；</w:t>
            </w:r>
            <w:r w:rsidRPr="00A66A5B">
              <w:rPr>
                <w:rFonts w:ascii="宋体" w:hAnsi="宋体" w:cs="宋体" w:hint="eastAsia"/>
                <w:color w:val="000000"/>
                <w:kern w:val="0"/>
                <w:sz w:val="22"/>
                <w:szCs w:val="22"/>
              </w:rPr>
              <w:br/>
              <w:t>2) 语气词屏蔽：支持在语音转写的过程中自动屏蔽语气词和多余的词汇，以保证文稿的规整；</w:t>
            </w:r>
            <w:r w:rsidRPr="00A66A5B">
              <w:rPr>
                <w:rFonts w:ascii="宋体" w:hAnsi="宋体" w:cs="宋体" w:hint="eastAsia"/>
                <w:color w:val="000000"/>
                <w:kern w:val="0"/>
                <w:sz w:val="22"/>
                <w:szCs w:val="22"/>
              </w:rPr>
              <w:br/>
            </w:r>
            <w:r w:rsidRPr="00A66A5B">
              <w:rPr>
                <w:rFonts w:ascii="宋体" w:hAnsi="宋体" w:cs="宋体" w:hint="eastAsia"/>
                <w:color w:val="000000"/>
                <w:kern w:val="0"/>
                <w:sz w:val="22"/>
                <w:szCs w:val="22"/>
              </w:rPr>
              <w:lastRenderedPageBreak/>
              <w:t>3) 自动分段：支持在实时语音转写成文字的过程中，对转写的文字智能分词分段，便于阅读理解和后续编辑；</w:t>
            </w:r>
            <w:r w:rsidRPr="00A66A5B">
              <w:rPr>
                <w:rFonts w:ascii="宋体" w:hAnsi="宋体" w:cs="宋体" w:hint="eastAsia"/>
                <w:color w:val="000000"/>
                <w:kern w:val="0"/>
                <w:sz w:val="22"/>
                <w:szCs w:val="22"/>
              </w:rPr>
              <w:br/>
              <w:t>4) 统一入口：产品各功能应用与管理模块具备统一入口，同一操作界面中须同时包含实时语音转写、录音转写、字幕上屏、历史记录、系统设置、关闭系统等功能应用的入口，并能够查看网络连接状态、电池电量、系统音量、输入法等系统状态；</w:t>
            </w:r>
            <w:r w:rsidRPr="00A66A5B">
              <w:rPr>
                <w:rFonts w:ascii="宋体" w:hAnsi="宋体" w:cs="宋体" w:hint="eastAsia"/>
                <w:color w:val="000000"/>
                <w:kern w:val="0"/>
                <w:sz w:val="22"/>
                <w:szCs w:val="22"/>
              </w:rPr>
              <w:br/>
              <w:t>5) 安全设置：支持设置系统密码、导出系统日志。</w:t>
            </w:r>
            <w:r w:rsidRPr="00A66A5B">
              <w:rPr>
                <w:rFonts w:ascii="宋体" w:hAnsi="宋体" w:cs="宋体" w:hint="eastAsia"/>
                <w:color w:val="000000"/>
                <w:kern w:val="0"/>
                <w:sz w:val="22"/>
                <w:szCs w:val="22"/>
              </w:rPr>
              <w:br/>
              <w:t>基础应用:</w:t>
            </w:r>
            <w:r w:rsidRPr="00A66A5B">
              <w:rPr>
                <w:rFonts w:ascii="宋体" w:hAnsi="宋体" w:cs="宋体" w:hint="eastAsia"/>
                <w:color w:val="000000"/>
                <w:kern w:val="0"/>
                <w:sz w:val="22"/>
                <w:szCs w:val="22"/>
              </w:rPr>
              <w:br/>
              <w:t>一、支持实时语音转写</w:t>
            </w:r>
            <w:r w:rsidRPr="00A66A5B">
              <w:rPr>
                <w:rFonts w:ascii="宋体" w:hAnsi="宋体" w:cs="宋体" w:hint="eastAsia"/>
                <w:color w:val="000000"/>
                <w:kern w:val="0"/>
                <w:sz w:val="22"/>
                <w:szCs w:val="22"/>
              </w:rPr>
              <w:br/>
              <w:t>1) 针对连续语音流进行实时语音转写识别，实现快速记录：</w:t>
            </w:r>
            <w:r w:rsidRPr="00A66A5B">
              <w:rPr>
                <w:rFonts w:ascii="宋体" w:hAnsi="宋体" w:cs="宋体" w:hint="eastAsia"/>
                <w:color w:val="000000"/>
                <w:kern w:val="0"/>
                <w:sz w:val="22"/>
                <w:szCs w:val="22"/>
              </w:rPr>
              <w:br/>
              <w:t>2) 声音输入须可选外接麦克风、内置麦克风和蓝牙麦克风；</w:t>
            </w:r>
            <w:r w:rsidRPr="00A66A5B">
              <w:rPr>
                <w:rFonts w:ascii="宋体" w:hAnsi="宋体" w:cs="宋体" w:hint="eastAsia"/>
                <w:color w:val="000000"/>
                <w:kern w:val="0"/>
                <w:sz w:val="22"/>
                <w:szCs w:val="22"/>
              </w:rPr>
              <w:br/>
              <w:t>3) 实时输出文字结果，且无需借助其他终端与设备，即可在一体化终端中对文字结果进行即时编辑，无需等待输出完整文稿再行整理，有效规避信息遗漏（该功能须提供软件界面截图并加盖公章）；</w:t>
            </w:r>
            <w:r w:rsidRPr="00A66A5B">
              <w:rPr>
                <w:rFonts w:ascii="宋体" w:hAnsi="宋体" w:cs="宋体" w:hint="eastAsia"/>
                <w:color w:val="000000"/>
                <w:kern w:val="0"/>
                <w:sz w:val="22"/>
                <w:szCs w:val="22"/>
              </w:rPr>
              <w:br/>
              <w:t>4) 具备独立开关操作界面，可手动打开或关闭外接屏幕的字幕开关；</w:t>
            </w:r>
            <w:r w:rsidRPr="00A66A5B">
              <w:rPr>
                <w:rFonts w:ascii="宋体" w:hAnsi="宋体" w:cs="宋体" w:hint="eastAsia"/>
                <w:color w:val="000000"/>
                <w:kern w:val="0"/>
                <w:sz w:val="22"/>
                <w:szCs w:val="22"/>
              </w:rPr>
              <w:br/>
              <w:t>5) 转写完成后，须同时生成文字稿、对应的录音文件及标准SRT字幕文件，并可通过U盘导出，其中，SRT字幕文件可直接用于其他视频的编辑与合成；</w:t>
            </w:r>
            <w:r w:rsidRPr="00A66A5B">
              <w:rPr>
                <w:rFonts w:ascii="宋体" w:hAnsi="宋体" w:cs="宋体" w:hint="eastAsia"/>
                <w:color w:val="000000"/>
                <w:kern w:val="0"/>
                <w:sz w:val="22"/>
                <w:szCs w:val="22"/>
              </w:rPr>
              <w:br/>
              <w:t>6) 支持生成实时语音转写记录列表，包含创建时间、记录时长和文件大小等信息，且支持下载、删除、编辑记录名称等操作。</w:t>
            </w:r>
            <w:r w:rsidRPr="00A66A5B">
              <w:rPr>
                <w:rFonts w:ascii="宋体" w:hAnsi="宋体" w:cs="宋体" w:hint="eastAsia"/>
                <w:color w:val="000000"/>
                <w:kern w:val="0"/>
                <w:sz w:val="22"/>
                <w:szCs w:val="22"/>
              </w:rPr>
              <w:br/>
              <w:t>二、支持PPT演说记录与分享</w:t>
            </w:r>
            <w:r w:rsidRPr="00A66A5B">
              <w:rPr>
                <w:rFonts w:ascii="宋体" w:hAnsi="宋体" w:cs="宋体" w:hint="eastAsia"/>
                <w:color w:val="000000"/>
                <w:kern w:val="0"/>
                <w:sz w:val="22"/>
                <w:szCs w:val="22"/>
              </w:rPr>
              <w:br/>
              <w:t>对于PPT演讲、培训等场景，支持演说后扫码分享现场录音与图文信息，可随时随地阅读，便于理解：</w:t>
            </w:r>
            <w:r w:rsidRPr="00A66A5B">
              <w:rPr>
                <w:rFonts w:ascii="宋体" w:hAnsi="宋体" w:cs="宋体" w:hint="eastAsia"/>
                <w:color w:val="000000"/>
                <w:kern w:val="0"/>
                <w:sz w:val="22"/>
                <w:szCs w:val="22"/>
              </w:rPr>
              <w:br/>
              <w:t>1) 支持使用一体化终端直接演示PPT并进行记录与分享，或使用其他设备、并通过视频输入的方式将PPT画面导入一体化终端进行PPT演示并记录与分享（该功能须提供软件界面截图并加盖公章）；</w:t>
            </w:r>
            <w:r w:rsidRPr="00A66A5B">
              <w:rPr>
                <w:rFonts w:ascii="宋体" w:hAnsi="宋体" w:cs="宋体" w:hint="eastAsia"/>
                <w:color w:val="000000"/>
                <w:kern w:val="0"/>
                <w:sz w:val="22"/>
                <w:szCs w:val="22"/>
              </w:rPr>
              <w:br/>
              <w:t>2) 演说开始之前支持手动添加演讲计划，添加生成的信息包括演说名称、创建时间及演说分享的二维码；</w:t>
            </w:r>
            <w:r w:rsidRPr="00A66A5B">
              <w:rPr>
                <w:rFonts w:ascii="宋体" w:hAnsi="宋体" w:cs="宋体" w:hint="eastAsia"/>
                <w:color w:val="000000"/>
                <w:kern w:val="0"/>
                <w:sz w:val="22"/>
                <w:szCs w:val="22"/>
              </w:rPr>
              <w:br/>
              <w:t>3) 支持演说过程中，在PPT中叠加字幕，并可手动选择字幕的开关、字幕的语言（至少应包括单中文、单英文和中英双语）及调整字幕的位置（至少应包括屏幕上方覆盖PPT、屏幕上方不覆盖PPT、屏幕下方覆盖PPT、屏幕下方不覆盖PPT）；（该功能须提供软件界面截图并加盖公章）</w:t>
            </w:r>
            <w:r w:rsidRPr="00A66A5B">
              <w:rPr>
                <w:rFonts w:ascii="宋体" w:hAnsi="宋体" w:cs="宋体" w:hint="eastAsia"/>
                <w:color w:val="000000"/>
                <w:kern w:val="0"/>
                <w:sz w:val="22"/>
                <w:szCs w:val="22"/>
              </w:rPr>
              <w:br/>
              <w:t>4) 具备独立的转写结果显示界面，且仅在一体化终端中显示，不会显示在外接屏幕中；</w:t>
            </w:r>
            <w:r w:rsidRPr="00A66A5B">
              <w:rPr>
                <w:rFonts w:ascii="宋体" w:hAnsi="宋体" w:cs="宋体" w:hint="eastAsia"/>
                <w:color w:val="000000"/>
                <w:kern w:val="0"/>
                <w:sz w:val="22"/>
                <w:szCs w:val="22"/>
              </w:rPr>
              <w:br/>
              <w:t>5) 支持演说内容的二维码分享，演说结束后，在联网状态下可即时生成分享二维码，对演说全过程的音、图、文字对照内容进行网络分享，且二维码支持下载并导出至U盘，扫描二维码即可获取对应演说内容；</w:t>
            </w:r>
            <w:r w:rsidRPr="00A66A5B">
              <w:rPr>
                <w:rFonts w:ascii="宋体" w:hAnsi="宋体" w:cs="宋体" w:hint="eastAsia"/>
                <w:color w:val="000000"/>
                <w:kern w:val="0"/>
                <w:sz w:val="22"/>
                <w:szCs w:val="22"/>
              </w:rPr>
              <w:br/>
            </w:r>
            <w:r w:rsidRPr="00A66A5B">
              <w:rPr>
                <w:rFonts w:ascii="宋体" w:hAnsi="宋体" w:cs="宋体" w:hint="eastAsia"/>
                <w:color w:val="000000"/>
                <w:kern w:val="0"/>
                <w:sz w:val="22"/>
                <w:szCs w:val="22"/>
              </w:rPr>
              <w:lastRenderedPageBreak/>
              <w:t>6) 演讲分享的内容支持音字对照功能，点击音频图标播放语音时，对应的文字会出现变色与音频对照（该功能须提供软件界面截图并加盖公章）；</w:t>
            </w:r>
            <w:r w:rsidRPr="00A66A5B">
              <w:rPr>
                <w:rFonts w:ascii="宋体" w:hAnsi="宋体" w:cs="宋体" w:hint="eastAsia"/>
                <w:color w:val="000000"/>
                <w:kern w:val="0"/>
                <w:sz w:val="22"/>
                <w:szCs w:val="22"/>
              </w:rPr>
              <w:br/>
              <w:t>7) 如演说分享涉及敏感内容，支持手动修改并一键更新分享，或直接一键取消分享（该功能须提供软件界面截图并加盖公章）；</w:t>
            </w:r>
            <w:r w:rsidRPr="00A66A5B">
              <w:rPr>
                <w:rFonts w:ascii="宋体" w:hAnsi="宋体" w:cs="宋体" w:hint="eastAsia"/>
                <w:color w:val="000000"/>
                <w:kern w:val="0"/>
                <w:sz w:val="22"/>
                <w:szCs w:val="22"/>
              </w:rPr>
              <w:br/>
              <w:t>8) 演说内容支持导出至移动存储设备，导出的内容至少须包括演说内容文字稿、演说音频文件、PPT录屏文件及标准SRT字幕文件，其中，SRT字幕文件可直接用于其他视频的编辑与合成；</w:t>
            </w:r>
            <w:r w:rsidRPr="00A66A5B">
              <w:rPr>
                <w:rFonts w:ascii="宋体" w:hAnsi="宋体" w:cs="宋体" w:hint="eastAsia"/>
                <w:color w:val="000000"/>
                <w:kern w:val="0"/>
                <w:sz w:val="22"/>
                <w:szCs w:val="22"/>
              </w:rPr>
              <w:br/>
              <w:t>9) 支持一键打开或关闭演说内容的自动上传及即时生成9二维码的功能。</w:t>
            </w:r>
            <w:r w:rsidRPr="00A66A5B">
              <w:rPr>
                <w:rFonts w:ascii="宋体" w:hAnsi="宋体" w:cs="宋体" w:hint="eastAsia"/>
                <w:color w:val="000000"/>
                <w:kern w:val="0"/>
                <w:sz w:val="22"/>
                <w:szCs w:val="22"/>
              </w:rPr>
              <w:br/>
              <w:t>三、实时字幕上屏</w:t>
            </w:r>
            <w:r w:rsidRPr="00A66A5B">
              <w:rPr>
                <w:rFonts w:ascii="宋体" w:hAnsi="宋体" w:cs="宋体" w:hint="eastAsia"/>
                <w:color w:val="000000"/>
                <w:kern w:val="0"/>
                <w:sz w:val="22"/>
                <w:szCs w:val="22"/>
              </w:rPr>
              <w:br/>
              <w:t>1) 对于会展宣传、视频会议、大型会议等场景，提供实时中文字幕展示：</w:t>
            </w:r>
            <w:r w:rsidRPr="00A66A5B">
              <w:rPr>
                <w:rFonts w:ascii="宋体" w:hAnsi="宋体" w:cs="宋体" w:hint="eastAsia"/>
                <w:color w:val="000000"/>
                <w:kern w:val="0"/>
                <w:sz w:val="22"/>
                <w:szCs w:val="22"/>
              </w:rPr>
              <w:br/>
              <w:t>2) 支持转写结果连接显示设备投放，进行转写的中文结果实时分享，显示设备可实时显示讲话人的所讲述的文字；</w:t>
            </w:r>
            <w:r w:rsidRPr="00A66A5B">
              <w:rPr>
                <w:rFonts w:ascii="宋体" w:hAnsi="宋体" w:cs="宋体" w:hint="eastAsia"/>
                <w:color w:val="000000"/>
                <w:kern w:val="0"/>
                <w:sz w:val="22"/>
                <w:szCs w:val="22"/>
              </w:rPr>
              <w:br/>
              <w:t>3) 支持全屏字幕模式，投屏后，屏幕中仅展示字幕，无其他画面（该功能须提供软件界面截图并加盖公章）；</w:t>
            </w:r>
            <w:r w:rsidRPr="00A66A5B">
              <w:rPr>
                <w:rFonts w:ascii="宋体" w:hAnsi="宋体" w:cs="宋体" w:hint="eastAsia"/>
                <w:color w:val="000000"/>
                <w:kern w:val="0"/>
                <w:sz w:val="22"/>
                <w:szCs w:val="22"/>
              </w:rPr>
              <w:br/>
              <w:t>4) 支持视频叠加字幕模式，将其他设备的视频信号输入一体化终端，在视频画面中叠加字幕，并输出叠加字幕后的视频，须支持视频会议字幕叠加、宣传视频叠加字幕等应用（该功能须提供软件界面截图并加盖公章）；</w:t>
            </w:r>
            <w:r w:rsidRPr="00A66A5B">
              <w:rPr>
                <w:rFonts w:ascii="宋体" w:hAnsi="宋体" w:cs="宋体" w:hint="eastAsia"/>
                <w:color w:val="000000"/>
                <w:kern w:val="0"/>
                <w:sz w:val="22"/>
                <w:szCs w:val="22"/>
              </w:rPr>
              <w:br/>
              <w:t>5) 支持输出字幕的自动分段。</w:t>
            </w:r>
            <w:r w:rsidRPr="00A66A5B">
              <w:rPr>
                <w:rFonts w:ascii="宋体" w:hAnsi="宋体" w:cs="宋体" w:hint="eastAsia"/>
                <w:color w:val="000000"/>
                <w:kern w:val="0"/>
                <w:sz w:val="22"/>
                <w:szCs w:val="22"/>
              </w:rPr>
              <w:br/>
              <w:t>四、记录存档</w:t>
            </w:r>
            <w:r w:rsidRPr="00A66A5B">
              <w:rPr>
                <w:rFonts w:ascii="宋体" w:hAnsi="宋体" w:cs="宋体" w:hint="eastAsia"/>
                <w:color w:val="000000"/>
                <w:kern w:val="0"/>
                <w:sz w:val="22"/>
                <w:szCs w:val="22"/>
              </w:rPr>
              <w:br/>
              <w:t>各功能应用生成的记录存档可自动分类存储在本地，并自动生成对应的转写记录列表：</w:t>
            </w:r>
            <w:r w:rsidRPr="00A66A5B">
              <w:rPr>
                <w:rFonts w:ascii="宋体" w:hAnsi="宋体" w:cs="宋体" w:hint="eastAsia"/>
                <w:color w:val="000000"/>
                <w:kern w:val="0"/>
                <w:sz w:val="22"/>
                <w:szCs w:val="22"/>
              </w:rPr>
              <w:br/>
              <w:t>1) 各功能应用的转写记录列表，至少应包含记录名称、创建时间、记录时长、记录大小等信息；</w:t>
            </w:r>
            <w:r w:rsidRPr="00A66A5B">
              <w:rPr>
                <w:rFonts w:ascii="宋体" w:hAnsi="宋体" w:cs="宋体" w:hint="eastAsia"/>
                <w:color w:val="000000"/>
                <w:kern w:val="0"/>
                <w:sz w:val="22"/>
                <w:szCs w:val="22"/>
              </w:rPr>
              <w:br/>
              <w:t>2) 转写记录支持批量导出、批量删除等操作；</w:t>
            </w:r>
            <w:r w:rsidRPr="00A66A5B">
              <w:rPr>
                <w:rFonts w:ascii="宋体" w:hAnsi="宋体" w:cs="宋体" w:hint="eastAsia"/>
                <w:color w:val="000000"/>
                <w:kern w:val="0"/>
                <w:sz w:val="22"/>
                <w:szCs w:val="22"/>
              </w:rPr>
              <w:br/>
              <w:t>3) 支持即时显示本地硬盘剩余存储空间，便于对转写记录的归档与整理。</w:t>
            </w:r>
            <w:r w:rsidRPr="00A66A5B">
              <w:rPr>
                <w:rFonts w:ascii="宋体" w:hAnsi="宋体" w:cs="宋体" w:hint="eastAsia"/>
                <w:color w:val="000000"/>
                <w:kern w:val="0"/>
                <w:sz w:val="22"/>
                <w:szCs w:val="22"/>
              </w:rPr>
              <w:br/>
              <w:t>功能拓展:</w:t>
            </w:r>
            <w:r w:rsidRPr="00A66A5B">
              <w:rPr>
                <w:rFonts w:ascii="宋体" w:hAnsi="宋体" w:cs="宋体" w:hint="eastAsia"/>
                <w:color w:val="000000"/>
                <w:kern w:val="0"/>
                <w:sz w:val="22"/>
                <w:szCs w:val="22"/>
              </w:rPr>
              <w:br/>
              <w:t>一、录音转写</w:t>
            </w:r>
            <w:r w:rsidRPr="00A66A5B">
              <w:rPr>
                <w:rFonts w:ascii="宋体" w:hAnsi="宋体" w:cs="宋体" w:hint="eastAsia"/>
                <w:color w:val="000000"/>
                <w:kern w:val="0"/>
                <w:sz w:val="22"/>
                <w:szCs w:val="22"/>
              </w:rPr>
              <w:br/>
              <w:t>对于录音文件的转文字需要，通过U盘或其他介质导入音频文件即可实现转写成为文字稿：</w:t>
            </w:r>
            <w:r w:rsidRPr="00A66A5B">
              <w:rPr>
                <w:rFonts w:ascii="宋体" w:hAnsi="宋体" w:cs="宋体" w:hint="eastAsia"/>
                <w:color w:val="000000"/>
                <w:kern w:val="0"/>
                <w:sz w:val="22"/>
                <w:szCs w:val="22"/>
              </w:rPr>
              <w:br/>
              <w:t>1) 支持音频文件的快速离线转写，单个连续音频文件时长最大可支持5个小时，且1个小时的音频文件转写数据文稿所需时间不超过10分钟；</w:t>
            </w:r>
            <w:r w:rsidRPr="00A66A5B">
              <w:rPr>
                <w:rFonts w:ascii="宋体" w:hAnsi="宋体" w:cs="宋体" w:hint="eastAsia"/>
                <w:color w:val="000000"/>
                <w:kern w:val="0"/>
                <w:sz w:val="22"/>
                <w:szCs w:val="22"/>
              </w:rPr>
              <w:br/>
              <w:t>2) .支持.mp3、.wav、.amr、.m4a等主流音频文件格式；</w:t>
            </w:r>
            <w:r w:rsidRPr="00A66A5B">
              <w:rPr>
                <w:rFonts w:ascii="宋体" w:hAnsi="宋体" w:cs="宋体" w:hint="eastAsia"/>
                <w:color w:val="000000"/>
                <w:kern w:val="0"/>
                <w:sz w:val="22"/>
                <w:szCs w:val="22"/>
              </w:rPr>
              <w:br/>
              <w:t>3) 支持音频文件的批量导入与转写；</w:t>
            </w:r>
            <w:r w:rsidRPr="00A66A5B">
              <w:rPr>
                <w:rFonts w:ascii="宋体" w:hAnsi="宋体" w:cs="宋体" w:hint="eastAsia"/>
                <w:color w:val="000000"/>
                <w:kern w:val="0"/>
                <w:sz w:val="22"/>
                <w:szCs w:val="22"/>
              </w:rPr>
              <w:br/>
              <w:t>4) 转写结束后，可即时生成录音文件转写记录列表，包含录音文件名称、录音文件时长、录音文件大小、转写剩余时间等信息（该功能须提供软件界面截图并加盖原厂公章）；</w:t>
            </w:r>
            <w:r w:rsidRPr="00A66A5B">
              <w:rPr>
                <w:rFonts w:ascii="宋体" w:hAnsi="宋体" w:cs="宋体" w:hint="eastAsia"/>
                <w:color w:val="000000"/>
                <w:kern w:val="0"/>
                <w:sz w:val="22"/>
                <w:szCs w:val="22"/>
              </w:rPr>
              <w:br/>
            </w:r>
            <w:r w:rsidRPr="00A66A5B">
              <w:rPr>
                <w:rFonts w:ascii="宋体" w:hAnsi="宋体" w:cs="宋体" w:hint="eastAsia"/>
                <w:color w:val="000000"/>
                <w:kern w:val="0"/>
                <w:sz w:val="22"/>
                <w:szCs w:val="22"/>
              </w:rPr>
              <w:lastRenderedPageBreak/>
              <w:t>5) 如转写失败，支持一键重新转写或一键删除等操作（该功能须提供软件界面截图并加盖公章）；</w:t>
            </w:r>
            <w:r w:rsidRPr="00A66A5B">
              <w:rPr>
                <w:rFonts w:ascii="宋体" w:hAnsi="宋体" w:cs="宋体" w:hint="eastAsia"/>
                <w:color w:val="000000"/>
                <w:kern w:val="0"/>
                <w:sz w:val="22"/>
                <w:szCs w:val="22"/>
              </w:rPr>
              <w:br/>
              <w:t>6) 录音转写结果可在一体化终端中直接进行本地编辑，无需导出后再行编辑（该功能须提供软件界面截图并加盖公章）；</w:t>
            </w:r>
            <w:r w:rsidRPr="00A66A5B">
              <w:rPr>
                <w:rFonts w:ascii="宋体" w:hAnsi="宋体" w:cs="宋体" w:hint="eastAsia"/>
                <w:color w:val="000000"/>
                <w:kern w:val="0"/>
                <w:sz w:val="22"/>
                <w:szCs w:val="22"/>
              </w:rPr>
              <w:br/>
              <w:t>7) 转写结果可导出至U盘，至少须包含转写文字稿和标准SRT字幕文件，其中，SRT字幕文件可直接用于其他视频的编辑与合成.</w:t>
            </w:r>
            <w:r w:rsidRPr="00A66A5B">
              <w:rPr>
                <w:rFonts w:ascii="宋体" w:hAnsi="宋体" w:cs="宋体" w:hint="eastAsia"/>
                <w:color w:val="000000"/>
                <w:kern w:val="0"/>
                <w:sz w:val="22"/>
                <w:szCs w:val="22"/>
              </w:rPr>
              <w:br/>
              <w:t>二、英文字幕</w:t>
            </w:r>
            <w:r w:rsidRPr="00A66A5B">
              <w:rPr>
                <w:rFonts w:ascii="宋体" w:hAnsi="宋体" w:cs="宋体" w:hint="eastAsia"/>
                <w:color w:val="000000"/>
                <w:kern w:val="0"/>
                <w:sz w:val="22"/>
                <w:szCs w:val="22"/>
              </w:rPr>
              <w:br/>
              <w:t>支持在语音转写成为中文文稿的同时，将中文文稿同步翻译成为英文文稿，并通过字幕的方式显示并输出：</w:t>
            </w:r>
            <w:r w:rsidRPr="00A66A5B">
              <w:rPr>
                <w:rFonts w:ascii="宋体" w:hAnsi="宋体" w:cs="宋体" w:hint="eastAsia"/>
                <w:color w:val="000000"/>
                <w:kern w:val="0"/>
                <w:sz w:val="22"/>
                <w:szCs w:val="22"/>
              </w:rPr>
              <w:br/>
              <w:t>1) 至少须支持两种显示模式：单英文字幕输出并投屏显示模式，及中英双语字幕混合输出并投屏显示（该功能须提供软件界面截图并加盖公章）；</w:t>
            </w:r>
            <w:r w:rsidRPr="00A66A5B">
              <w:rPr>
                <w:rFonts w:ascii="宋体" w:hAnsi="宋体" w:cs="宋体" w:hint="eastAsia"/>
                <w:color w:val="000000"/>
                <w:kern w:val="0"/>
                <w:sz w:val="22"/>
                <w:szCs w:val="22"/>
              </w:rPr>
              <w:br/>
              <w:t>2) 英文字幕输出支持在纯离线环境下完成，全程无需联网。</w:t>
            </w:r>
            <w:r w:rsidRPr="00A66A5B">
              <w:rPr>
                <w:rFonts w:ascii="宋体" w:hAnsi="宋体" w:cs="宋体" w:hint="eastAsia"/>
                <w:color w:val="000000"/>
                <w:kern w:val="0"/>
                <w:sz w:val="22"/>
                <w:szCs w:val="22"/>
              </w:rPr>
              <w:br/>
              <w:t>蓝牙麦克风:</w:t>
            </w:r>
            <w:r w:rsidRPr="00A66A5B">
              <w:rPr>
                <w:rFonts w:ascii="宋体" w:hAnsi="宋体" w:cs="宋体" w:hint="eastAsia"/>
                <w:color w:val="000000"/>
                <w:kern w:val="0"/>
                <w:sz w:val="22"/>
                <w:szCs w:val="22"/>
              </w:rPr>
              <w:br/>
              <w:t>1) 定制无线蓝牙麦克风，领夹式设计；</w:t>
            </w:r>
            <w:r w:rsidRPr="00A66A5B">
              <w:rPr>
                <w:rFonts w:ascii="宋体" w:hAnsi="宋体" w:cs="宋体" w:hint="eastAsia"/>
                <w:color w:val="000000"/>
                <w:kern w:val="0"/>
                <w:sz w:val="22"/>
                <w:szCs w:val="22"/>
              </w:rPr>
              <w:br/>
              <w:t>2) 支持蓝牙4.1及以下标准协议，连接稳定可靠；</w:t>
            </w:r>
            <w:r w:rsidRPr="00A66A5B">
              <w:rPr>
                <w:rFonts w:ascii="宋体" w:hAnsi="宋体" w:cs="宋体" w:hint="eastAsia"/>
                <w:color w:val="000000"/>
                <w:kern w:val="0"/>
                <w:sz w:val="22"/>
                <w:szCs w:val="22"/>
              </w:rPr>
              <w:br/>
              <w:t>3) 内置2个拾音麦克风，有效拾音距离不小于10米；</w:t>
            </w:r>
            <w:r w:rsidRPr="00A66A5B">
              <w:rPr>
                <w:rFonts w:ascii="宋体" w:hAnsi="宋体" w:cs="宋体" w:hint="eastAsia"/>
                <w:color w:val="000000"/>
                <w:kern w:val="0"/>
                <w:sz w:val="22"/>
                <w:szCs w:val="22"/>
              </w:rPr>
              <w:br/>
              <w:t>4) 内置双麦阵列降噪算法，确保收音质量与文字转写准确度；</w:t>
            </w:r>
            <w:r w:rsidRPr="00A66A5B">
              <w:rPr>
                <w:rFonts w:ascii="宋体" w:hAnsi="宋体" w:cs="宋体" w:hint="eastAsia"/>
                <w:color w:val="000000"/>
                <w:kern w:val="0"/>
                <w:sz w:val="22"/>
                <w:szCs w:val="22"/>
              </w:rPr>
              <w:br/>
              <w:t>5) 支持一键选择麦克风的收音模式，至少应包括全向收音模式与指向收音模式；</w:t>
            </w:r>
            <w:r w:rsidRPr="00A66A5B">
              <w:rPr>
                <w:rFonts w:ascii="宋体" w:hAnsi="宋体" w:cs="宋体" w:hint="eastAsia"/>
                <w:color w:val="000000"/>
                <w:kern w:val="0"/>
                <w:sz w:val="22"/>
                <w:szCs w:val="22"/>
              </w:rPr>
              <w:br/>
              <w:t>6) 麦克风采用一体化设计，无需配置开关、音量调节等实体按键；拿起即可自动开机，并自动与主机连接使用，无需任何开关、蓝牙连接等操作；</w:t>
            </w:r>
            <w:r w:rsidRPr="00A66A5B">
              <w:rPr>
                <w:rFonts w:ascii="宋体" w:hAnsi="宋体" w:cs="宋体" w:hint="eastAsia"/>
                <w:color w:val="000000"/>
                <w:kern w:val="0"/>
                <w:sz w:val="22"/>
                <w:szCs w:val="22"/>
              </w:rPr>
              <w:br/>
              <w:t>7) 便携式终端配备麦克风专用充电收纳槽，收纳于终端中即可自动充电，无需单独配备充电器。</w:t>
            </w:r>
          </w:p>
        </w:tc>
        <w:tc>
          <w:tcPr>
            <w:tcW w:w="686" w:type="dxa"/>
            <w:tcBorders>
              <w:top w:val="nil"/>
              <w:left w:val="nil"/>
              <w:bottom w:val="single" w:sz="4" w:space="0" w:color="auto"/>
              <w:right w:val="single" w:sz="4" w:space="0" w:color="auto"/>
            </w:tcBorders>
            <w:shd w:val="clear" w:color="000000" w:fill="FFFFFF"/>
            <w:noWrap/>
            <w:vAlign w:val="center"/>
            <w:hideMark/>
          </w:tcPr>
          <w:p w:rsidR="00A66A5B" w:rsidRPr="00A66A5B" w:rsidRDefault="00A66A5B" w:rsidP="003B0820">
            <w:pPr>
              <w:widowControl/>
              <w:jc w:val="center"/>
              <w:rPr>
                <w:rFonts w:ascii="宋体" w:hAnsi="宋体" w:cs="宋体"/>
                <w:kern w:val="0"/>
                <w:sz w:val="20"/>
                <w:szCs w:val="20"/>
              </w:rPr>
            </w:pPr>
            <w:r w:rsidRPr="00A66A5B">
              <w:rPr>
                <w:rFonts w:ascii="宋体" w:hAnsi="宋体" w:cs="宋体" w:hint="eastAsia"/>
                <w:kern w:val="0"/>
                <w:sz w:val="20"/>
                <w:szCs w:val="20"/>
              </w:rPr>
              <w:lastRenderedPageBreak/>
              <w:t>1套</w:t>
            </w:r>
          </w:p>
        </w:tc>
      </w:tr>
      <w:tr w:rsidR="00A66A5B" w:rsidRPr="00A66A5B" w:rsidTr="004F0274">
        <w:trPr>
          <w:trHeight w:val="501"/>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A66A5B" w:rsidRPr="00A66A5B" w:rsidRDefault="00A66A5B" w:rsidP="003B0820">
            <w:pPr>
              <w:widowControl/>
              <w:jc w:val="center"/>
              <w:rPr>
                <w:rFonts w:ascii="宋体" w:hAnsi="宋体" w:cs="宋体"/>
                <w:color w:val="000000"/>
                <w:kern w:val="0"/>
                <w:sz w:val="18"/>
                <w:szCs w:val="18"/>
              </w:rPr>
            </w:pPr>
            <w:r w:rsidRPr="00A66A5B">
              <w:rPr>
                <w:rFonts w:ascii="宋体" w:hAnsi="宋体" w:cs="宋体" w:hint="eastAsia"/>
                <w:color w:val="000000"/>
                <w:kern w:val="0"/>
                <w:sz w:val="18"/>
                <w:szCs w:val="18"/>
              </w:rPr>
              <w:lastRenderedPageBreak/>
              <w:t>56</w:t>
            </w:r>
          </w:p>
        </w:tc>
        <w:tc>
          <w:tcPr>
            <w:tcW w:w="816" w:type="dxa"/>
            <w:tcBorders>
              <w:top w:val="nil"/>
              <w:left w:val="nil"/>
              <w:bottom w:val="single" w:sz="4" w:space="0" w:color="auto"/>
              <w:right w:val="single" w:sz="4" w:space="0" w:color="auto"/>
            </w:tcBorders>
            <w:shd w:val="clear" w:color="auto" w:fill="auto"/>
            <w:vAlign w:val="center"/>
            <w:hideMark/>
          </w:tcPr>
          <w:p w:rsidR="00A66A5B" w:rsidRPr="00A66A5B" w:rsidRDefault="00A66A5B" w:rsidP="003B0820">
            <w:pPr>
              <w:widowControl/>
              <w:jc w:val="center"/>
              <w:rPr>
                <w:rFonts w:ascii="宋体" w:hAnsi="宋体" w:cs="宋体"/>
                <w:kern w:val="0"/>
                <w:sz w:val="20"/>
                <w:szCs w:val="20"/>
              </w:rPr>
            </w:pPr>
            <w:r w:rsidRPr="00A66A5B">
              <w:rPr>
                <w:rFonts w:ascii="宋体" w:hAnsi="宋体" w:cs="宋体" w:hint="eastAsia"/>
                <w:kern w:val="0"/>
                <w:sz w:val="20"/>
                <w:szCs w:val="20"/>
              </w:rPr>
              <w:t>高清视频会议终端</w:t>
            </w:r>
          </w:p>
        </w:tc>
        <w:tc>
          <w:tcPr>
            <w:tcW w:w="6192" w:type="dxa"/>
            <w:tcBorders>
              <w:top w:val="nil"/>
              <w:left w:val="nil"/>
              <w:bottom w:val="single" w:sz="4" w:space="0" w:color="auto"/>
              <w:right w:val="single" w:sz="4" w:space="0" w:color="auto"/>
            </w:tcBorders>
            <w:shd w:val="clear" w:color="auto" w:fill="auto"/>
            <w:vAlign w:val="center"/>
            <w:hideMark/>
          </w:tcPr>
          <w:p w:rsidR="00A66A5B" w:rsidRPr="00A66A5B" w:rsidRDefault="00A66A5B" w:rsidP="003B0820">
            <w:pPr>
              <w:widowControl/>
              <w:jc w:val="left"/>
              <w:rPr>
                <w:rFonts w:ascii="宋体" w:hAnsi="宋体" w:cs="宋体"/>
                <w:color w:val="000000"/>
                <w:kern w:val="0"/>
                <w:sz w:val="22"/>
                <w:szCs w:val="22"/>
              </w:rPr>
            </w:pPr>
            <w:r w:rsidRPr="00A66A5B">
              <w:rPr>
                <w:rFonts w:ascii="宋体" w:hAnsi="宋体" w:cs="宋体" w:hint="eastAsia"/>
                <w:color w:val="000000"/>
                <w:kern w:val="0"/>
                <w:sz w:val="22"/>
                <w:szCs w:val="22"/>
              </w:rPr>
              <w:t>1) 分体式结构，嵌入式操作系统。</w:t>
            </w:r>
            <w:r w:rsidRPr="00A66A5B">
              <w:rPr>
                <w:rFonts w:ascii="宋体" w:hAnsi="宋体" w:cs="宋体" w:hint="eastAsia"/>
                <w:color w:val="000000"/>
                <w:kern w:val="0"/>
                <w:sz w:val="22"/>
                <w:szCs w:val="22"/>
              </w:rPr>
              <w:br/>
              <w:t>2) ★具备至少有2路高清视频输入接口和具备至少有3路高清视频输出接口，不允许采用外接矩阵扩展的方式。可以召开不低于30方的720P/30帧会议。</w:t>
            </w:r>
            <w:r w:rsidRPr="00A66A5B">
              <w:rPr>
                <w:rFonts w:ascii="宋体" w:hAnsi="宋体" w:cs="宋体" w:hint="eastAsia"/>
                <w:color w:val="000000"/>
                <w:kern w:val="0"/>
                <w:sz w:val="22"/>
                <w:szCs w:val="22"/>
              </w:rPr>
              <w:br/>
              <w:t>3) 支持外接三个显示器，三个显示器可同时分别显示任意三个的远端高清视频画面。每路输出最高支持25分屏。终端提供多显输出功能，即：本端图像显示、远端图像显示、双流图像显示及分开显示；</w:t>
            </w:r>
            <w:r w:rsidRPr="00A66A5B">
              <w:rPr>
                <w:rFonts w:ascii="宋体" w:hAnsi="宋体" w:cs="宋体" w:hint="eastAsia"/>
                <w:color w:val="000000"/>
                <w:kern w:val="0"/>
                <w:sz w:val="22"/>
                <w:szCs w:val="22"/>
              </w:rPr>
              <w:br/>
              <w:t>4) 视频编解码器具备1080P 60fps视频格式处理能力。</w:t>
            </w:r>
            <w:r w:rsidRPr="00A66A5B">
              <w:rPr>
                <w:rFonts w:ascii="宋体" w:hAnsi="宋体" w:cs="宋体" w:hint="eastAsia"/>
                <w:color w:val="000000"/>
                <w:kern w:val="0"/>
                <w:sz w:val="22"/>
                <w:szCs w:val="22"/>
              </w:rPr>
              <w:br/>
              <w:t>5) 支持多种分辨率或帧数，可在不同带宽下获得最优分辨率，且能自动根据带宽调整分辨率或帧数。</w:t>
            </w:r>
            <w:r w:rsidRPr="00A66A5B">
              <w:rPr>
                <w:rFonts w:ascii="宋体" w:hAnsi="宋体" w:cs="宋体" w:hint="eastAsia"/>
                <w:color w:val="000000"/>
                <w:kern w:val="0"/>
                <w:sz w:val="22"/>
                <w:szCs w:val="22"/>
              </w:rPr>
              <w:br/>
              <w:t>6) 支持H.264 SVC(UCIF Mode 2s)编码，端到端延迟小于20毫秒。</w:t>
            </w:r>
            <w:r w:rsidRPr="00A66A5B">
              <w:rPr>
                <w:rFonts w:ascii="宋体" w:hAnsi="宋体" w:cs="宋体" w:hint="eastAsia"/>
                <w:color w:val="000000"/>
                <w:kern w:val="0"/>
                <w:sz w:val="22"/>
                <w:szCs w:val="22"/>
              </w:rPr>
              <w:br/>
              <w:t>7) 具备会议中每个终端（含移动软件客户端）都可以发起数据共享能力，支持苹果的Airplay共享。支持电子白板、注释功能。</w:t>
            </w:r>
            <w:r w:rsidRPr="00A66A5B">
              <w:rPr>
                <w:rFonts w:ascii="宋体" w:hAnsi="宋体" w:cs="宋体" w:hint="eastAsia"/>
                <w:color w:val="000000"/>
                <w:kern w:val="0"/>
                <w:sz w:val="22"/>
                <w:szCs w:val="22"/>
              </w:rPr>
              <w:br/>
              <w:t>8) 终端可以直接将正在进行会议的地址链接通过邮件、即时</w:t>
            </w:r>
            <w:r w:rsidRPr="00A66A5B">
              <w:rPr>
                <w:rFonts w:ascii="宋体" w:hAnsi="宋体" w:cs="宋体" w:hint="eastAsia"/>
                <w:color w:val="000000"/>
                <w:kern w:val="0"/>
                <w:sz w:val="22"/>
                <w:szCs w:val="22"/>
              </w:rPr>
              <w:lastRenderedPageBreak/>
              <w:t>消息等方式发给其他的相关人员临时加入会议；可通过IE浏览器输入会议链接地址直接入会。</w:t>
            </w:r>
            <w:r w:rsidRPr="00A66A5B">
              <w:rPr>
                <w:rFonts w:ascii="宋体" w:hAnsi="宋体" w:cs="宋体" w:hint="eastAsia"/>
                <w:color w:val="000000"/>
                <w:kern w:val="0"/>
                <w:sz w:val="22"/>
                <w:szCs w:val="22"/>
              </w:rPr>
              <w:br/>
              <w:t>9) 支持与平台同步，可从平台获得地址簿和会议列表。</w:t>
            </w:r>
            <w:r w:rsidRPr="00A66A5B">
              <w:rPr>
                <w:rFonts w:ascii="宋体" w:hAnsi="宋体" w:cs="宋体" w:hint="eastAsia"/>
                <w:color w:val="000000"/>
                <w:kern w:val="0"/>
                <w:sz w:val="22"/>
                <w:szCs w:val="22"/>
              </w:rPr>
              <w:br/>
              <w:t>10) 支持QQ、微信等社交平台推送会议链接的能力。</w:t>
            </w:r>
            <w:r w:rsidRPr="00A66A5B">
              <w:rPr>
                <w:rFonts w:ascii="宋体" w:hAnsi="宋体" w:cs="宋体" w:hint="eastAsia"/>
                <w:color w:val="000000"/>
                <w:kern w:val="0"/>
                <w:sz w:val="22"/>
                <w:szCs w:val="22"/>
              </w:rPr>
              <w:br/>
              <w:t>11) 在规模较大的会议中，与会者可以通过举手方式，来申请发言。主持人可以实时看到与会者的举手申请，或者从与会者列表中查看。</w:t>
            </w:r>
            <w:r w:rsidRPr="00A66A5B">
              <w:rPr>
                <w:rFonts w:ascii="宋体" w:hAnsi="宋体" w:cs="宋体" w:hint="eastAsia"/>
                <w:color w:val="000000"/>
                <w:kern w:val="0"/>
                <w:sz w:val="22"/>
                <w:szCs w:val="22"/>
              </w:rPr>
              <w:br/>
              <w:t>12) 支持RTMP推流。</w:t>
            </w:r>
            <w:r w:rsidRPr="00A66A5B">
              <w:rPr>
                <w:rFonts w:ascii="宋体" w:hAnsi="宋体" w:cs="宋体" w:hint="eastAsia"/>
                <w:color w:val="000000"/>
                <w:kern w:val="0"/>
                <w:sz w:val="22"/>
                <w:szCs w:val="22"/>
              </w:rPr>
              <w:br/>
              <w:t>13) 视频终端控制器采用平板电脑进行控制，可在平板电脑直接发起会议，包括邀请、呼叫与会者，调整布局，给全部与会者静音、关闭与会者摄像头等功能。</w:t>
            </w:r>
            <w:r w:rsidRPr="00A66A5B">
              <w:rPr>
                <w:rFonts w:ascii="宋体" w:hAnsi="宋体" w:cs="宋体" w:hint="eastAsia"/>
                <w:color w:val="000000"/>
                <w:kern w:val="0"/>
                <w:sz w:val="22"/>
                <w:szCs w:val="22"/>
              </w:rPr>
              <w:br/>
              <w:t>14) 系统支持会议录制，会议中，主持人或授权的与会者可以对会议进行录制操作，录制的格式为 MP4，录制内容包括会议中所有本地接收的视频、音频、屏幕共享等内容。</w:t>
            </w:r>
            <w:r w:rsidRPr="00A66A5B">
              <w:rPr>
                <w:rFonts w:ascii="宋体" w:hAnsi="宋体" w:cs="宋体" w:hint="eastAsia"/>
                <w:color w:val="000000"/>
                <w:kern w:val="0"/>
                <w:sz w:val="22"/>
                <w:szCs w:val="22"/>
              </w:rPr>
              <w:br/>
              <w:t>15) 支持与Outlook Express邮件系统集成，可将通过邮件系统预约的会议自动推送给客户端，提醒与会人员参会时间等信息。</w:t>
            </w:r>
            <w:r w:rsidRPr="00A66A5B">
              <w:rPr>
                <w:rFonts w:ascii="宋体" w:hAnsi="宋体" w:cs="宋体" w:hint="eastAsia"/>
                <w:color w:val="000000"/>
                <w:kern w:val="0"/>
                <w:sz w:val="22"/>
                <w:szCs w:val="22"/>
              </w:rPr>
              <w:br/>
              <w:t xml:space="preserve">16) 分组讨论功能，主持人可将正在进行的会议，在不断会的情况下将所有与会者分成2个以上组，同时进行分组讨论。　</w:t>
            </w:r>
            <w:r w:rsidRPr="00A66A5B">
              <w:rPr>
                <w:rFonts w:ascii="宋体" w:hAnsi="宋体" w:cs="宋体" w:hint="eastAsia"/>
                <w:color w:val="000000"/>
                <w:kern w:val="0"/>
                <w:sz w:val="22"/>
                <w:szCs w:val="22"/>
              </w:rPr>
              <w:br/>
              <w:t>17) 支持投票问卷调查功能，主持人可将在会议前准备的调查问卷分发给所有与会者，与会者可对收到的调查问卷进行选择答题，答题结果可返送给主持人进行评估。</w:t>
            </w:r>
            <w:r w:rsidRPr="00A66A5B">
              <w:rPr>
                <w:rFonts w:ascii="宋体" w:hAnsi="宋体" w:cs="宋体" w:hint="eastAsia"/>
                <w:color w:val="000000"/>
                <w:kern w:val="0"/>
                <w:sz w:val="22"/>
                <w:szCs w:val="22"/>
              </w:rPr>
              <w:br/>
              <w:t>18) ★与学校AD系统深度融合，可实现SSO单点登录。</w:t>
            </w:r>
            <w:r w:rsidRPr="00A66A5B">
              <w:rPr>
                <w:rFonts w:ascii="宋体" w:hAnsi="宋体" w:cs="宋体" w:hint="eastAsia"/>
                <w:color w:val="000000"/>
                <w:kern w:val="0"/>
                <w:sz w:val="22"/>
                <w:szCs w:val="22"/>
              </w:rPr>
              <w:br/>
              <w:t>19) 电话系统：支持PSTN电话拨号入会。</w:t>
            </w:r>
            <w:r w:rsidRPr="00A66A5B">
              <w:rPr>
                <w:rFonts w:ascii="宋体" w:hAnsi="宋体" w:cs="宋体" w:hint="eastAsia"/>
                <w:color w:val="000000"/>
                <w:kern w:val="0"/>
                <w:sz w:val="22"/>
                <w:szCs w:val="22"/>
              </w:rPr>
              <w:br/>
              <w:t>20) ★为方便管理，须与学校现有视频会议系统互联互通，可实现双向呼叫视频通话。视频会议系统管理平台、视频路由平台、网关平台利用学校现有的平台资源。支持校内、校外和国际间视频会议及电话会议的接入。</w:t>
            </w:r>
          </w:p>
        </w:tc>
        <w:tc>
          <w:tcPr>
            <w:tcW w:w="686" w:type="dxa"/>
            <w:tcBorders>
              <w:top w:val="nil"/>
              <w:left w:val="nil"/>
              <w:bottom w:val="single" w:sz="4" w:space="0" w:color="auto"/>
              <w:right w:val="single" w:sz="4" w:space="0" w:color="auto"/>
            </w:tcBorders>
            <w:shd w:val="clear" w:color="000000" w:fill="FFFFFF"/>
            <w:noWrap/>
            <w:vAlign w:val="center"/>
            <w:hideMark/>
          </w:tcPr>
          <w:p w:rsidR="00A66A5B" w:rsidRPr="00A66A5B" w:rsidRDefault="00A66A5B" w:rsidP="003B0820">
            <w:pPr>
              <w:widowControl/>
              <w:jc w:val="center"/>
              <w:rPr>
                <w:rFonts w:ascii="宋体" w:hAnsi="宋体" w:cs="宋体"/>
                <w:kern w:val="0"/>
                <w:sz w:val="20"/>
                <w:szCs w:val="20"/>
              </w:rPr>
            </w:pPr>
            <w:r w:rsidRPr="00A66A5B">
              <w:rPr>
                <w:rFonts w:ascii="宋体" w:hAnsi="宋体" w:cs="宋体" w:hint="eastAsia"/>
                <w:kern w:val="0"/>
                <w:sz w:val="20"/>
                <w:szCs w:val="20"/>
              </w:rPr>
              <w:lastRenderedPageBreak/>
              <w:t>1套</w:t>
            </w:r>
          </w:p>
        </w:tc>
      </w:tr>
      <w:tr w:rsidR="00A66A5B" w:rsidRPr="00A66A5B" w:rsidTr="004F0274">
        <w:trPr>
          <w:trHeight w:val="501"/>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A66A5B" w:rsidRPr="00A66A5B" w:rsidRDefault="00A66A5B" w:rsidP="003B0820">
            <w:pPr>
              <w:widowControl/>
              <w:jc w:val="center"/>
              <w:rPr>
                <w:rFonts w:ascii="宋体" w:hAnsi="宋体" w:cs="宋体"/>
                <w:color w:val="000000"/>
                <w:kern w:val="0"/>
                <w:sz w:val="18"/>
                <w:szCs w:val="18"/>
              </w:rPr>
            </w:pPr>
            <w:r w:rsidRPr="00A66A5B">
              <w:rPr>
                <w:rFonts w:ascii="宋体" w:hAnsi="宋体" w:cs="宋体" w:hint="eastAsia"/>
                <w:color w:val="000000"/>
                <w:kern w:val="0"/>
                <w:sz w:val="18"/>
                <w:szCs w:val="18"/>
              </w:rPr>
              <w:t>57</w:t>
            </w:r>
          </w:p>
        </w:tc>
        <w:tc>
          <w:tcPr>
            <w:tcW w:w="816" w:type="dxa"/>
            <w:tcBorders>
              <w:top w:val="nil"/>
              <w:left w:val="nil"/>
              <w:bottom w:val="single" w:sz="4" w:space="0" w:color="auto"/>
              <w:right w:val="single" w:sz="4" w:space="0" w:color="auto"/>
            </w:tcBorders>
            <w:shd w:val="clear" w:color="000000" w:fill="FFFFFF"/>
            <w:vAlign w:val="center"/>
            <w:hideMark/>
          </w:tcPr>
          <w:p w:rsidR="00A66A5B" w:rsidRPr="00A66A5B" w:rsidRDefault="00A66A5B" w:rsidP="003B0820">
            <w:pPr>
              <w:widowControl/>
              <w:jc w:val="center"/>
              <w:rPr>
                <w:rFonts w:ascii="宋体" w:hAnsi="宋体" w:cs="宋体"/>
                <w:kern w:val="0"/>
                <w:sz w:val="20"/>
                <w:szCs w:val="20"/>
              </w:rPr>
            </w:pPr>
            <w:r w:rsidRPr="00A66A5B">
              <w:rPr>
                <w:rFonts w:ascii="宋体" w:hAnsi="宋体" w:cs="宋体" w:hint="eastAsia"/>
                <w:kern w:val="0"/>
                <w:sz w:val="20"/>
                <w:szCs w:val="20"/>
              </w:rPr>
              <w:t>室内遥控云台</w:t>
            </w:r>
          </w:p>
        </w:tc>
        <w:tc>
          <w:tcPr>
            <w:tcW w:w="6192" w:type="dxa"/>
            <w:tcBorders>
              <w:top w:val="nil"/>
              <w:left w:val="nil"/>
              <w:bottom w:val="single" w:sz="4" w:space="0" w:color="auto"/>
              <w:right w:val="single" w:sz="4" w:space="0" w:color="auto"/>
            </w:tcBorders>
            <w:shd w:val="clear" w:color="auto" w:fill="auto"/>
            <w:vAlign w:val="center"/>
            <w:hideMark/>
          </w:tcPr>
          <w:p w:rsidR="00A66A5B" w:rsidRPr="00A66A5B" w:rsidRDefault="00A66A5B" w:rsidP="003B0820">
            <w:pPr>
              <w:widowControl/>
              <w:jc w:val="left"/>
              <w:rPr>
                <w:rFonts w:ascii="宋体" w:hAnsi="宋体" w:cs="宋体"/>
                <w:color w:val="000000"/>
                <w:kern w:val="0"/>
                <w:sz w:val="22"/>
                <w:szCs w:val="22"/>
              </w:rPr>
            </w:pPr>
            <w:r w:rsidRPr="00A66A5B">
              <w:rPr>
                <w:rFonts w:ascii="宋体" w:hAnsi="宋体" w:cs="宋体" w:hint="eastAsia"/>
                <w:color w:val="000000"/>
                <w:kern w:val="0"/>
                <w:sz w:val="22"/>
                <w:szCs w:val="22"/>
              </w:rPr>
              <w:t>1) 基于人工智能设计的智能遥控云台，支持索尼、松下、佳能、JVC等品牌广播级专业摄像机的远程控制，支持REC、RET和摄像机远程开关机等；</w:t>
            </w:r>
            <w:r w:rsidRPr="00A66A5B">
              <w:rPr>
                <w:rFonts w:ascii="宋体" w:hAnsi="宋体" w:cs="宋体" w:hint="eastAsia"/>
                <w:color w:val="000000"/>
                <w:kern w:val="0"/>
                <w:sz w:val="22"/>
                <w:szCs w:val="22"/>
              </w:rPr>
              <w:br/>
              <w:t>2) 智能云台支持广播级摄像机全功能远程控制，包括远程控制摄像机水平、俯仰、变焦、聚焦、光圈、白平衡、增益、快门、菜单等；</w:t>
            </w:r>
            <w:r w:rsidRPr="00A66A5B">
              <w:rPr>
                <w:rFonts w:ascii="宋体" w:hAnsi="宋体" w:cs="宋体" w:hint="eastAsia"/>
                <w:color w:val="000000"/>
                <w:kern w:val="0"/>
                <w:sz w:val="22"/>
                <w:szCs w:val="22"/>
              </w:rPr>
              <w:br/>
              <w:t>3) 支持3G-SDI信号,超静音设计,支持CPSPO功能;</w:t>
            </w:r>
            <w:r w:rsidRPr="00A66A5B">
              <w:rPr>
                <w:rFonts w:ascii="宋体" w:hAnsi="宋体" w:cs="宋体" w:hint="eastAsia"/>
                <w:color w:val="000000"/>
                <w:kern w:val="0"/>
                <w:sz w:val="22"/>
                <w:szCs w:val="22"/>
              </w:rPr>
              <w:br/>
              <w:t>4) 云台支持VISCA、PELCOP、PELCOD等多种协议，支持协议定制；</w:t>
            </w:r>
            <w:r w:rsidRPr="00A66A5B">
              <w:rPr>
                <w:rFonts w:ascii="宋体" w:hAnsi="宋体" w:cs="宋体" w:hint="eastAsia"/>
                <w:color w:val="000000"/>
                <w:kern w:val="0"/>
                <w:sz w:val="22"/>
                <w:szCs w:val="22"/>
              </w:rPr>
              <w:br/>
              <w:t>5) 云台、镜头全变速控制，旋转速度：水平：0.2~40°/S，俯仰：0.1~30°/S；旋转范围：水平：300°；俯仰：+45°～-45°（可软件限位）, 不少于1000个预置位(包含摄像机水平、俯仰、镜头信息)；</w:t>
            </w:r>
            <w:r w:rsidRPr="00A66A5B">
              <w:rPr>
                <w:rFonts w:ascii="宋体" w:hAnsi="宋体" w:cs="宋体" w:hint="eastAsia"/>
                <w:color w:val="000000"/>
                <w:kern w:val="0"/>
                <w:sz w:val="22"/>
                <w:szCs w:val="22"/>
              </w:rPr>
              <w:br/>
              <w:t>6) 内置稳压电路，对摄像机进行有效保护，出现过压、欠压、过流等摄像机电源将无法打开；内过线设计，视频可通过云台输出；</w:t>
            </w:r>
            <w:r w:rsidRPr="00A66A5B">
              <w:rPr>
                <w:rFonts w:ascii="宋体" w:hAnsi="宋体" w:cs="宋体" w:hint="eastAsia"/>
                <w:color w:val="000000"/>
                <w:kern w:val="0"/>
                <w:sz w:val="22"/>
                <w:szCs w:val="22"/>
              </w:rPr>
              <w:br/>
            </w:r>
            <w:r w:rsidRPr="00A66A5B">
              <w:rPr>
                <w:rFonts w:ascii="宋体" w:hAnsi="宋体" w:cs="宋体" w:hint="eastAsia"/>
                <w:color w:val="000000"/>
                <w:kern w:val="0"/>
                <w:sz w:val="22"/>
                <w:szCs w:val="22"/>
              </w:rPr>
              <w:lastRenderedPageBreak/>
              <w:t>7) 支持智能软启动和停止功能，确保画面运动平滑稳定, 控制距离不低于1.2km</w:t>
            </w:r>
            <w:r w:rsidRPr="00A66A5B">
              <w:rPr>
                <w:rFonts w:ascii="宋体" w:hAnsi="宋体" w:cs="宋体" w:hint="eastAsia"/>
                <w:color w:val="000000"/>
                <w:kern w:val="0"/>
                <w:sz w:val="22"/>
                <w:szCs w:val="22"/>
              </w:rPr>
              <w:br/>
              <w:t xml:space="preserve">8) 为保证云台运转噪声不影响正常教学活动，须提供国家广播电视产品质量监督检验中心针对广播级云台噪声源声功率级不高于2.47B（A）的检测报告复印件并加盖公章.  </w:t>
            </w:r>
          </w:p>
        </w:tc>
        <w:tc>
          <w:tcPr>
            <w:tcW w:w="686" w:type="dxa"/>
            <w:tcBorders>
              <w:top w:val="nil"/>
              <w:left w:val="nil"/>
              <w:bottom w:val="single" w:sz="4" w:space="0" w:color="auto"/>
              <w:right w:val="single" w:sz="4" w:space="0" w:color="auto"/>
            </w:tcBorders>
            <w:shd w:val="clear" w:color="000000" w:fill="FFFFFF"/>
            <w:noWrap/>
            <w:vAlign w:val="center"/>
            <w:hideMark/>
          </w:tcPr>
          <w:p w:rsidR="00A66A5B" w:rsidRPr="00A66A5B" w:rsidRDefault="00A66A5B" w:rsidP="003B0820">
            <w:pPr>
              <w:widowControl/>
              <w:jc w:val="center"/>
              <w:rPr>
                <w:rFonts w:ascii="宋体" w:hAnsi="宋体" w:cs="宋体"/>
                <w:kern w:val="0"/>
                <w:sz w:val="20"/>
                <w:szCs w:val="20"/>
              </w:rPr>
            </w:pPr>
            <w:r w:rsidRPr="00A66A5B">
              <w:rPr>
                <w:rFonts w:ascii="宋体" w:hAnsi="宋体" w:cs="宋体" w:hint="eastAsia"/>
                <w:kern w:val="0"/>
                <w:sz w:val="20"/>
                <w:szCs w:val="20"/>
              </w:rPr>
              <w:lastRenderedPageBreak/>
              <w:t>1台</w:t>
            </w:r>
          </w:p>
        </w:tc>
      </w:tr>
      <w:tr w:rsidR="00A66A5B" w:rsidRPr="00A66A5B" w:rsidTr="004F0274">
        <w:trPr>
          <w:trHeight w:val="501"/>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A66A5B" w:rsidRPr="00A66A5B" w:rsidRDefault="00A66A5B" w:rsidP="003B0820">
            <w:pPr>
              <w:widowControl/>
              <w:jc w:val="center"/>
              <w:rPr>
                <w:rFonts w:ascii="宋体" w:hAnsi="宋体" w:cs="宋体"/>
                <w:color w:val="000000"/>
                <w:kern w:val="0"/>
                <w:sz w:val="18"/>
                <w:szCs w:val="18"/>
              </w:rPr>
            </w:pPr>
            <w:r w:rsidRPr="00A66A5B">
              <w:rPr>
                <w:rFonts w:ascii="宋体" w:hAnsi="宋体" w:cs="宋体" w:hint="eastAsia"/>
                <w:color w:val="000000"/>
                <w:kern w:val="0"/>
                <w:sz w:val="18"/>
                <w:szCs w:val="18"/>
              </w:rPr>
              <w:t>58</w:t>
            </w:r>
          </w:p>
        </w:tc>
        <w:tc>
          <w:tcPr>
            <w:tcW w:w="816" w:type="dxa"/>
            <w:tcBorders>
              <w:top w:val="nil"/>
              <w:left w:val="nil"/>
              <w:bottom w:val="single" w:sz="4" w:space="0" w:color="auto"/>
              <w:right w:val="single" w:sz="4" w:space="0" w:color="auto"/>
            </w:tcBorders>
            <w:shd w:val="clear" w:color="000000" w:fill="FFFFFF"/>
            <w:vAlign w:val="center"/>
            <w:hideMark/>
          </w:tcPr>
          <w:p w:rsidR="00A66A5B" w:rsidRPr="00A66A5B" w:rsidRDefault="00A66A5B" w:rsidP="003B0820">
            <w:pPr>
              <w:widowControl/>
              <w:jc w:val="center"/>
              <w:rPr>
                <w:rFonts w:ascii="宋体" w:hAnsi="宋体" w:cs="宋体"/>
                <w:kern w:val="0"/>
                <w:sz w:val="20"/>
                <w:szCs w:val="20"/>
              </w:rPr>
            </w:pPr>
            <w:r w:rsidRPr="00A66A5B">
              <w:rPr>
                <w:rFonts w:ascii="宋体" w:hAnsi="宋体" w:cs="宋体" w:hint="eastAsia"/>
                <w:kern w:val="0"/>
                <w:sz w:val="20"/>
                <w:szCs w:val="20"/>
              </w:rPr>
              <w:t>云台控制器</w:t>
            </w:r>
          </w:p>
        </w:tc>
        <w:tc>
          <w:tcPr>
            <w:tcW w:w="6192" w:type="dxa"/>
            <w:tcBorders>
              <w:top w:val="nil"/>
              <w:left w:val="nil"/>
              <w:bottom w:val="single" w:sz="4" w:space="0" w:color="auto"/>
              <w:right w:val="single" w:sz="4" w:space="0" w:color="auto"/>
            </w:tcBorders>
            <w:shd w:val="clear" w:color="auto" w:fill="auto"/>
            <w:vAlign w:val="center"/>
            <w:hideMark/>
          </w:tcPr>
          <w:p w:rsidR="00A66A5B" w:rsidRPr="00A66A5B" w:rsidRDefault="00A66A5B" w:rsidP="003B0820">
            <w:pPr>
              <w:widowControl/>
              <w:jc w:val="left"/>
              <w:rPr>
                <w:rFonts w:ascii="宋体" w:hAnsi="宋体" w:cs="宋体"/>
                <w:color w:val="000000"/>
                <w:kern w:val="0"/>
                <w:sz w:val="22"/>
                <w:szCs w:val="22"/>
              </w:rPr>
            </w:pPr>
            <w:r w:rsidRPr="00A66A5B">
              <w:rPr>
                <w:rFonts w:ascii="宋体" w:hAnsi="宋体" w:cs="宋体" w:hint="eastAsia"/>
                <w:color w:val="000000"/>
                <w:kern w:val="0"/>
                <w:sz w:val="22"/>
                <w:szCs w:val="22"/>
              </w:rPr>
              <w:t>1) 多通道控制器可以实现多种品牌云台和摄像机集中控制</w:t>
            </w:r>
            <w:r w:rsidRPr="00A66A5B">
              <w:rPr>
                <w:rFonts w:ascii="宋体" w:hAnsi="宋体" w:cs="宋体" w:hint="eastAsia"/>
                <w:color w:val="000000"/>
                <w:kern w:val="0"/>
                <w:sz w:val="22"/>
                <w:szCs w:val="22"/>
              </w:rPr>
              <w:br/>
              <w:t>2) 实现云台及摄像机远程开关机,远程摄像机参数设置及菜单调整</w:t>
            </w:r>
            <w:r w:rsidRPr="00A66A5B">
              <w:rPr>
                <w:rFonts w:ascii="宋体" w:hAnsi="宋体" w:cs="宋体" w:hint="eastAsia"/>
                <w:color w:val="000000"/>
                <w:kern w:val="0"/>
                <w:sz w:val="22"/>
                <w:szCs w:val="22"/>
              </w:rPr>
              <w:br/>
              <w:t>3) 支持一键式常用参数设置，一键式地址切换、一键式预置位存储和调用；</w:t>
            </w:r>
            <w:r w:rsidRPr="00A66A5B">
              <w:rPr>
                <w:rFonts w:ascii="宋体" w:hAnsi="宋体" w:cs="宋体" w:hint="eastAsia"/>
                <w:color w:val="000000"/>
                <w:kern w:val="0"/>
                <w:sz w:val="22"/>
                <w:szCs w:val="22"/>
              </w:rPr>
              <w:br/>
              <w:t>4) 每个通道实现10个预置位的存储和调用，可独立设置每个通道云台水平、垂直运转方向与摄像机聚焦、变焦方向；</w:t>
            </w:r>
            <w:r w:rsidRPr="00A66A5B">
              <w:rPr>
                <w:rFonts w:ascii="宋体" w:hAnsi="宋体" w:cs="宋体" w:hint="eastAsia"/>
                <w:color w:val="000000"/>
                <w:kern w:val="0"/>
                <w:sz w:val="22"/>
                <w:szCs w:val="22"/>
              </w:rPr>
              <w:br/>
              <w:t>5) 采用3.5寸TFT16位真彩显示屏、可实时显示控制器及前端云台的控制，配合编码器实现对控制器系统参数的设置；</w:t>
            </w:r>
            <w:r w:rsidRPr="00A66A5B">
              <w:rPr>
                <w:rFonts w:ascii="宋体" w:hAnsi="宋体" w:cs="宋体" w:hint="eastAsia"/>
                <w:color w:val="000000"/>
                <w:kern w:val="0"/>
                <w:sz w:val="22"/>
                <w:szCs w:val="22"/>
              </w:rPr>
              <w:br/>
              <w:t>6) 配置多种通信接口，可实现第三方中控系统的接入、视频切换系统的联动等</w:t>
            </w:r>
            <w:r w:rsidRPr="00A66A5B">
              <w:rPr>
                <w:rFonts w:ascii="宋体" w:hAnsi="宋体" w:cs="宋体" w:hint="eastAsia"/>
                <w:color w:val="000000"/>
                <w:kern w:val="0"/>
                <w:sz w:val="22"/>
                <w:szCs w:val="22"/>
              </w:rPr>
              <w:br/>
              <w:t>7) 四维摇杆，全进口内置发光按键，美观大方，标配电源</w:t>
            </w:r>
            <w:r w:rsidRPr="00A66A5B">
              <w:rPr>
                <w:rFonts w:ascii="宋体" w:hAnsi="宋体" w:cs="宋体" w:hint="eastAsia"/>
                <w:color w:val="000000"/>
                <w:kern w:val="0"/>
                <w:sz w:val="22"/>
                <w:szCs w:val="22"/>
              </w:rPr>
              <w:br/>
              <w:t>8) 不少于5通道控制器，可升级到10、15或60通道控制</w:t>
            </w:r>
            <w:r w:rsidRPr="00A66A5B">
              <w:rPr>
                <w:rFonts w:ascii="宋体" w:hAnsi="宋体" w:cs="宋体" w:hint="eastAsia"/>
                <w:color w:val="000000"/>
                <w:kern w:val="0"/>
                <w:sz w:val="22"/>
                <w:szCs w:val="22"/>
              </w:rPr>
              <w:br/>
              <w:t>9) 云台、镜头全变速控制, 可设高精度预置位（镜头和云台位置），支持一键式聚焦、变焦控制；</w:t>
            </w:r>
            <w:r w:rsidRPr="00A66A5B">
              <w:rPr>
                <w:rFonts w:ascii="宋体" w:hAnsi="宋体" w:cs="宋体" w:hint="eastAsia"/>
                <w:color w:val="000000"/>
                <w:kern w:val="0"/>
                <w:sz w:val="22"/>
                <w:szCs w:val="22"/>
              </w:rPr>
              <w:br/>
              <w:t>10) 可通过按键快速调整云台运动速度和摄像机变焦速度，可远程调节摄像机光圈大小</w:t>
            </w:r>
            <w:r w:rsidRPr="00A66A5B">
              <w:rPr>
                <w:rFonts w:ascii="宋体" w:hAnsi="宋体" w:cs="宋体" w:hint="eastAsia"/>
                <w:color w:val="000000"/>
                <w:kern w:val="0"/>
                <w:sz w:val="22"/>
                <w:szCs w:val="22"/>
              </w:rPr>
              <w:br/>
              <w:t>11) 支持VISCA/PELCOP等多种协议，通信接口：RS422、RS232、USB</w:t>
            </w:r>
            <w:r w:rsidRPr="00A66A5B">
              <w:rPr>
                <w:rFonts w:ascii="宋体" w:hAnsi="宋体" w:cs="宋体" w:hint="eastAsia"/>
                <w:color w:val="000000"/>
                <w:kern w:val="0"/>
                <w:sz w:val="22"/>
                <w:szCs w:val="22"/>
              </w:rPr>
              <w:br/>
              <w:t>12) 支持全键盘锁定功能，最大控制距离达到1.2km（支持光端机传输），采用防脱落电源接口；</w:t>
            </w:r>
            <w:r w:rsidRPr="00A66A5B">
              <w:rPr>
                <w:rFonts w:ascii="宋体" w:hAnsi="宋体" w:cs="宋体" w:hint="eastAsia"/>
                <w:color w:val="000000"/>
                <w:kern w:val="0"/>
                <w:sz w:val="22"/>
                <w:szCs w:val="22"/>
              </w:rPr>
              <w:br/>
              <w:t xml:space="preserve">13) 配合同品牌权限转换器，可以实现手动控制和录播自动跟踪权限的转换，并能切换任意一路摄像机的控制权限； </w:t>
            </w:r>
          </w:p>
        </w:tc>
        <w:tc>
          <w:tcPr>
            <w:tcW w:w="686" w:type="dxa"/>
            <w:tcBorders>
              <w:top w:val="nil"/>
              <w:left w:val="nil"/>
              <w:bottom w:val="single" w:sz="4" w:space="0" w:color="auto"/>
              <w:right w:val="single" w:sz="4" w:space="0" w:color="auto"/>
            </w:tcBorders>
            <w:shd w:val="clear" w:color="000000" w:fill="FFFFFF"/>
            <w:noWrap/>
            <w:vAlign w:val="center"/>
            <w:hideMark/>
          </w:tcPr>
          <w:p w:rsidR="00A66A5B" w:rsidRPr="00A66A5B" w:rsidRDefault="00A66A5B" w:rsidP="003B0820">
            <w:pPr>
              <w:widowControl/>
              <w:jc w:val="center"/>
              <w:rPr>
                <w:rFonts w:ascii="宋体" w:hAnsi="宋体" w:cs="宋体"/>
                <w:kern w:val="0"/>
                <w:sz w:val="20"/>
                <w:szCs w:val="20"/>
              </w:rPr>
            </w:pPr>
            <w:r w:rsidRPr="00A66A5B">
              <w:rPr>
                <w:rFonts w:ascii="宋体" w:hAnsi="宋体" w:cs="宋体" w:hint="eastAsia"/>
                <w:kern w:val="0"/>
                <w:sz w:val="20"/>
                <w:szCs w:val="20"/>
              </w:rPr>
              <w:t>1台</w:t>
            </w:r>
          </w:p>
        </w:tc>
      </w:tr>
      <w:tr w:rsidR="00A66A5B" w:rsidRPr="00A66A5B" w:rsidTr="004F0274">
        <w:trPr>
          <w:trHeight w:val="501"/>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A66A5B" w:rsidRPr="00A66A5B" w:rsidRDefault="00A66A5B" w:rsidP="003B0820">
            <w:pPr>
              <w:widowControl/>
              <w:jc w:val="center"/>
              <w:rPr>
                <w:rFonts w:ascii="宋体" w:hAnsi="宋体" w:cs="宋体"/>
                <w:color w:val="000000"/>
                <w:kern w:val="0"/>
                <w:sz w:val="18"/>
                <w:szCs w:val="18"/>
              </w:rPr>
            </w:pPr>
            <w:r w:rsidRPr="00A66A5B">
              <w:rPr>
                <w:rFonts w:ascii="宋体" w:hAnsi="宋体" w:cs="宋体" w:hint="eastAsia"/>
                <w:color w:val="000000"/>
                <w:kern w:val="0"/>
                <w:sz w:val="18"/>
                <w:szCs w:val="18"/>
              </w:rPr>
              <w:t>59</w:t>
            </w:r>
          </w:p>
        </w:tc>
        <w:tc>
          <w:tcPr>
            <w:tcW w:w="816" w:type="dxa"/>
            <w:tcBorders>
              <w:top w:val="nil"/>
              <w:left w:val="nil"/>
              <w:bottom w:val="single" w:sz="4" w:space="0" w:color="auto"/>
              <w:right w:val="single" w:sz="4" w:space="0" w:color="auto"/>
            </w:tcBorders>
            <w:shd w:val="clear" w:color="000000" w:fill="FFFFFF"/>
            <w:vAlign w:val="center"/>
            <w:hideMark/>
          </w:tcPr>
          <w:p w:rsidR="00A66A5B" w:rsidRPr="00A66A5B" w:rsidRDefault="00A66A5B" w:rsidP="003B0820">
            <w:pPr>
              <w:widowControl/>
              <w:jc w:val="center"/>
              <w:rPr>
                <w:rFonts w:ascii="宋体" w:hAnsi="宋体" w:cs="宋体"/>
                <w:kern w:val="0"/>
                <w:sz w:val="20"/>
                <w:szCs w:val="20"/>
              </w:rPr>
            </w:pPr>
            <w:r w:rsidRPr="00A66A5B">
              <w:rPr>
                <w:rFonts w:ascii="宋体" w:hAnsi="宋体" w:cs="宋体" w:hint="eastAsia"/>
                <w:kern w:val="0"/>
                <w:sz w:val="20"/>
                <w:szCs w:val="20"/>
              </w:rPr>
              <w:t>镜头外反馈器</w:t>
            </w:r>
          </w:p>
        </w:tc>
        <w:tc>
          <w:tcPr>
            <w:tcW w:w="6192" w:type="dxa"/>
            <w:tcBorders>
              <w:top w:val="nil"/>
              <w:left w:val="nil"/>
              <w:bottom w:val="single" w:sz="4" w:space="0" w:color="auto"/>
              <w:right w:val="single" w:sz="4" w:space="0" w:color="auto"/>
            </w:tcBorders>
            <w:shd w:val="clear" w:color="auto" w:fill="auto"/>
            <w:vAlign w:val="center"/>
            <w:hideMark/>
          </w:tcPr>
          <w:p w:rsidR="00A66A5B" w:rsidRPr="00A66A5B" w:rsidRDefault="00A66A5B" w:rsidP="003B0820">
            <w:pPr>
              <w:widowControl/>
              <w:jc w:val="left"/>
              <w:rPr>
                <w:rFonts w:ascii="宋体" w:hAnsi="宋体" w:cs="宋体"/>
                <w:color w:val="000000"/>
                <w:kern w:val="0"/>
                <w:sz w:val="22"/>
                <w:szCs w:val="22"/>
              </w:rPr>
            </w:pPr>
            <w:r w:rsidRPr="00A66A5B">
              <w:rPr>
                <w:rFonts w:ascii="宋体" w:hAnsi="宋体" w:cs="宋体" w:hint="eastAsia"/>
                <w:color w:val="000000"/>
                <w:kern w:val="0"/>
                <w:sz w:val="22"/>
                <w:szCs w:val="22"/>
              </w:rPr>
              <w:t>针对摄像机镜头进行镜头位置反馈，实现镜头预置位功能</w:t>
            </w:r>
          </w:p>
        </w:tc>
        <w:tc>
          <w:tcPr>
            <w:tcW w:w="686" w:type="dxa"/>
            <w:tcBorders>
              <w:top w:val="nil"/>
              <w:left w:val="nil"/>
              <w:bottom w:val="single" w:sz="4" w:space="0" w:color="auto"/>
              <w:right w:val="single" w:sz="4" w:space="0" w:color="auto"/>
            </w:tcBorders>
            <w:shd w:val="clear" w:color="000000" w:fill="FFFFFF"/>
            <w:noWrap/>
            <w:vAlign w:val="center"/>
            <w:hideMark/>
          </w:tcPr>
          <w:p w:rsidR="00A66A5B" w:rsidRPr="00A66A5B" w:rsidRDefault="00A66A5B" w:rsidP="003B0820">
            <w:pPr>
              <w:widowControl/>
              <w:jc w:val="center"/>
              <w:rPr>
                <w:rFonts w:ascii="宋体" w:hAnsi="宋体" w:cs="宋体"/>
                <w:kern w:val="0"/>
                <w:sz w:val="20"/>
                <w:szCs w:val="20"/>
              </w:rPr>
            </w:pPr>
            <w:r w:rsidRPr="00A66A5B">
              <w:rPr>
                <w:rFonts w:ascii="宋体" w:hAnsi="宋体" w:cs="宋体" w:hint="eastAsia"/>
                <w:kern w:val="0"/>
                <w:sz w:val="20"/>
                <w:szCs w:val="20"/>
              </w:rPr>
              <w:t>1台</w:t>
            </w:r>
          </w:p>
        </w:tc>
      </w:tr>
      <w:tr w:rsidR="00A66A5B" w:rsidRPr="00A66A5B" w:rsidTr="004F0274">
        <w:trPr>
          <w:trHeight w:val="501"/>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A66A5B" w:rsidRPr="00A66A5B" w:rsidRDefault="00A66A5B" w:rsidP="003B0820">
            <w:pPr>
              <w:widowControl/>
              <w:jc w:val="center"/>
              <w:rPr>
                <w:rFonts w:ascii="宋体" w:hAnsi="宋体" w:cs="宋体"/>
                <w:color w:val="000000"/>
                <w:kern w:val="0"/>
                <w:sz w:val="18"/>
                <w:szCs w:val="18"/>
              </w:rPr>
            </w:pPr>
            <w:r w:rsidRPr="00A66A5B">
              <w:rPr>
                <w:rFonts w:ascii="宋体" w:hAnsi="宋体" w:cs="宋体" w:hint="eastAsia"/>
                <w:color w:val="000000"/>
                <w:kern w:val="0"/>
                <w:sz w:val="18"/>
                <w:szCs w:val="18"/>
              </w:rPr>
              <w:t>60</w:t>
            </w:r>
          </w:p>
        </w:tc>
        <w:tc>
          <w:tcPr>
            <w:tcW w:w="816" w:type="dxa"/>
            <w:tcBorders>
              <w:top w:val="nil"/>
              <w:left w:val="nil"/>
              <w:bottom w:val="single" w:sz="4" w:space="0" w:color="auto"/>
              <w:right w:val="single" w:sz="4" w:space="0" w:color="auto"/>
            </w:tcBorders>
            <w:shd w:val="clear" w:color="000000" w:fill="FFFFFF"/>
            <w:vAlign w:val="center"/>
            <w:hideMark/>
          </w:tcPr>
          <w:p w:rsidR="00A66A5B" w:rsidRPr="00A66A5B" w:rsidRDefault="00A66A5B" w:rsidP="003B0820">
            <w:pPr>
              <w:widowControl/>
              <w:jc w:val="center"/>
              <w:rPr>
                <w:rFonts w:ascii="宋体" w:hAnsi="宋体" w:cs="宋体"/>
                <w:kern w:val="0"/>
                <w:sz w:val="20"/>
                <w:szCs w:val="20"/>
              </w:rPr>
            </w:pPr>
            <w:r w:rsidRPr="00A66A5B">
              <w:rPr>
                <w:rFonts w:ascii="宋体" w:hAnsi="宋体" w:cs="宋体" w:hint="eastAsia"/>
                <w:kern w:val="0"/>
                <w:sz w:val="20"/>
                <w:szCs w:val="20"/>
              </w:rPr>
              <w:t>电池挂板</w:t>
            </w:r>
          </w:p>
        </w:tc>
        <w:tc>
          <w:tcPr>
            <w:tcW w:w="6192" w:type="dxa"/>
            <w:tcBorders>
              <w:top w:val="nil"/>
              <w:left w:val="nil"/>
              <w:bottom w:val="single" w:sz="4" w:space="0" w:color="auto"/>
              <w:right w:val="single" w:sz="4" w:space="0" w:color="auto"/>
            </w:tcBorders>
            <w:shd w:val="clear" w:color="auto" w:fill="auto"/>
            <w:vAlign w:val="center"/>
            <w:hideMark/>
          </w:tcPr>
          <w:p w:rsidR="00A66A5B" w:rsidRPr="00A66A5B" w:rsidRDefault="00A66A5B" w:rsidP="003B0820">
            <w:pPr>
              <w:widowControl/>
              <w:jc w:val="left"/>
              <w:rPr>
                <w:rFonts w:ascii="宋体" w:hAnsi="宋体" w:cs="宋体"/>
                <w:color w:val="000000"/>
                <w:kern w:val="0"/>
                <w:sz w:val="22"/>
                <w:szCs w:val="22"/>
              </w:rPr>
            </w:pPr>
            <w:r w:rsidRPr="00A66A5B">
              <w:rPr>
                <w:rFonts w:ascii="宋体" w:hAnsi="宋体" w:cs="宋体" w:hint="eastAsia"/>
                <w:color w:val="000000"/>
                <w:kern w:val="0"/>
                <w:sz w:val="22"/>
                <w:szCs w:val="22"/>
              </w:rPr>
              <w:t>电池挂板 1台</w:t>
            </w:r>
            <w:r w:rsidRPr="00A66A5B">
              <w:rPr>
                <w:rFonts w:ascii="宋体" w:hAnsi="宋体" w:cs="宋体" w:hint="eastAsia"/>
                <w:color w:val="000000"/>
                <w:kern w:val="0"/>
                <w:sz w:val="22"/>
                <w:szCs w:val="22"/>
              </w:rPr>
              <w:br/>
              <w:t>1) 输入电源：14.8V(电池）</w:t>
            </w:r>
            <w:r w:rsidRPr="00A66A5B">
              <w:rPr>
                <w:rFonts w:ascii="宋体" w:hAnsi="宋体" w:cs="宋体" w:hint="eastAsia"/>
                <w:color w:val="000000"/>
                <w:kern w:val="0"/>
                <w:sz w:val="22"/>
                <w:szCs w:val="22"/>
              </w:rPr>
              <w:br/>
              <w:t>2) 输出电源：DC 24V （云台供电部分）</w:t>
            </w:r>
            <w:r w:rsidRPr="00A66A5B">
              <w:rPr>
                <w:rFonts w:ascii="宋体" w:hAnsi="宋体" w:cs="宋体" w:hint="eastAsia"/>
                <w:color w:val="000000"/>
                <w:kern w:val="0"/>
                <w:sz w:val="22"/>
                <w:szCs w:val="22"/>
              </w:rPr>
              <w:br/>
              <w:t>3) 输出电源：DC 12V (图传供电部分）</w:t>
            </w:r>
            <w:r w:rsidRPr="00A66A5B">
              <w:rPr>
                <w:rFonts w:ascii="宋体" w:hAnsi="宋体" w:cs="宋体" w:hint="eastAsia"/>
                <w:color w:val="000000"/>
                <w:kern w:val="0"/>
                <w:sz w:val="22"/>
                <w:szCs w:val="22"/>
              </w:rPr>
              <w:br/>
              <w:t>4) 支持V口电池，内置升压模块</w:t>
            </w:r>
            <w:r w:rsidRPr="00A66A5B">
              <w:rPr>
                <w:rFonts w:ascii="宋体" w:hAnsi="宋体" w:cs="宋体" w:hint="eastAsia"/>
                <w:color w:val="000000"/>
                <w:kern w:val="0"/>
                <w:sz w:val="22"/>
                <w:szCs w:val="22"/>
              </w:rPr>
              <w:br/>
              <w:t xml:space="preserve">电池 2 块 </w:t>
            </w:r>
            <w:r w:rsidRPr="00A66A5B">
              <w:rPr>
                <w:rFonts w:ascii="宋体" w:hAnsi="宋体" w:cs="宋体" w:hint="eastAsia"/>
                <w:color w:val="000000"/>
                <w:kern w:val="0"/>
                <w:sz w:val="22"/>
                <w:szCs w:val="22"/>
              </w:rPr>
              <w:br/>
              <w:t>1) 输出电压14.8V,V卡口电池</w:t>
            </w:r>
            <w:r w:rsidRPr="00A66A5B">
              <w:rPr>
                <w:rFonts w:ascii="宋体" w:hAnsi="宋体" w:cs="宋体" w:hint="eastAsia"/>
                <w:color w:val="000000"/>
                <w:kern w:val="0"/>
                <w:sz w:val="22"/>
                <w:szCs w:val="22"/>
              </w:rPr>
              <w:br/>
              <w:t>2) 电池容量不低于230Wh</w:t>
            </w:r>
            <w:r w:rsidRPr="00A66A5B">
              <w:rPr>
                <w:rFonts w:ascii="宋体" w:hAnsi="宋体" w:cs="宋体" w:hint="eastAsia"/>
                <w:color w:val="000000"/>
                <w:kern w:val="0"/>
                <w:sz w:val="22"/>
                <w:szCs w:val="22"/>
              </w:rPr>
              <w:br/>
              <w:t>3) 电池自带充电器</w:t>
            </w:r>
            <w:r w:rsidRPr="00A66A5B">
              <w:rPr>
                <w:rFonts w:ascii="宋体" w:hAnsi="宋体" w:cs="宋体" w:hint="eastAsia"/>
                <w:color w:val="000000"/>
                <w:kern w:val="0"/>
                <w:sz w:val="22"/>
                <w:szCs w:val="22"/>
              </w:rPr>
              <w:br/>
              <w:t>为保证产品兼容和稳定性必须和广播级遥控云台同一品牌</w:t>
            </w:r>
          </w:p>
        </w:tc>
        <w:tc>
          <w:tcPr>
            <w:tcW w:w="686" w:type="dxa"/>
            <w:tcBorders>
              <w:top w:val="nil"/>
              <w:left w:val="nil"/>
              <w:bottom w:val="single" w:sz="4" w:space="0" w:color="auto"/>
              <w:right w:val="single" w:sz="4" w:space="0" w:color="auto"/>
            </w:tcBorders>
            <w:shd w:val="clear" w:color="000000" w:fill="FFFFFF"/>
            <w:noWrap/>
            <w:vAlign w:val="center"/>
            <w:hideMark/>
          </w:tcPr>
          <w:p w:rsidR="00A66A5B" w:rsidRPr="00A66A5B" w:rsidRDefault="00A66A5B" w:rsidP="003B0820">
            <w:pPr>
              <w:widowControl/>
              <w:jc w:val="center"/>
              <w:rPr>
                <w:rFonts w:ascii="宋体" w:hAnsi="宋体" w:cs="宋体"/>
                <w:kern w:val="0"/>
                <w:sz w:val="20"/>
                <w:szCs w:val="20"/>
              </w:rPr>
            </w:pPr>
            <w:r w:rsidRPr="00A66A5B">
              <w:rPr>
                <w:rFonts w:ascii="宋体" w:hAnsi="宋体" w:cs="宋体" w:hint="eastAsia"/>
                <w:kern w:val="0"/>
                <w:sz w:val="20"/>
                <w:szCs w:val="20"/>
              </w:rPr>
              <w:t>1台</w:t>
            </w:r>
          </w:p>
        </w:tc>
      </w:tr>
      <w:tr w:rsidR="00A66A5B" w:rsidRPr="00A66A5B" w:rsidTr="004F0274">
        <w:trPr>
          <w:trHeight w:val="501"/>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A66A5B" w:rsidRPr="00A66A5B" w:rsidRDefault="00A66A5B" w:rsidP="003B0820">
            <w:pPr>
              <w:widowControl/>
              <w:jc w:val="center"/>
              <w:rPr>
                <w:rFonts w:ascii="宋体" w:hAnsi="宋体" w:cs="宋体"/>
                <w:color w:val="000000"/>
                <w:kern w:val="0"/>
                <w:sz w:val="18"/>
                <w:szCs w:val="18"/>
              </w:rPr>
            </w:pPr>
            <w:r w:rsidRPr="00A66A5B">
              <w:rPr>
                <w:rFonts w:ascii="宋体" w:hAnsi="宋体" w:cs="宋体" w:hint="eastAsia"/>
                <w:color w:val="000000"/>
                <w:kern w:val="0"/>
                <w:sz w:val="18"/>
                <w:szCs w:val="18"/>
              </w:rPr>
              <w:t>61</w:t>
            </w:r>
          </w:p>
        </w:tc>
        <w:tc>
          <w:tcPr>
            <w:tcW w:w="816" w:type="dxa"/>
            <w:tcBorders>
              <w:top w:val="nil"/>
              <w:left w:val="nil"/>
              <w:bottom w:val="single" w:sz="4" w:space="0" w:color="auto"/>
              <w:right w:val="single" w:sz="4" w:space="0" w:color="auto"/>
            </w:tcBorders>
            <w:shd w:val="clear" w:color="000000" w:fill="FFFFFF"/>
            <w:vAlign w:val="center"/>
            <w:hideMark/>
          </w:tcPr>
          <w:p w:rsidR="00A66A5B" w:rsidRPr="00A66A5B" w:rsidRDefault="00A66A5B" w:rsidP="003B0820">
            <w:pPr>
              <w:widowControl/>
              <w:jc w:val="center"/>
              <w:rPr>
                <w:rFonts w:ascii="宋体" w:hAnsi="宋体" w:cs="宋体"/>
                <w:kern w:val="0"/>
                <w:sz w:val="20"/>
                <w:szCs w:val="20"/>
              </w:rPr>
            </w:pPr>
            <w:r w:rsidRPr="00A66A5B">
              <w:rPr>
                <w:rFonts w:ascii="宋体" w:hAnsi="宋体" w:cs="宋体" w:hint="eastAsia"/>
                <w:kern w:val="0"/>
                <w:sz w:val="20"/>
                <w:szCs w:val="20"/>
              </w:rPr>
              <w:t>无线全高清音视频传输设备</w:t>
            </w:r>
          </w:p>
        </w:tc>
        <w:tc>
          <w:tcPr>
            <w:tcW w:w="6192" w:type="dxa"/>
            <w:tcBorders>
              <w:top w:val="nil"/>
              <w:left w:val="nil"/>
              <w:bottom w:val="single" w:sz="4" w:space="0" w:color="auto"/>
              <w:right w:val="single" w:sz="4" w:space="0" w:color="auto"/>
            </w:tcBorders>
            <w:shd w:val="clear" w:color="auto" w:fill="auto"/>
            <w:vAlign w:val="center"/>
            <w:hideMark/>
          </w:tcPr>
          <w:p w:rsidR="00A66A5B" w:rsidRPr="00A66A5B" w:rsidRDefault="00A66A5B" w:rsidP="003B0820">
            <w:pPr>
              <w:widowControl/>
              <w:jc w:val="left"/>
              <w:rPr>
                <w:rFonts w:ascii="宋体" w:hAnsi="宋体" w:cs="宋体"/>
                <w:color w:val="000000"/>
                <w:kern w:val="0"/>
                <w:sz w:val="22"/>
                <w:szCs w:val="22"/>
              </w:rPr>
            </w:pPr>
            <w:r w:rsidRPr="00A66A5B">
              <w:rPr>
                <w:rFonts w:ascii="宋体" w:hAnsi="宋体" w:cs="宋体" w:hint="eastAsia"/>
                <w:color w:val="000000"/>
                <w:kern w:val="0"/>
                <w:sz w:val="22"/>
                <w:szCs w:val="22"/>
              </w:rPr>
              <w:t>1) 支持摄像机、DVR、高清视频源等带有SDI输出高清设备</w:t>
            </w:r>
            <w:r w:rsidRPr="00A66A5B">
              <w:rPr>
                <w:rFonts w:ascii="宋体" w:hAnsi="宋体" w:cs="宋体" w:hint="eastAsia"/>
                <w:color w:val="000000"/>
                <w:kern w:val="0"/>
                <w:sz w:val="22"/>
                <w:szCs w:val="22"/>
              </w:rPr>
              <w:br/>
              <w:t>2) 发射机支持SDI环路输出、接收机支持SDI双路输出</w:t>
            </w:r>
            <w:r w:rsidRPr="00A66A5B">
              <w:rPr>
                <w:rFonts w:ascii="宋体" w:hAnsi="宋体" w:cs="宋体" w:hint="eastAsia"/>
                <w:color w:val="000000"/>
                <w:kern w:val="0"/>
                <w:sz w:val="22"/>
                <w:szCs w:val="22"/>
              </w:rPr>
              <w:br/>
              <w:t>3) SDI接口支持SMPTE 425M (Level A and Level B), SMPTE 424M, SMPTE 292M, SMPTE 259M-C</w:t>
            </w:r>
            <w:r w:rsidRPr="00A66A5B">
              <w:rPr>
                <w:rFonts w:ascii="宋体" w:hAnsi="宋体" w:cs="宋体" w:hint="eastAsia"/>
                <w:color w:val="000000"/>
                <w:kern w:val="0"/>
                <w:sz w:val="22"/>
                <w:szCs w:val="22"/>
              </w:rPr>
              <w:br/>
            </w:r>
            <w:r w:rsidRPr="00A66A5B">
              <w:rPr>
                <w:rFonts w:ascii="宋体" w:hAnsi="宋体" w:cs="宋体" w:hint="eastAsia"/>
                <w:color w:val="000000"/>
                <w:kern w:val="0"/>
                <w:sz w:val="22"/>
                <w:szCs w:val="22"/>
              </w:rPr>
              <w:lastRenderedPageBreak/>
              <w:t>4) 采用实时无线5G高清视频传输技术,视频延时不高于70ms</w:t>
            </w:r>
            <w:r w:rsidRPr="00A66A5B">
              <w:rPr>
                <w:rFonts w:ascii="宋体" w:hAnsi="宋体" w:cs="宋体" w:hint="eastAsia"/>
                <w:color w:val="000000"/>
                <w:kern w:val="0"/>
                <w:sz w:val="22"/>
                <w:szCs w:val="22"/>
              </w:rPr>
              <w:br/>
              <w:t>5) 全硬件设计，无需安装软件，即插即用，简单方便</w:t>
            </w:r>
            <w:r w:rsidRPr="00A66A5B">
              <w:rPr>
                <w:rFonts w:ascii="宋体" w:hAnsi="宋体" w:cs="宋体" w:hint="eastAsia"/>
                <w:color w:val="000000"/>
                <w:kern w:val="0"/>
                <w:sz w:val="22"/>
                <w:szCs w:val="22"/>
              </w:rPr>
              <w:br/>
              <w:t>6) 支持RS422双向数据透明传输，可用于控制各种品牌的云台及摄像机，接入各种CCU系统、存储系统和切换台遥控系统；</w:t>
            </w:r>
            <w:r w:rsidRPr="00A66A5B">
              <w:rPr>
                <w:rFonts w:ascii="宋体" w:hAnsi="宋体" w:cs="宋体" w:hint="eastAsia"/>
                <w:color w:val="000000"/>
                <w:kern w:val="0"/>
                <w:sz w:val="22"/>
                <w:szCs w:val="22"/>
              </w:rPr>
              <w:br/>
              <w:t>7) 支持工作频点自定义设置</w:t>
            </w:r>
            <w:r w:rsidRPr="00A66A5B">
              <w:rPr>
                <w:rFonts w:ascii="宋体" w:hAnsi="宋体" w:cs="宋体" w:hint="eastAsia"/>
                <w:color w:val="000000"/>
                <w:kern w:val="0"/>
                <w:sz w:val="22"/>
                <w:szCs w:val="22"/>
              </w:rPr>
              <w:br/>
              <w:t>8) 采用外置天线方式，天线接口RPSMA</w:t>
            </w:r>
            <w:r w:rsidRPr="00A66A5B">
              <w:rPr>
                <w:rFonts w:ascii="宋体" w:hAnsi="宋体" w:cs="宋体" w:hint="eastAsia"/>
                <w:color w:val="000000"/>
                <w:kern w:val="0"/>
                <w:sz w:val="22"/>
                <w:szCs w:val="22"/>
              </w:rPr>
              <w:br/>
              <w:t>9) 采用专业HRS （0B/ 4芯）插座，保证移动过程中设备供电的稳定性</w:t>
            </w:r>
            <w:r w:rsidRPr="00A66A5B">
              <w:rPr>
                <w:rFonts w:ascii="宋体" w:hAnsi="宋体" w:cs="宋体" w:hint="eastAsia"/>
                <w:color w:val="000000"/>
                <w:kern w:val="0"/>
                <w:sz w:val="22"/>
                <w:szCs w:val="22"/>
              </w:rPr>
              <w:br/>
              <w:t>10) 采用LCD屏显示工作频点，外置按键便于操作</w:t>
            </w:r>
            <w:r w:rsidRPr="00A66A5B">
              <w:rPr>
                <w:rFonts w:ascii="宋体" w:hAnsi="宋体" w:cs="宋体" w:hint="eastAsia"/>
                <w:color w:val="000000"/>
                <w:kern w:val="0"/>
                <w:sz w:val="22"/>
                <w:szCs w:val="22"/>
              </w:rPr>
              <w:br/>
              <w:t>11) 无线传输距离不小于800米（空旷环境下）。</w:t>
            </w:r>
          </w:p>
        </w:tc>
        <w:tc>
          <w:tcPr>
            <w:tcW w:w="686" w:type="dxa"/>
            <w:tcBorders>
              <w:top w:val="nil"/>
              <w:left w:val="nil"/>
              <w:bottom w:val="single" w:sz="4" w:space="0" w:color="auto"/>
              <w:right w:val="single" w:sz="4" w:space="0" w:color="auto"/>
            </w:tcBorders>
            <w:shd w:val="clear" w:color="000000" w:fill="FFFFFF"/>
            <w:noWrap/>
            <w:vAlign w:val="center"/>
            <w:hideMark/>
          </w:tcPr>
          <w:p w:rsidR="00A66A5B" w:rsidRPr="00A66A5B" w:rsidRDefault="00A66A5B" w:rsidP="003B0820">
            <w:pPr>
              <w:widowControl/>
              <w:jc w:val="center"/>
              <w:rPr>
                <w:rFonts w:ascii="宋体" w:hAnsi="宋体" w:cs="宋体"/>
                <w:kern w:val="0"/>
                <w:sz w:val="20"/>
                <w:szCs w:val="20"/>
              </w:rPr>
            </w:pPr>
            <w:r w:rsidRPr="00A66A5B">
              <w:rPr>
                <w:rFonts w:ascii="宋体" w:hAnsi="宋体" w:cs="宋体" w:hint="eastAsia"/>
                <w:kern w:val="0"/>
                <w:sz w:val="20"/>
                <w:szCs w:val="20"/>
              </w:rPr>
              <w:lastRenderedPageBreak/>
              <w:t>1套</w:t>
            </w:r>
          </w:p>
        </w:tc>
      </w:tr>
      <w:tr w:rsidR="00A66A5B" w:rsidRPr="00A66A5B" w:rsidTr="004F0274">
        <w:trPr>
          <w:trHeight w:val="501"/>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A66A5B" w:rsidRPr="00A66A5B" w:rsidRDefault="00A66A5B" w:rsidP="003B0820">
            <w:pPr>
              <w:widowControl/>
              <w:jc w:val="center"/>
              <w:rPr>
                <w:rFonts w:ascii="宋体" w:hAnsi="宋体" w:cs="宋体"/>
                <w:color w:val="000000"/>
                <w:kern w:val="0"/>
                <w:sz w:val="18"/>
                <w:szCs w:val="18"/>
              </w:rPr>
            </w:pPr>
            <w:r w:rsidRPr="00A66A5B">
              <w:rPr>
                <w:rFonts w:ascii="宋体" w:hAnsi="宋体" w:cs="宋体" w:hint="eastAsia"/>
                <w:color w:val="000000"/>
                <w:kern w:val="0"/>
                <w:sz w:val="18"/>
                <w:szCs w:val="18"/>
              </w:rPr>
              <w:t>62</w:t>
            </w:r>
          </w:p>
        </w:tc>
        <w:tc>
          <w:tcPr>
            <w:tcW w:w="816" w:type="dxa"/>
            <w:tcBorders>
              <w:top w:val="nil"/>
              <w:left w:val="nil"/>
              <w:bottom w:val="single" w:sz="4" w:space="0" w:color="auto"/>
              <w:right w:val="single" w:sz="4" w:space="0" w:color="auto"/>
            </w:tcBorders>
            <w:shd w:val="clear" w:color="000000" w:fill="FFFFFF"/>
            <w:vAlign w:val="center"/>
            <w:hideMark/>
          </w:tcPr>
          <w:p w:rsidR="00A66A5B" w:rsidRPr="00A66A5B" w:rsidRDefault="00A66A5B" w:rsidP="003B0820">
            <w:pPr>
              <w:widowControl/>
              <w:jc w:val="center"/>
              <w:rPr>
                <w:rFonts w:ascii="宋体" w:hAnsi="宋体" w:cs="宋体"/>
                <w:kern w:val="0"/>
                <w:sz w:val="20"/>
                <w:szCs w:val="20"/>
              </w:rPr>
            </w:pPr>
            <w:r w:rsidRPr="00A66A5B">
              <w:rPr>
                <w:rFonts w:ascii="宋体" w:hAnsi="宋体" w:cs="宋体" w:hint="eastAsia"/>
                <w:kern w:val="0"/>
                <w:sz w:val="20"/>
                <w:szCs w:val="20"/>
              </w:rPr>
              <w:t>专业三脚架</w:t>
            </w:r>
          </w:p>
        </w:tc>
        <w:tc>
          <w:tcPr>
            <w:tcW w:w="6192" w:type="dxa"/>
            <w:tcBorders>
              <w:top w:val="nil"/>
              <w:left w:val="nil"/>
              <w:bottom w:val="single" w:sz="4" w:space="0" w:color="auto"/>
              <w:right w:val="single" w:sz="4" w:space="0" w:color="auto"/>
            </w:tcBorders>
            <w:shd w:val="clear" w:color="auto" w:fill="auto"/>
            <w:vAlign w:val="center"/>
            <w:hideMark/>
          </w:tcPr>
          <w:p w:rsidR="00A66A5B" w:rsidRPr="00A66A5B" w:rsidRDefault="00A66A5B" w:rsidP="003B0820">
            <w:pPr>
              <w:widowControl/>
              <w:jc w:val="left"/>
              <w:rPr>
                <w:rFonts w:ascii="宋体" w:hAnsi="宋体" w:cs="宋体"/>
                <w:color w:val="000000"/>
                <w:kern w:val="0"/>
                <w:sz w:val="22"/>
                <w:szCs w:val="22"/>
              </w:rPr>
            </w:pPr>
            <w:r w:rsidRPr="00A66A5B">
              <w:rPr>
                <w:rFonts w:ascii="宋体" w:hAnsi="宋体" w:cs="宋体" w:hint="eastAsia"/>
                <w:color w:val="000000"/>
                <w:kern w:val="0"/>
                <w:sz w:val="22"/>
                <w:szCs w:val="22"/>
              </w:rPr>
              <w:t>1) 载重：15kg</w:t>
            </w:r>
            <w:r w:rsidRPr="00A66A5B">
              <w:rPr>
                <w:rFonts w:ascii="宋体" w:hAnsi="宋体" w:cs="宋体" w:hint="eastAsia"/>
                <w:color w:val="000000"/>
                <w:kern w:val="0"/>
                <w:sz w:val="22"/>
                <w:szCs w:val="22"/>
              </w:rPr>
              <w:br/>
              <w:t>2) 最高工作高度不低于150cm</w:t>
            </w:r>
            <w:r w:rsidRPr="00A66A5B">
              <w:rPr>
                <w:rFonts w:ascii="宋体" w:hAnsi="宋体" w:cs="宋体" w:hint="eastAsia"/>
                <w:color w:val="000000"/>
                <w:kern w:val="0"/>
                <w:sz w:val="22"/>
                <w:szCs w:val="22"/>
              </w:rPr>
              <w:br/>
              <w:t>3) 材质：铝合金材质</w:t>
            </w:r>
            <w:r w:rsidRPr="00A66A5B">
              <w:rPr>
                <w:rFonts w:ascii="宋体" w:hAnsi="宋体" w:cs="宋体" w:hint="eastAsia"/>
                <w:color w:val="000000"/>
                <w:kern w:val="0"/>
                <w:sz w:val="22"/>
                <w:szCs w:val="22"/>
              </w:rPr>
              <w:br/>
              <w:t>4) 自带阻尼可调液压云台</w:t>
            </w:r>
            <w:r w:rsidRPr="00A66A5B">
              <w:rPr>
                <w:rFonts w:ascii="宋体" w:hAnsi="宋体" w:cs="宋体" w:hint="eastAsia"/>
                <w:color w:val="000000"/>
                <w:kern w:val="0"/>
                <w:sz w:val="22"/>
                <w:szCs w:val="22"/>
              </w:rPr>
              <w:br/>
              <w:t>5) 用于安装云台和摄像机</w:t>
            </w:r>
            <w:r w:rsidRPr="00A66A5B">
              <w:rPr>
                <w:rFonts w:ascii="宋体" w:hAnsi="宋体" w:cs="宋体" w:hint="eastAsia"/>
                <w:color w:val="000000"/>
                <w:kern w:val="0"/>
                <w:sz w:val="22"/>
                <w:szCs w:val="22"/>
              </w:rPr>
              <w:br/>
              <w:t>6) 为保证系统兼容性与稳定性必须与广播级云台保持同一品牌</w:t>
            </w:r>
            <w:r w:rsidRPr="00A66A5B">
              <w:rPr>
                <w:rFonts w:ascii="宋体" w:hAnsi="宋体" w:cs="宋体" w:hint="eastAsia"/>
                <w:color w:val="000000"/>
                <w:kern w:val="0"/>
                <w:sz w:val="22"/>
                <w:szCs w:val="22"/>
              </w:rPr>
              <w:br/>
              <w:t>三脚架适配器：</w:t>
            </w:r>
            <w:r w:rsidRPr="00A66A5B">
              <w:rPr>
                <w:rFonts w:ascii="宋体" w:hAnsi="宋体" w:cs="宋体" w:hint="eastAsia"/>
                <w:color w:val="000000"/>
                <w:kern w:val="0"/>
                <w:sz w:val="22"/>
                <w:szCs w:val="22"/>
              </w:rPr>
              <w:br/>
              <w:t>1) 用于将云台安装在三脚架上。</w:t>
            </w:r>
            <w:r w:rsidRPr="00A66A5B">
              <w:rPr>
                <w:rFonts w:ascii="宋体" w:hAnsi="宋体" w:cs="宋体" w:hint="eastAsia"/>
                <w:color w:val="000000"/>
                <w:kern w:val="0"/>
                <w:sz w:val="22"/>
                <w:szCs w:val="22"/>
              </w:rPr>
              <w:br/>
              <w:t>2) 尺寸（长× 宽× 高）：128mm×128mm×5mm</w:t>
            </w:r>
            <w:r w:rsidRPr="00A66A5B">
              <w:rPr>
                <w:rFonts w:ascii="宋体" w:hAnsi="宋体" w:cs="宋体" w:hint="eastAsia"/>
                <w:color w:val="000000"/>
                <w:kern w:val="0"/>
                <w:sz w:val="22"/>
                <w:szCs w:val="22"/>
              </w:rPr>
              <w:br/>
              <w:t>3) 为保证系统兼容性与稳定性必须与广播级云台保持同一品牌</w:t>
            </w:r>
          </w:p>
        </w:tc>
        <w:tc>
          <w:tcPr>
            <w:tcW w:w="686" w:type="dxa"/>
            <w:tcBorders>
              <w:top w:val="nil"/>
              <w:left w:val="nil"/>
              <w:bottom w:val="single" w:sz="4" w:space="0" w:color="auto"/>
              <w:right w:val="single" w:sz="4" w:space="0" w:color="auto"/>
            </w:tcBorders>
            <w:shd w:val="clear" w:color="000000" w:fill="FFFFFF"/>
            <w:noWrap/>
            <w:vAlign w:val="center"/>
            <w:hideMark/>
          </w:tcPr>
          <w:p w:rsidR="00A66A5B" w:rsidRPr="00A66A5B" w:rsidRDefault="00A66A5B" w:rsidP="003B0820">
            <w:pPr>
              <w:widowControl/>
              <w:jc w:val="center"/>
              <w:rPr>
                <w:rFonts w:ascii="宋体" w:hAnsi="宋体" w:cs="宋体"/>
                <w:kern w:val="0"/>
                <w:sz w:val="20"/>
                <w:szCs w:val="20"/>
              </w:rPr>
            </w:pPr>
            <w:r w:rsidRPr="00A66A5B">
              <w:rPr>
                <w:rFonts w:ascii="宋体" w:hAnsi="宋体" w:cs="宋体" w:hint="eastAsia"/>
                <w:kern w:val="0"/>
                <w:sz w:val="20"/>
                <w:szCs w:val="20"/>
              </w:rPr>
              <w:t>1副</w:t>
            </w:r>
          </w:p>
        </w:tc>
      </w:tr>
      <w:tr w:rsidR="00A66A5B" w:rsidRPr="00A66A5B" w:rsidTr="004F0274">
        <w:trPr>
          <w:trHeight w:val="501"/>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A66A5B" w:rsidRPr="00A66A5B" w:rsidRDefault="00A66A5B" w:rsidP="003B0820">
            <w:pPr>
              <w:widowControl/>
              <w:jc w:val="center"/>
              <w:rPr>
                <w:rFonts w:ascii="宋体" w:hAnsi="宋体" w:cs="宋体"/>
                <w:color w:val="000000"/>
                <w:kern w:val="0"/>
                <w:sz w:val="18"/>
                <w:szCs w:val="18"/>
              </w:rPr>
            </w:pPr>
            <w:r w:rsidRPr="00A66A5B">
              <w:rPr>
                <w:rFonts w:ascii="宋体" w:hAnsi="宋体" w:cs="宋体" w:hint="eastAsia"/>
                <w:color w:val="000000"/>
                <w:kern w:val="0"/>
                <w:sz w:val="18"/>
                <w:szCs w:val="18"/>
              </w:rPr>
              <w:t>63</w:t>
            </w:r>
          </w:p>
        </w:tc>
        <w:tc>
          <w:tcPr>
            <w:tcW w:w="816" w:type="dxa"/>
            <w:tcBorders>
              <w:top w:val="nil"/>
              <w:left w:val="nil"/>
              <w:bottom w:val="single" w:sz="4" w:space="0" w:color="auto"/>
              <w:right w:val="single" w:sz="4" w:space="0" w:color="auto"/>
            </w:tcBorders>
            <w:shd w:val="clear" w:color="auto" w:fill="auto"/>
            <w:vAlign w:val="center"/>
            <w:hideMark/>
          </w:tcPr>
          <w:p w:rsidR="00A66A5B" w:rsidRPr="00A66A5B" w:rsidRDefault="00A66A5B" w:rsidP="003B0820">
            <w:pPr>
              <w:widowControl/>
              <w:jc w:val="center"/>
              <w:rPr>
                <w:rFonts w:ascii="宋体" w:hAnsi="宋体" w:cs="宋体"/>
                <w:kern w:val="0"/>
                <w:sz w:val="20"/>
                <w:szCs w:val="20"/>
              </w:rPr>
            </w:pPr>
            <w:r w:rsidRPr="00A66A5B">
              <w:rPr>
                <w:rFonts w:ascii="宋体" w:hAnsi="宋体" w:cs="宋体" w:hint="eastAsia"/>
                <w:kern w:val="0"/>
                <w:sz w:val="20"/>
                <w:szCs w:val="20"/>
              </w:rPr>
              <w:t>高清云台摄像机</w:t>
            </w:r>
          </w:p>
        </w:tc>
        <w:tc>
          <w:tcPr>
            <w:tcW w:w="6192" w:type="dxa"/>
            <w:tcBorders>
              <w:top w:val="nil"/>
              <w:left w:val="nil"/>
              <w:bottom w:val="single" w:sz="4" w:space="0" w:color="auto"/>
              <w:right w:val="single" w:sz="4" w:space="0" w:color="auto"/>
            </w:tcBorders>
            <w:shd w:val="clear" w:color="auto" w:fill="auto"/>
            <w:vAlign w:val="center"/>
            <w:hideMark/>
          </w:tcPr>
          <w:p w:rsidR="00A66A5B" w:rsidRPr="00A66A5B" w:rsidRDefault="00A66A5B" w:rsidP="003B0820">
            <w:pPr>
              <w:widowControl/>
              <w:jc w:val="left"/>
              <w:rPr>
                <w:rFonts w:ascii="宋体" w:hAnsi="宋体" w:cs="宋体"/>
                <w:color w:val="000000"/>
                <w:kern w:val="0"/>
                <w:sz w:val="22"/>
                <w:szCs w:val="22"/>
              </w:rPr>
            </w:pPr>
            <w:r w:rsidRPr="00A66A5B">
              <w:rPr>
                <w:rFonts w:ascii="宋体" w:hAnsi="宋体" w:cs="宋体" w:hint="eastAsia"/>
                <w:color w:val="000000"/>
                <w:kern w:val="0"/>
                <w:sz w:val="22"/>
                <w:szCs w:val="22"/>
              </w:rPr>
              <w:t>1) 国际知名品牌，感光元器件与摄像机整机同一品牌。</w:t>
            </w:r>
            <w:r w:rsidRPr="00A66A5B">
              <w:rPr>
                <w:rFonts w:ascii="宋体" w:hAnsi="宋体" w:cs="宋体" w:hint="eastAsia"/>
                <w:color w:val="000000"/>
                <w:kern w:val="0"/>
                <w:sz w:val="22"/>
                <w:szCs w:val="22"/>
              </w:rPr>
              <w:br/>
              <w:t>2) 成像器件：不小于1/2.8 CMOS，210万像素</w:t>
            </w:r>
            <w:r w:rsidRPr="00A66A5B">
              <w:rPr>
                <w:rFonts w:ascii="宋体" w:hAnsi="宋体" w:cs="宋体" w:hint="eastAsia"/>
                <w:color w:val="000000"/>
                <w:kern w:val="0"/>
                <w:sz w:val="22"/>
                <w:szCs w:val="22"/>
              </w:rPr>
              <w:br/>
              <w:t>3) 输出信号格式：1080/59.94p,50p,29.97p,25p,1080/59.94i,50i</w:t>
            </w:r>
            <w:r w:rsidRPr="00A66A5B">
              <w:rPr>
                <w:rFonts w:ascii="宋体" w:hAnsi="宋体" w:cs="宋体" w:hint="eastAsia"/>
                <w:color w:val="000000"/>
                <w:kern w:val="0"/>
                <w:sz w:val="22"/>
                <w:szCs w:val="22"/>
              </w:rPr>
              <w:br/>
              <w:t>4) 亮度分解力（水平）：≥950电视线</w:t>
            </w:r>
            <w:r w:rsidRPr="00A66A5B">
              <w:rPr>
                <w:rFonts w:ascii="宋体" w:hAnsi="宋体" w:cs="宋体" w:hint="eastAsia"/>
                <w:color w:val="000000"/>
                <w:kern w:val="0"/>
                <w:sz w:val="22"/>
                <w:szCs w:val="22"/>
              </w:rPr>
              <w:br/>
              <w:t>5) 镜头变焦：30倍光学变焦，12倍数字变焦</w:t>
            </w:r>
            <w:r w:rsidRPr="00A66A5B">
              <w:rPr>
                <w:rFonts w:ascii="宋体" w:hAnsi="宋体" w:cs="宋体" w:hint="eastAsia"/>
                <w:color w:val="000000"/>
                <w:kern w:val="0"/>
                <w:sz w:val="22"/>
                <w:szCs w:val="22"/>
              </w:rPr>
              <w:br/>
              <w:t>6) 视频接口：3G-SDI，10BASE-T/100BASE-TX RJ-45端口</w:t>
            </w:r>
            <w:r w:rsidRPr="00A66A5B">
              <w:rPr>
                <w:rFonts w:ascii="宋体" w:hAnsi="宋体" w:cs="宋体" w:hint="eastAsia"/>
                <w:color w:val="000000"/>
                <w:kern w:val="0"/>
                <w:sz w:val="22"/>
                <w:szCs w:val="22"/>
              </w:rPr>
              <w:br/>
              <w:t>7) 最低照度：1.4Lx</w:t>
            </w:r>
            <w:r w:rsidRPr="00A66A5B">
              <w:rPr>
                <w:rFonts w:ascii="宋体" w:hAnsi="宋体" w:cs="宋体" w:hint="eastAsia"/>
                <w:color w:val="000000"/>
                <w:kern w:val="0"/>
                <w:sz w:val="22"/>
                <w:szCs w:val="22"/>
              </w:rPr>
              <w:br/>
              <w:t>8) 水平视角：不小于63.7°</w:t>
            </w:r>
            <w:r w:rsidRPr="00A66A5B">
              <w:rPr>
                <w:rFonts w:ascii="宋体" w:hAnsi="宋体" w:cs="宋体" w:hint="eastAsia"/>
                <w:color w:val="000000"/>
                <w:kern w:val="0"/>
                <w:sz w:val="22"/>
                <w:szCs w:val="22"/>
              </w:rPr>
              <w:br/>
              <w:t>9) 具有超级宽动态功能</w:t>
            </w:r>
            <w:r w:rsidRPr="00A66A5B">
              <w:rPr>
                <w:rFonts w:ascii="宋体" w:hAnsi="宋体" w:cs="宋体" w:hint="eastAsia"/>
                <w:color w:val="000000"/>
                <w:kern w:val="0"/>
                <w:sz w:val="22"/>
                <w:szCs w:val="22"/>
              </w:rPr>
              <w:br/>
              <w:t>10) 支持流媒体点播，流媒体点播最高帧率达到1080P/60</w:t>
            </w:r>
            <w:r w:rsidRPr="00A66A5B">
              <w:rPr>
                <w:rFonts w:ascii="宋体" w:hAnsi="宋体" w:cs="宋体" w:hint="eastAsia"/>
                <w:color w:val="000000"/>
                <w:kern w:val="0"/>
                <w:sz w:val="22"/>
                <w:szCs w:val="22"/>
              </w:rPr>
              <w:br/>
              <w:t>11) 支持音频线路输入</w:t>
            </w:r>
            <w:r w:rsidRPr="00A66A5B">
              <w:rPr>
                <w:rFonts w:ascii="宋体" w:hAnsi="宋体" w:cs="宋体" w:hint="eastAsia"/>
                <w:color w:val="000000"/>
                <w:kern w:val="0"/>
                <w:sz w:val="22"/>
                <w:szCs w:val="22"/>
              </w:rPr>
              <w:br/>
              <w:t>12) 客户端点播数量不少于20</w:t>
            </w:r>
            <w:r w:rsidRPr="00A66A5B">
              <w:rPr>
                <w:rFonts w:ascii="宋体" w:hAnsi="宋体" w:cs="宋体" w:hint="eastAsia"/>
                <w:color w:val="000000"/>
                <w:kern w:val="0"/>
                <w:sz w:val="22"/>
                <w:szCs w:val="22"/>
              </w:rPr>
              <w:br/>
              <w:t>13) 预制位：≥256个</w:t>
            </w:r>
            <w:r w:rsidRPr="00A66A5B">
              <w:rPr>
                <w:rFonts w:ascii="宋体" w:hAnsi="宋体" w:cs="宋体" w:hint="eastAsia"/>
                <w:color w:val="000000"/>
                <w:kern w:val="0"/>
                <w:sz w:val="22"/>
                <w:szCs w:val="22"/>
              </w:rPr>
              <w:br/>
              <w:t>14) 云台范围：俯仰/平移：±170° 垂直: ﹢90°﹣20°，</w:t>
            </w:r>
            <w:r w:rsidRPr="00A66A5B">
              <w:rPr>
                <w:rFonts w:ascii="宋体" w:hAnsi="宋体" w:cs="宋体" w:hint="eastAsia"/>
                <w:color w:val="000000"/>
                <w:kern w:val="0"/>
                <w:sz w:val="22"/>
                <w:szCs w:val="22"/>
              </w:rPr>
              <w:br/>
              <w:t>15) 摄像机控制：支持SONY VISCA协议，RS422/RJ45接口，支持IP网络控制</w:t>
            </w:r>
            <w:r w:rsidRPr="00A66A5B">
              <w:rPr>
                <w:rFonts w:ascii="宋体" w:hAnsi="宋体" w:cs="宋体" w:hint="eastAsia"/>
                <w:color w:val="000000"/>
                <w:kern w:val="0"/>
                <w:sz w:val="22"/>
                <w:szCs w:val="22"/>
              </w:rPr>
              <w:br/>
              <w:t>16) 支持图像翻转。</w:t>
            </w:r>
            <w:r w:rsidRPr="00A66A5B">
              <w:rPr>
                <w:rFonts w:ascii="宋体" w:hAnsi="宋体" w:cs="宋体" w:hint="eastAsia"/>
                <w:color w:val="000000"/>
                <w:kern w:val="0"/>
                <w:sz w:val="22"/>
                <w:szCs w:val="22"/>
              </w:rPr>
              <w:br/>
              <w:t>17) 需提供国家广播电视产品质量监督检验中心出具的质检报告并加盖公章</w:t>
            </w:r>
          </w:p>
        </w:tc>
        <w:tc>
          <w:tcPr>
            <w:tcW w:w="686" w:type="dxa"/>
            <w:tcBorders>
              <w:top w:val="nil"/>
              <w:left w:val="nil"/>
              <w:bottom w:val="single" w:sz="4" w:space="0" w:color="auto"/>
              <w:right w:val="single" w:sz="4" w:space="0" w:color="auto"/>
            </w:tcBorders>
            <w:shd w:val="clear" w:color="000000" w:fill="FFFFFF"/>
            <w:noWrap/>
            <w:vAlign w:val="center"/>
            <w:hideMark/>
          </w:tcPr>
          <w:p w:rsidR="00A66A5B" w:rsidRPr="00A66A5B" w:rsidRDefault="00A66A5B" w:rsidP="003B0820">
            <w:pPr>
              <w:widowControl/>
              <w:jc w:val="center"/>
              <w:rPr>
                <w:rFonts w:ascii="宋体" w:hAnsi="宋体" w:cs="宋体"/>
                <w:kern w:val="0"/>
                <w:sz w:val="20"/>
                <w:szCs w:val="20"/>
              </w:rPr>
            </w:pPr>
            <w:r w:rsidRPr="00A66A5B">
              <w:rPr>
                <w:rFonts w:ascii="宋体" w:hAnsi="宋体" w:cs="宋体" w:hint="eastAsia"/>
                <w:kern w:val="0"/>
                <w:sz w:val="20"/>
                <w:szCs w:val="20"/>
              </w:rPr>
              <w:t>2台</w:t>
            </w:r>
          </w:p>
        </w:tc>
      </w:tr>
      <w:tr w:rsidR="00A66A5B" w:rsidRPr="00A66A5B" w:rsidTr="004F0274">
        <w:trPr>
          <w:trHeight w:val="501"/>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A66A5B" w:rsidRPr="00A66A5B" w:rsidRDefault="00A66A5B" w:rsidP="003B0820">
            <w:pPr>
              <w:widowControl/>
              <w:jc w:val="center"/>
              <w:rPr>
                <w:rFonts w:ascii="宋体" w:hAnsi="宋体" w:cs="宋体"/>
                <w:color w:val="000000"/>
                <w:kern w:val="0"/>
                <w:sz w:val="18"/>
                <w:szCs w:val="18"/>
              </w:rPr>
            </w:pPr>
            <w:r w:rsidRPr="00A66A5B">
              <w:rPr>
                <w:rFonts w:ascii="宋体" w:hAnsi="宋体" w:cs="宋体" w:hint="eastAsia"/>
                <w:color w:val="000000"/>
                <w:kern w:val="0"/>
                <w:sz w:val="18"/>
                <w:szCs w:val="18"/>
              </w:rPr>
              <w:lastRenderedPageBreak/>
              <w:t>64</w:t>
            </w:r>
          </w:p>
        </w:tc>
        <w:tc>
          <w:tcPr>
            <w:tcW w:w="816" w:type="dxa"/>
            <w:tcBorders>
              <w:top w:val="nil"/>
              <w:left w:val="nil"/>
              <w:bottom w:val="single" w:sz="4" w:space="0" w:color="auto"/>
              <w:right w:val="single" w:sz="4" w:space="0" w:color="auto"/>
            </w:tcBorders>
            <w:shd w:val="clear" w:color="auto" w:fill="auto"/>
            <w:vAlign w:val="center"/>
            <w:hideMark/>
          </w:tcPr>
          <w:p w:rsidR="00A66A5B" w:rsidRPr="00A66A5B" w:rsidRDefault="00A66A5B" w:rsidP="003B0820">
            <w:pPr>
              <w:widowControl/>
              <w:jc w:val="center"/>
              <w:rPr>
                <w:rFonts w:ascii="宋体" w:hAnsi="宋体" w:cs="宋体"/>
                <w:kern w:val="0"/>
                <w:sz w:val="20"/>
                <w:szCs w:val="20"/>
              </w:rPr>
            </w:pPr>
            <w:r w:rsidRPr="00A66A5B">
              <w:rPr>
                <w:rFonts w:ascii="宋体" w:hAnsi="宋体" w:cs="宋体" w:hint="eastAsia"/>
                <w:kern w:val="0"/>
                <w:sz w:val="20"/>
                <w:szCs w:val="20"/>
              </w:rPr>
              <w:t>会议控制中心</w:t>
            </w:r>
          </w:p>
        </w:tc>
        <w:tc>
          <w:tcPr>
            <w:tcW w:w="6192" w:type="dxa"/>
            <w:tcBorders>
              <w:top w:val="nil"/>
              <w:left w:val="nil"/>
              <w:bottom w:val="single" w:sz="4" w:space="0" w:color="auto"/>
              <w:right w:val="single" w:sz="4" w:space="0" w:color="auto"/>
            </w:tcBorders>
            <w:shd w:val="clear" w:color="auto" w:fill="auto"/>
            <w:vAlign w:val="center"/>
            <w:hideMark/>
          </w:tcPr>
          <w:p w:rsidR="00A66A5B" w:rsidRPr="00A66A5B" w:rsidRDefault="00A66A5B" w:rsidP="003B0820">
            <w:pPr>
              <w:widowControl/>
              <w:jc w:val="left"/>
              <w:rPr>
                <w:rFonts w:ascii="宋体" w:hAnsi="宋体" w:cs="宋体"/>
                <w:color w:val="000000"/>
                <w:kern w:val="0"/>
                <w:sz w:val="22"/>
                <w:szCs w:val="22"/>
              </w:rPr>
            </w:pPr>
            <w:r w:rsidRPr="00A66A5B">
              <w:rPr>
                <w:rFonts w:ascii="宋体" w:hAnsi="宋体" w:cs="宋体" w:hint="eastAsia"/>
                <w:color w:val="000000"/>
                <w:kern w:val="0"/>
                <w:sz w:val="22"/>
                <w:szCs w:val="22"/>
              </w:rPr>
              <w:t>1) 用途：通过USB接口有线连接方式控制视频会议终端实现会议呼叫、日历集成、分屏模式、摄像头控制、参会人员状态管理等操作</w:t>
            </w:r>
            <w:r w:rsidRPr="00A66A5B">
              <w:rPr>
                <w:rFonts w:ascii="宋体" w:hAnsi="宋体" w:cs="宋体" w:hint="eastAsia"/>
                <w:color w:val="000000"/>
                <w:kern w:val="0"/>
                <w:sz w:val="22"/>
                <w:szCs w:val="22"/>
              </w:rPr>
              <w:br/>
              <w:t>2) ★显示屏参数：多点电容触摸显示屏，尺寸：≥10英寸，分辨率不低于1280╳800，疏油和防眩光涂层。</w:t>
            </w:r>
            <w:r w:rsidRPr="00A66A5B">
              <w:rPr>
                <w:rFonts w:ascii="宋体" w:hAnsi="宋体" w:cs="宋体" w:hint="eastAsia"/>
                <w:color w:val="000000"/>
                <w:kern w:val="0"/>
                <w:sz w:val="22"/>
                <w:szCs w:val="22"/>
              </w:rPr>
              <w:br/>
              <w:t>3) 响应模式：内置运动传感器可在闲置时节省电量，并在用户接近时启动。</w:t>
            </w:r>
            <w:r w:rsidRPr="00A66A5B">
              <w:rPr>
                <w:rFonts w:ascii="宋体" w:hAnsi="宋体" w:cs="宋体" w:hint="eastAsia"/>
                <w:color w:val="000000"/>
                <w:kern w:val="0"/>
                <w:sz w:val="22"/>
                <w:szCs w:val="22"/>
              </w:rPr>
              <w:br/>
              <w:t>4) 音频接口：支持3.5mm音频输出接口，可输出视频会议终端输出音频信号，用于隐私通话。</w:t>
            </w:r>
            <w:r w:rsidRPr="00A66A5B">
              <w:rPr>
                <w:rFonts w:ascii="宋体" w:hAnsi="宋体" w:cs="宋体" w:hint="eastAsia"/>
                <w:color w:val="000000"/>
                <w:kern w:val="0"/>
                <w:sz w:val="22"/>
                <w:szCs w:val="22"/>
              </w:rPr>
              <w:br/>
              <w:t>5) 控制接口：USB2.0/3.0</w:t>
            </w:r>
            <w:r w:rsidRPr="00A66A5B">
              <w:rPr>
                <w:rFonts w:ascii="宋体" w:hAnsi="宋体" w:cs="宋体" w:hint="eastAsia"/>
                <w:color w:val="000000"/>
                <w:kern w:val="0"/>
                <w:sz w:val="22"/>
                <w:szCs w:val="22"/>
              </w:rPr>
              <w:br/>
              <w:t>6) ★视频接口：HDMI输入*1，可将输入的HDMI信号直接共享到视频会议中，提供及时有线内容共享。</w:t>
            </w:r>
          </w:p>
        </w:tc>
        <w:tc>
          <w:tcPr>
            <w:tcW w:w="686" w:type="dxa"/>
            <w:tcBorders>
              <w:top w:val="nil"/>
              <w:left w:val="nil"/>
              <w:bottom w:val="single" w:sz="4" w:space="0" w:color="auto"/>
              <w:right w:val="single" w:sz="4" w:space="0" w:color="auto"/>
            </w:tcBorders>
            <w:shd w:val="clear" w:color="000000" w:fill="FFFFFF"/>
            <w:noWrap/>
            <w:vAlign w:val="center"/>
            <w:hideMark/>
          </w:tcPr>
          <w:p w:rsidR="00A66A5B" w:rsidRPr="00A66A5B" w:rsidRDefault="00A66A5B" w:rsidP="003B0820">
            <w:pPr>
              <w:widowControl/>
              <w:jc w:val="center"/>
              <w:rPr>
                <w:rFonts w:ascii="宋体" w:hAnsi="宋体" w:cs="宋体"/>
                <w:kern w:val="0"/>
                <w:sz w:val="20"/>
                <w:szCs w:val="20"/>
              </w:rPr>
            </w:pPr>
            <w:r w:rsidRPr="00A66A5B">
              <w:rPr>
                <w:rFonts w:ascii="宋体" w:hAnsi="宋体" w:cs="宋体" w:hint="eastAsia"/>
                <w:kern w:val="0"/>
                <w:sz w:val="20"/>
                <w:szCs w:val="20"/>
              </w:rPr>
              <w:t>1台</w:t>
            </w:r>
          </w:p>
        </w:tc>
      </w:tr>
      <w:tr w:rsidR="00A66A5B" w:rsidRPr="00A66A5B" w:rsidTr="004F0274">
        <w:trPr>
          <w:trHeight w:val="501"/>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A66A5B" w:rsidRPr="00A66A5B" w:rsidRDefault="00A66A5B" w:rsidP="003B0820">
            <w:pPr>
              <w:widowControl/>
              <w:jc w:val="center"/>
              <w:rPr>
                <w:rFonts w:ascii="宋体" w:hAnsi="宋体" w:cs="宋体"/>
                <w:color w:val="000000"/>
                <w:kern w:val="0"/>
                <w:sz w:val="18"/>
                <w:szCs w:val="18"/>
              </w:rPr>
            </w:pPr>
            <w:r w:rsidRPr="00A66A5B">
              <w:rPr>
                <w:rFonts w:ascii="宋体" w:hAnsi="宋体" w:cs="宋体" w:hint="eastAsia"/>
                <w:color w:val="000000"/>
                <w:kern w:val="0"/>
                <w:sz w:val="18"/>
                <w:szCs w:val="18"/>
              </w:rPr>
              <w:t>65</w:t>
            </w:r>
          </w:p>
        </w:tc>
        <w:tc>
          <w:tcPr>
            <w:tcW w:w="816" w:type="dxa"/>
            <w:tcBorders>
              <w:top w:val="nil"/>
              <w:left w:val="nil"/>
              <w:bottom w:val="single" w:sz="4" w:space="0" w:color="auto"/>
              <w:right w:val="single" w:sz="4" w:space="0" w:color="auto"/>
            </w:tcBorders>
            <w:shd w:val="clear" w:color="auto" w:fill="auto"/>
            <w:vAlign w:val="center"/>
            <w:hideMark/>
          </w:tcPr>
          <w:p w:rsidR="00A66A5B" w:rsidRPr="00A66A5B" w:rsidRDefault="00A66A5B" w:rsidP="003B0820">
            <w:pPr>
              <w:widowControl/>
              <w:jc w:val="center"/>
              <w:rPr>
                <w:rFonts w:ascii="宋体" w:hAnsi="宋体" w:cs="宋体"/>
                <w:kern w:val="0"/>
                <w:sz w:val="20"/>
                <w:szCs w:val="20"/>
              </w:rPr>
            </w:pPr>
            <w:r w:rsidRPr="00A66A5B">
              <w:rPr>
                <w:rFonts w:ascii="宋体" w:hAnsi="宋体" w:cs="宋体" w:hint="eastAsia"/>
                <w:kern w:val="0"/>
                <w:sz w:val="20"/>
                <w:szCs w:val="20"/>
              </w:rPr>
              <w:t>专业摄像机</w:t>
            </w:r>
          </w:p>
        </w:tc>
        <w:tc>
          <w:tcPr>
            <w:tcW w:w="6192" w:type="dxa"/>
            <w:tcBorders>
              <w:top w:val="nil"/>
              <w:left w:val="nil"/>
              <w:bottom w:val="single" w:sz="4" w:space="0" w:color="auto"/>
              <w:right w:val="single" w:sz="4" w:space="0" w:color="auto"/>
            </w:tcBorders>
            <w:shd w:val="clear" w:color="auto" w:fill="auto"/>
            <w:vAlign w:val="center"/>
            <w:hideMark/>
          </w:tcPr>
          <w:p w:rsidR="00A66A5B" w:rsidRPr="00A66A5B" w:rsidRDefault="00A66A5B" w:rsidP="003B0820">
            <w:pPr>
              <w:widowControl/>
              <w:jc w:val="left"/>
              <w:rPr>
                <w:rFonts w:ascii="宋体" w:hAnsi="宋体" w:cs="宋体"/>
                <w:color w:val="000000"/>
                <w:kern w:val="0"/>
                <w:sz w:val="22"/>
                <w:szCs w:val="22"/>
              </w:rPr>
            </w:pPr>
            <w:r w:rsidRPr="00A66A5B">
              <w:rPr>
                <w:rFonts w:ascii="宋体" w:hAnsi="宋体" w:cs="宋体" w:hint="eastAsia"/>
                <w:color w:val="000000"/>
                <w:kern w:val="0"/>
                <w:sz w:val="22"/>
                <w:szCs w:val="22"/>
              </w:rPr>
              <w:t>1) 成像设备（类型）：35 型单芯片 Exmor CMOS</w:t>
            </w:r>
            <w:r w:rsidRPr="00A66A5B">
              <w:rPr>
                <w:rFonts w:ascii="宋体" w:hAnsi="宋体" w:cs="宋体" w:hint="eastAsia"/>
                <w:color w:val="000000"/>
                <w:kern w:val="0"/>
                <w:sz w:val="22"/>
                <w:szCs w:val="22"/>
              </w:rPr>
              <w:br/>
              <w:t xml:space="preserve">2) 有效像素:17:9 4096 (H) x 2160 (V) </w:t>
            </w:r>
            <w:r w:rsidRPr="00A66A5B">
              <w:rPr>
                <w:rFonts w:ascii="宋体" w:hAnsi="宋体" w:cs="宋体" w:hint="eastAsia"/>
                <w:color w:val="000000"/>
                <w:kern w:val="0"/>
                <w:sz w:val="22"/>
                <w:szCs w:val="22"/>
              </w:rPr>
              <w:br/>
              <w:t>16:9 3840 (H) x 2160 (V)</w:t>
            </w:r>
            <w:r w:rsidRPr="00A66A5B">
              <w:rPr>
                <w:rFonts w:ascii="宋体" w:hAnsi="宋体" w:cs="宋体" w:hint="eastAsia"/>
                <w:color w:val="000000"/>
                <w:kern w:val="0"/>
                <w:sz w:val="22"/>
                <w:szCs w:val="22"/>
              </w:rPr>
              <w:br/>
              <w:t>3) 内置光学滤波片:ND 滤镜</w:t>
            </w:r>
            <w:r w:rsidRPr="00A66A5B">
              <w:rPr>
                <w:rFonts w:ascii="宋体" w:hAnsi="宋体" w:cs="宋体" w:hint="eastAsia"/>
                <w:color w:val="000000"/>
                <w:kern w:val="0"/>
                <w:sz w:val="22"/>
                <w:szCs w:val="22"/>
              </w:rPr>
              <w:br/>
              <w:t>关： 清晰</w:t>
            </w:r>
            <w:r w:rsidRPr="00A66A5B">
              <w:rPr>
                <w:rFonts w:ascii="宋体" w:hAnsi="宋体" w:cs="宋体" w:hint="eastAsia"/>
                <w:color w:val="000000"/>
                <w:kern w:val="0"/>
                <w:sz w:val="22"/>
                <w:szCs w:val="22"/>
              </w:rPr>
              <w:br/>
              <w:t>1： 1/4ND</w:t>
            </w:r>
            <w:r w:rsidRPr="00A66A5B">
              <w:rPr>
                <w:rFonts w:ascii="宋体" w:hAnsi="宋体" w:cs="宋体" w:hint="eastAsia"/>
                <w:color w:val="000000"/>
                <w:kern w:val="0"/>
                <w:sz w:val="22"/>
                <w:szCs w:val="22"/>
              </w:rPr>
              <w:br/>
              <w:t>2： 1/16ND</w:t>
            </w:r>
            <w:r w:rsidRPr="00A66A5B">
              <w:rPr>
                <w:rFonts w:ascii="宋体" w:hAnsi="宋体" w:cs="宋体" w:hint="eastAsia"/>
                <w:color w:val="000000"/>
                <w:kern w:val="0"/>
                <w:sz w:val="22"/>
                <w:szCs w:val="22"/>
              </w:rPr>
              <w:br/>
              <w:t>3： 1/64ND</w:t>
            </w:r>
            <w:r w:rsidRPr="00A66A5B">
              <w:rPr>
                <w:rFonts w:ascii="宋体" w:hAnsi="宋体" w:cs="宋体" w:hint="eastAsia"/>
                <w:color w:val="000000"/>
                <w:kern w:val="0"/>
                <w:sz w:val="22"/>
                <w:szCs w:val="22"/>
              </w:rPr>
              <w:br/>
              <w:t>线性可变 ND（1/4ND 至 1/128ND）</w:t>
            </w:r>
            <w:r w:rsidRPr="00A66A5B">
              <w:rPr>
                <w:rFonts w:ascii="宋体" w:hAnsi="宋体" w:cs="宋体" w:hint="eastAsia"/>
                <w:color w:val="000000"/>
                <w:kern w:val="0"/>
                <w:sz w:val="22"/>
                <w:szCs w:val="22"/>
              </w:rPr>
              <w:br/>
              <w:t>4) 灵敏度（2000 lx，89.9% 反射率）</w:t>
            </w:r>
            <w:r w:rsidRPr="00A66A5B">
              <w:rPr>
                <w:rFonts w:ascii="宋体" w:hAnsi="宋体" w:cs="宋体" w:hint="eastAsia"/>
                <w:color w:val="000000"/>
                <w:kern w:val="0"/>
                <w:sz w:val="22"/>
                <w:szCs w:val="22"/>
              </w:rPr>
              <w:br/>
              <w:t>5) 视频伽玛： T14（3840 x 2160/23.98P 模式 3200K）</w:t>
            </w:r>
            <w:r w:rsidRPr="00A66A5B">
              <w:rPr>
                <w:rFonts w:ascii="宋体" w:hAnsi="宋体" w:cs="宋体" w:hint="eastAsia"/>
                <w:color w:val="000000"/>
                <w:kern w:val="0"/>
                <w:sz w:val="22"/>
                <w:szCs w:val="22"/>
              </w:rPr>
              <w:br/>
              <w:t>6) ISO 灵敏度:ISO 2000（S-Log3 Gamma D55 光源）</w:t>
            </w:r>
            <w:r w:rsidRPr="00A66A5B">
              <w:rPr>
                <w:rFonts w:ascii="宋体" w:hAnsi="宋体" w:cs="宋体" w:hint="eastAsia"/>
                <w:color w:val="000000"/>
                <w:kern w:val="0"/>
                <w:sz w:val="22"/>
                <w:szCs w:val="22"/>
              </w:rPr>
              <w:br/>
              <w:t>7) 最低照度:0.7 lx（+18dB,23.98P，快门关，ND 透明，F1.4）</w:t>
            </w:r>
            <w:r w:rsidRPr="00A66A5B">
              <w:rPr>
                <w:rFonts w:ascii="宋体" w:hAnsi="宋体" w:cs="宋体" w:hint="eastAsia"/>
                <w:color w:val="000000"/>
                <w:kern w:val="0"/>
                <w:sz w:val="22"/>
                <w:szCs w:val="22"/>
              </w:rPr>
              <w:br/>
              <w:t>8) 信噪比:57 dB (Y)（典型）</w:t>
            </w:r>
            <w:r w:rsidRPr="00A66A5B">
              <w:rPr>
                <w:rFonts w:ascii="宋体" w:hAnsi="宋体" w:cs="宋体" w:hint="eastAsia"/>
                <w:color w:val="000000"/>
                <w:kern w:val="0"/>
                <w:sz w:val="22"/>
                <w:szCs w:val="22"/>
              </w:rPr>
              <w:br/>
              <w:t>9) 快门速度:1/3 秒至 1/9,000 秒</w:t>
            </w:r>
            <w:r w:rsidRPr="00A66A5B">
              <w:rPr>
                <w:rFonts w:ascii="宋体" w:hAnsi="宋体" w:cs="宋体" w:hint="eastAsia"/>
                <w:color w:val="000000"/>
                <w:kern w:val="0"/>
                <w:sz w:val="22"/>
                <w:szCs w:val="22"/>
              </w:rPr>
              <w:br/>
              <w:t>10) 音频输入</w:t>
            </w:r>
            <w:r w:rsidRPr="00A66A5B">
              <w:rPr>
                <w:rFonts w:ascii="宋体" w:hAnsi="宋体" w:cs="宋体" w:hint="eastAsia"/>
                <w:color w:val="000000"/>
                <w:kern w:val="0"/>
                <w:sz w:val="22"/>
                <w:szCs w:val="22"/>
              </w:rPr>
              <w:br/>
              <w:t>XLR 型 3 针（母头）(x 2)，线路/麦克风/麦克风 +48 V 可选 麦克风参考： -40，-50，-60dBu</w:t>
            </w:r>
            <w:r w:rsidRPr="00A66A5B">
              <w:rPr>
                <w:rFonts w:ascii="宋体" w:hAnsi="宋体" w:cs="宋体" w:hint="eastAsia"/>
                <w:color w:val="000000"/>
                <w:kern w:val="0"/>
                <w:sz w:val="22"/>
                <w:szCs w:val="22"/>
              </w:rPr>
              <w:br/>
              <w:t>11) SDI 输出</w:t>
            </w:r>
            <w:r w:rsidRPr="00A66A5B">
              <w:rPr>
                <w:rFonts w:ascii="宋体" w:hAnsi="宋体" w:cs="宋体" w:hint="eastAsia"/>
                <w:color w:val="000000"/>
                <w:kern w:val="0"/>
                <w:sz w:val="22"/>
                <w:szCs w:val="22"/>
              </w:rPr>
              <w:br/>
              <w:t>BNC(x2)，可切换选择 3G-SDI/HD-SDI SMTPE292M/424M/425M</w:t>
            </w:r>
            <w:r w:rsidRPr="00A66A5B">
              <w:rPr>
                <w:rFonts w:ascii="宋体" w:hAnsi="宋体" w:cs="宋体" w:hint="eastAsia"/>
                <w:color w:val="000000"/>
                <w:kern w:val="0"/>
                <w:sz w:val="22"/>
                <w:szCs w:val="22"/>
              </w:rPr>
              <w:br/>
              <w:t>12) USB:USB 设备，迷你-B (x1)</w:t>
            </w:r>
            <w:r w:rsidRPr="00A66A5B">
              <w:rPr>
                <w:rFonts w:ascii="宋体" w:hAnsi="宋体" w:cs="宋体" w:hint="eastAsia"/>
                <w:color w:val="000000"/>
                <w:kern w:val="0"/>
                <w:sz w:val="22"/>
                <w:szCs w:val="22"/>
              </w:rPr>
              <w:br/>
              <w:t>13) 耳机输出:小型立体声插孔 (x1)，-16 dBu 16Ω</w:t>
            </w:r>
            <w:r w:rsidRPr="00A66A5B">
              <w:rPr>
                <w:rFonts w:ascii="宋体" w:hAnsi="宋体" w:cs="宋体" w:hint="eastAsia"/>
                <w:color w:val="000000"/>
                <w:kern w:val="0"/>
                <w:sz w:val="22"/>
                <w:szCs w:val="22"/>
              </w:rPr>
              <w:br/>
              <w:t>14) 扬声器输出:单声道</w:t>
            </w:r>
            <w:r w:rsidRPr="00A66A5B">
              <w:rPr>
                <w:rFonts w:ascii="宋体" w:hAnsi="宋体" w:cs="宋体" w:hint="eastAsia"/>
                <w:color w:val="000000"/>
                <w:kern w:val="0"/>
                <w:sz w:val="22"/>
                <w:szCs w:val="22"/>
              </w:rPr>
              <w:br/>
              <w:t>15) DC 输入:DC 插孔</w:t>
            </w:r>
            <w:r w:rsidRPr="00A66A5B">
              <w:rPr>
                <w:rFonts w:ascii="宋体" w:hAnsi="宋体" w:cs="宋体" w:hint="eastAsia"/>
                <w:color w:val="000000"/>
                <w:kern w:val="0"/>
                <w:sz w:val="22"/>
                <w:szCs w:val="22"/>
              </w:rPr>
              <w:br/>
              <w:t>16) 远程控制:立体声迷你插孔（直径 2.5 mm）</w:t>
            </w:r>
            <w:r w:rsidRPr="00A66A5B">
              <w:rPr>
                <w:rFonts w:ascii="宋体" w:hAnsi="宋体" w:cs="宋体" w:hint="eastAsia"/>
                <w:color w:val="000000"/>
                <w:kern w:val="0"/>
                <w:sz w:val="22"/>
                <w:szCs w:val="22"/>
              </w:rPr>
              <w:br/>
              <w:t>17) HDMI 输出:A 型 (x1)</w:t>
            </w:r>
            <w:r w:rsidRPr="00A66A5B">
              <w:rPr>
                <w:rFonts w:ascii="宋体" w:hAnsi="宋体" w:cs="宋体" w:hint="eastAsia"/>
                <w:color w:val="000000"/>
                <w:kern w:val="0"/>
                <w:sz w:val="22"/>
                <w:szCs w:val="22"/>
              </w:rPr>
              <w:br/>
              <w:t>18) 内置液晶监视器：8.8cm（3.5 英寸）</w:t>
            </w:r>
            <w:r w:rsidRPr="00A66A5B">
              <w:rPr>
                <w:rFonts w:ascii="宋体" w:hAnsi="宋体" w:cs="宋体" w:hint="eastAsia"/>
                <w:color w:val="000000"/>
                <w:kern w:val="0"/>
                <w:sz w:val="22"/>
                <w:szCs w:val="22"/>
              </w:rPr>
              <w:br/>
              <w:t>19) 格式；APS-C</w:t>
            </w:r>
            <w:r w:rsidRPr="00A66A5B">
              <w:rPr>
                <w:rFonts w:ascii="宋体" w:hAnsi="宋体" w:cs="宋体" w:hint="eastAsia"/>
                <w:color w:val="000000"/>
                <w:kern w:val="0"/>
                <w:sz w:val="22"/>
                <w:szCs w:val="22"/>
              </w:rPr>
              <w:br/>
              <w:t>20) 焦距 (mm):18-110</w:t>
            </w:r>
            <w:r w:rsidRPr="00A66A5B">
              <w:rPr>
                <w:rFonts w:ascii="宋体" w:hAnsi="宋体" w:cs="宋体" w:hint="eastAsia"/>
                <w:color w:val="000000"/>
                <w:kern w:val="0"/>
                <w:sz w:val="22"/>
                <w:szCs w:val="22"/>
              </w:rPr>
              <w:br/>
              <w:t>21) 35mm 等效焦距 (APS-C) (mm)：27-165</w:t>
            </w:r>
            <w:r w:rsidRPr="00A66A5B">
              <w:rPr>
                <w:rFonts w:ascii="宋体" w:hAnsi="宋体" w:cs="宋体" w:hint="eastAsia"/>
                <w:color w:val="000000"/>
                <w:kern w:val="0"/>
                <w:sz w:val="22"/>
                <w:szCs w:val="22"/>
              </w:rPr>
              <w:br/>
              <w:t>22) 镜头构造（组-件）：15-18</w:t>
            </w:r>
            <w:r w:rsidRPr="00A66A5B">
              <w:rPr>
                <w:rFonts w:ascii="宋体" w:hAnsi="宋体" w:cs="宋体" w:hint="eastAsia"/>
                <w:color w:val="000000"/>
                <w:kern w:val="0"/>
                <w:sz w:val="22"/>
                <w:szCs w:val="22"/>
              </w:rPr>
              <w:br/>
            </w:r>
            <w:r w:rsidRPr="00A66A5B">
              <w:rPr>
                <w:rFonts w:ascii="宋体" w:hAnsi="宋体" w:cs="宋体" w:hint="eastAsia"/>
                <w:color w:val="000000"/>
                <w:kern w:val="0"/>
                <w:sz w:val="22"/>
                <w:szCs w:val="22"/>
              </w:rPr>
              <w:lastRenderedPageBreak/>
              <w:t>23) 视角 (APS-C)：76°-14°30'</w:t>
            </w:r>
            <w:r w:rsidRPr="00A66A5B">
              <w:rPr>
                <w:rFonts w:ascii="宋体" w:hAnsi="宋体" w:cs="宋体" w:hint="eastAsia"/>
                <w:color w:val="000000"/>
                <w:kern w:val="0"/>
                <w:sz w:val="22"/>
                <w:szCs w:val="22"/>
              </w:rPr>
              <w:br/>
              <w:t>24) 最大光圈 (F)：4</w:t>
            </w:r>
            <w:r w:rsidRPr="00A66A5B">
              <w:rPr>
                <w:rFonts w:ascii="宋体" w:hAnsi="宋体" w:cs="宋体" w:hint="eastAsia"/>
                <w:color w:val="000000"/>
                <w:kern w:val="0"/>
                <w:sz w:val="22"/>
                <w:szCs w:val="22"/>
              </w:rPr>
              <w:br/>
              <w:t>25) 最小光圈 (F)：22</w:t>
            </w:r>
            <w:r w:rsidRPr="00A66A5B">
              <w:rPr>
                <w:rFonts w:ascii="宋体" w:hAnsi="宋体" w:cs="宋体" w:hint="eastAsia"/>
                <w:color w:val="000000"/>
                <w:kern w:val="0"/>
                <w:sz w:val="22"/>
                <w:szCs w:val="22"/>
              </w:rPr>
              <w:br/>
              <w:t>26) 光圈叶片数：7</w:t>
            </w:r>
            <w:r w:rsidRPr="00A66A5B">
              <w:rPr>
                <w:rFonts w:ascii="宋体" w:hAnsi="宋体" w:cs="宋体" w:hint="eastAsia"/>
                <w:color w:val="000000"/>
                <w:kern w:val="0"/>
                <w:sz w:val="22"/>
                <w:szCs w:val="22"/>
              </w:rPr>
              <w:br/>
              <w:t>27) 圆形光圈：是</w:t>
            </w:r>
            <w:r w:rsidRPr="00A66A5B">
              <w:rPr>
                <w:rFonts w:ascii="宋体" w:hAnsi="宋体" w:cs="宋体" w:hint="eastAsia"/>
                <w:color w:val="000000"/>
                <w:kern w:val="0"/>
                <w:sz w:val="22"/>
                <w:szCs w:val="22"/>
              </w:rPr>
              <w:br/>
              <w:t>28) 最小焦距（米）</w:t>
            </w:r>
            <w:r w:rsidRPr="00A66A5B">
              <w:rPr>
                <w:rFonts w:ascii="宋体" w:hAnsi="宋体" w:cs="宋体" w:hint="eastAsia"/>
                <w:color w:val="000000"/>
                <w:kern w:val="0"/>
                <w:sz w:val="22"/>
                <w:szCs w:val="22"/>
              </w:rPr>
              <w:br/>
              <w:t>29) 最小焦距（英尺）</w:t>
            </w:r>
            <w:r w:rsidRPr="00A66A5B">
              <w:rPr>
                <w:rFonts w:ascii="宋体" w:hAnsi="宋体" w:cs="宋体" w:hint="eastAsia"/>
                <w:color w:val="000000"/>
                <w:kern w:val="0"/>
                <w:sz w:val="22"/>
                <w:szCs w:val="22"/>
              </w:rPr>
              <w:br/>
              <w:t>0.4 (W) - 0.95 (T) 米（自动聚焦/手动聚焦）；0.95 米（完全手动聚焦）米（1.31 (W) -3.12 (T) 英尺（自动聚焦/手动聚焦）；3.12 英尺（完全手动聚焦）英尺）</w:t>
            </w:r>
            <w:r w:rsidRPr="00A66A5B">
              <w:rPr>
                <w:rFonts w:ascii="宋体" w:hAnsi="宋体" w:cs="宋体" w:hint="eastAsia"/>
                <w:color w:val="000000"/>
                <w:kern w:val="0"/>
                <w:sz w:val="22"/>
                <w:szCs w:val="22"/>
              </w:rPr>
              <w:br/>
              <w:t>30) 最大放大倍率 (x)：0.122</w:t>
            </w:r>
            <w:r w:rsidRPr="00A66A5B">
              <w:rPr>
                <w:rFonts w:ascii="宋体" w:hAnsi="宋体" w:cs="宋体" w:hint="eastAsia"/>
                <w:color w:val="000000"/>
                <w:kern w:val="0"/>
                <w:sz w:val="22"/>
                <w:szCs w:val="22"/>
              </w:rPr>
              <w:br/>
              <w:t>31) 滤镜直径 (mm)：95</w:t>
            </w:r>
          </w:p>
        </w:tc>
        <w:tc>
          <w:tcPr>
            <w:tcW w:w="686" w:type="dxa"/>
            <w:tcBorders>
              <w:top w:val="nil"/>
              <w:left w:val="nil"/>
              <w:bottom w:val="single" w:sz="4" w:space="0" w:color="auto"/>
              <w:right w:val="single" w:sz="4" w:space="0" w:color="auto"/>
            </w:tcBorders>
            <w:shd w:val="clear" w:color="000000" w:fill="FFFFFF"/>
            <w:noWrap/>
            <w:vAlign w:val="center"/>
            <w:hideMark/>
          </w:tcPr>
          <w:p w:rsidR="00A66A5B" w:rsidRPr="00A66A5B" w:rsidRDefault="00A66A5B" w:rsidP="003B0820">
            <w:pPr>
              <w:widowControl/>
              <w:jc w:val="center"/>
              <w:rPr>
                <w:rFonts w:ascii="宋体" w:hAnsi="宋体" w:cs="宋体"/>
                <w:kern w:val="0"/>
                <w:sz w:val="20"/>
                <w:szCs w:val="20"/>
              </w:rPr>
            </w:pPr>
            <w:r w:rsidRPr="00A66A5B">
              <w:rPr>
                <w:rFonts w:ascii="宋体" w:hAnsi="宋体" w:cs="宋体" w:hint="eastAsia"/>
                <w:kern w:val="0"/>
                <w:sz w:val="20"/>
                <w:szCs w:val="20"/>
              </w:rPr>
              <w:lastRenderedPageBreak/>
              <w:t>1台</w:t>
            </w:r>
          </w:p>
        </w:tc>
      </w:tr>
      <w:tr w:rsidR="00A66A5B" w:rsidRPr="00A66A5B" w:rsidTr="004F0274">
        <w:trPr>
          <w:trHeight w:val="501"/>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A66A5B" w:rsidRPr="00A66A5B" w:rsidRDefault="00A66A5B" w:rsidP="003B0820">
            <w:pPr>
              <w:widowControl/>
              <w:jc w:val="center"/>
              <w:rPr>
                <w:rFonts w:ascii="宋体" w:hAnsi="宋体" w:cs="宋体"/>
                <w:color w:val="000000"/>
                <w:kern w:val="0"/>
                <w:sz w:val="18"/>
                <w:szCs w:val="18"/>
              </w:rPr>
            </w:pPr>
            <w:r w:rsidRPr="00A66A5B">
              <w:rPr>
                <w:rFonts w:ascii="宋体" w:hAnsi="宋体" w:cs="宋体" w:hint="eastAsia"/>
                <w:color w:val="000000"/>
                <w:kern w:val="0"/>
                <w:sz w:val="18"/>
                <w:szCs w:val="18"/>
              </w:rPr>
              <w:t>66</w:t>
            </w:r>
          </w:p>
        </w:tc>
        <w:tc>
          <w:tcPr>
            <w:tcW w:w="816" w:type="dxa"/>
            <w:tcBorders>
              <w:top w:val="nil"/>
              <w:left w:val="nil"/>
              <w:bottom w:val="single" w:sz="4" w:space="0" w:color="auto"/>
              <w:right w:val="single" w:sz="4" w:space="0" w:color="auto"/>
            </w:tcBorders>
            <w:shd w:val="clear" w:color="auto" w:fill="auto"/>
            <w:vAlign w:val="center"/>
            <w:hideMark/>
          </w:tcPr>
          <w:p w:rsidR="00A66A5B" w:rsidRPr="00A66A5B" w:rsidRDefault="00A66A5B" w:rsidP="003B0820">
            <w:pPr>
              <w:widowControl/>
              <w:jc w:val="center"/>
              <w:rPr>
                <w:rFonts w:ascii="宋体" w:hAnsi="宋体" w:cs="宋体"/>
                <w:kern w:val="0"/>
                <w:sz w:val="20"/>
                <w:szCs w:val="20"/>
              </w:rPr>
            </w:pPr>
            <w:r w:rsidRPr="00A66A5B">
              <w:rPr>
                <w:rFonts w:ascii="宋体" w:hAnsi="宋体" w:cs="宋体" w:hint="eastAsia"/>
                <w:kern w:val="0"/>
                <w:sz w:val="20"/>
                <w:szCs w:val="20"/>
              </w:rPr>
              <w:t>录播服务器</w:t>
            </w:r>
          </w:p>
        </w:tc>
        <w:tc>
          <w:tcPr>
            <w:tcW w:w="6192" w:type="dxa"/>
            <w:tcBorders>
              <w:top w:val="nil"/>
              <w:left w:val="nil"/>
              <w:bottom w:val="single" w:sz="4" w:space="0" w:color="auto"/>
              <w:right w:val="single" w:sz="4" w:space="0" w:color="auto"/>
            </w:tcBorders>
            <w:shd w:val="clear" w:color="auto" w:fill="auto"/>
            <w:vAlign w:val="center"/>
            <w:hideMark/>
          </w:tcPr>
          <w:p w:rsidR="00A66A5B" w:rsidRPr="00A66A5B" w:rsidRDefault="00A66A5B" w:rsidP="003B0820">
            <w:pPr>
              <w:widowControl/>
              <w:jc w:val="left"/>
              <w:rPr>
                <w:rFonts w:ascii="宋体" w:hAnsi="宋体" w:cs="宋体"/>
                <w:color w:val="000000"/>
                <w:kern w:val="0"/>
                <w:sz w:val="22"/>
                <w:szCs w:val="22"/>
              </w:rPr>
            </w:pPr>
            <w:r w:rsidRPr="00A66A5B">
              <w:rPr>
                <w:rFonts w:ascii="宋体" w:hAnsi="宋体" w:cs="宋体" w:hint="eastAsia"/>
                <w:color w:val="000000"/>
                <w:kern w:val="0"/>
                <w:sz w:val="22"/>
                <w:szCs w:val="22"/>
              </w:rPr>
              <w:t>1) 标准19'机柜安装，模块化设计，集录制、存储、直播、点播功能于一体，采用专业DSP编码处理，嵌入式Linux系统，内置存储容量不小于2TB，硬盘支持不开机箱抽取，确保录制内容安全。支持IP SAN等外置扩展储存，自动FTP上传录制文件。</w:t>
            </w:r>
            <w:r w:rsidRPr="00A66A5B">
              <w:rPr>
                <w:rFonts w:ascii="宋体" w:hAnsi="宋体" w:cs="宋体" w:hint="eastAsia"/>
                <w:color w:val="000000"/>
                <w:kern w:val="0"/>
                <w:sz w:val="22"/>
                <w:szCs w:val="22"/>
              </w:rPr>
              <w:br/>
              <w:t xml:space="preserve">2) ★配置不低于2路4K/30帧视频和立体声音频组合或分组同步一体化编码；每个板卡具备1路HDMI输入,1路HDBASE输入,1路HDMI环出,1路3.5mm音频输出，配置不少于2块板卡。视频分辨率4k。                                                                </w:t>
            </w:r>
            <w:r w:rsidRPr="00A66A5B">
              <w:rPr>
                <w:rFonts w:ascii="宋体" w:hAnsi="宋体" w:cs="宋体" w:hint="eastAsia"/>
                <w:color w:val="000000"/>
                <w:kern w:val="0"/>
                <w:sz w:val="22"/>
                <w:szCs w:val="22"/>
              </w:rPr>
              <w:br/>
              <w:t>3) 前面板具有液晶触摸屏幕，显示设备运行状态，并操作控制设备。</w:t>
            </w:r>
            <w:r w:rsidRPr="00A66A5B">
              <w:rPr>
                <w:rFonts w:ascii="宋体" w:hAnsi="宋体" w:cs="宋体" w:hint="eastAsia"/>
                <w:color w:val="000000"/>
                <w:kern w:val="0"/>
                <w:sz w:val="22"/>
                <w:szCs w:val="22"/>
              </w:rPr>
              <w:br/>
              <w:t>4) 支持管理软件，设备触摸屏、中控等控制方式，支持预约、定时开启录制和结束录制。</w:t>
            </w:r>
            <w:r w:rsidRPr="00A66A5B">
              <w:rPr>
                <w:rFonts w:ascii="宋体" w:hAnsi="宋体" w:cs="宋体" w:hint="eastAsia"/>
                <w:color w:val="000000"/>
                <w:kern w:val="0"/>
                <w:sz w:val="22"/>
                <w:szCs w:val="22"/>
              </w:rPr>
              <w:br/>
              <w:t xml:space="preserve">5) 不少于10路并发用户的单播直播和点播，直播和点播节目支持权限管理。                                                                                        </w:t>
            </w:r>
            <w:r w:rsidRPr="00A66A5B">
              <w:rPr>
                <w:rFonts w:ascii="宋体" w:hAnsi="宋体" w:cs="宋体" w:hint="eastAsia"/>
                <w:color w:val="000000"/>
                <w:kern w:val="0"/>
                <w:sz w:val="22"/>
                <w:szCs w:val="22"/>
              </w:rPr>
              <w:br/>
              <w:t>6) 内置录制、组播、单播、点播软件。</w:t>
            </w:r>
          </w:p>
        </w:tc>
        <w:tc>
          <w:tcPr>
            <w:tcW w:w="686" w:type="dxa"/>
            <w:tcBorders>
              <w:top w:val="nil"/>
              <w:left w:val="nil"/>
              <w:bottom w:val="single" w:sz="4" w:space="0" w:color="auto"/>
              <w:right w:val="single" w:sz="4" w:space="0" w:color="auto"/>
            </w:tcBorders>
            <w:shd w:val="clear" w:color="000000" w:fill="FFFFFF"/>
            <w:noWrap/>
            <w:vAlign w:val="center"/>
            <w:hideMark/>
          </w:tcPr>
          <w:p w:rsidR="00A66A5B" w:rsidRPr="00A66A5B" w:rsidRDefault="00A66A5B" w:rsidP="003B0820">
            <w:pPr>
              <w:widowControl/>
              <w:jc w:val="center"/>
              <w:rPr>
                <w:rFonts w:ascii="宋体" w:hAnsi="宋体" w:cs="宋体"/>
                <w:kern w:val="0"/>
                <w:sz w:val="20"/>
                <w:szCs w:val="20"/>
              </w:rPr>
            </w:pPr>
            <w:r w:rsidRPr="00A66A5B">
              <w:rPr>
                <w:rFonts w:ascii="宋体" w:hAnsi="宋体" w:cs="宋体" w:hint="eastAsia"/>
                <w:kern w:val="0"/>
                <w:sz w:val="20"/>
                <w:szCs w:val="20"/>
              </w:rPr>
              <w:t>1台</w:t>
            </w:r>
          </w:p>
        </w:tc>
      </w:tr>
      <w:tr w:rsidR="00A66A5B" w:rsidRPr="00A66A5B" w:rsidTr="004F0274">
        <w:trPr>
          <w:trHeight w:val="501"/>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A66A5B" w:rsidRPr="00A66A5B" w:rsidRDefault="00A66A5B" w:rsidP="003B0820">
            <w:pPr>
              <w:widowControl/>
              <w:jc w:val="center"/>
              <w:rPr>
                <w:rFonts w:ascii="宋体" w:hAnsi="宋体" w:cs="宋体"/>
                <w:color w:val="000000"/>
                <w:kern w:val="0"/>
                <w:sz w:val="18"/>
                <w:szCs w:val="18"/>
              </w:rPr>
            </w:pPr>
            <w:r w:rsidRPr="00A66A5B">
              <w:rPr>
                <w:rFonts w:ascii="宋体" w:hAnsi="宋体" w:cs="宋体" w:hint="eastAsia"/>
                <w:color w:val="000000"/>
                <w:kern w:val="0"/>
                <w:sz w:val="18"/>
                <w:szCs w:val="18"/>
              </w:rPr>
              <w:t>67</w:t>
            </w:r>
          </w:p>
        </w:tc>
        <w:tc>
          <w:tcPr>
            <w:tcW w:w="816" w:type="dxa"/>
            <w:tcBorders>
              <w:top w:val="nil"/>
              <w:left w:val="nil"/>
              <w:bottom w:val="single" w:sz="4" w:space="0" w:color="auto"/>
              <w:right w:val="single" w:sz="4" w:space="0" w:color="auto"/>
            </w:tcBorders>
            <w:shd w:val="clear" w:color="auto" w:fill="auto"/>
            <w:vAlign w:val="center"/>
            <w:hideMark/>
          </w:tcPr>
          <w:p w:rsidR="00A66A5B" w:rsidRPr="00A66A5B" w:rsidRDefault="00A66A5B" w:rsidP="003B0820">
            <w:pPr>
              <w:widowControl/>
              <w:jc w:val="center"/>
              <w:rPr>
                <w:rFonts w:ascii="宋体" w:hAnsi="宋体" w:cs="宋体"/>
                <w:kern w:val="0"/>
                <w:sz w:val="20"/>
                <w:szCs w:val="20"/>
              </w:rPr>
            </w:pPr>
            <w:r w:rsidRPr="00A66A5B">
              <w:rPr>
                <w:rFonts w:ascii="宋体" w:hAnsi="宋体" w:cs="宋体" w:hint="eastAsia"/>
                <w:kern w:val="0"/>
                <w:sz w:val="20"/>
                <w:szCs w:val="20"/>
              </w:rPr>
              <w:t>视频编解码器</w:t>
            </w:r>
          </w:p>
        </w:tc>
        <w:tc>
          <w:tcPr>
            <w:tcW w:w="6192" w:type="dxa"/>
            <w:tcBorders>
              <w:top w:val="nil"/>
              <w:left w:val="nil"/>
              <w:bottom w:val="single" w:sz="4" w:space="0" w:color="auto"/>
              <w:right w:val="single" w:sz="4" w:space="0" w:color="auto"/>
            </w:tcBorders>
            <w:shd w:val="clear" w:color="auto" w:fill="auto"/>
            <w:vAlign w:val="center"/>
            <w:hideMark/>
          </w:tcPr>
          <w:p w:rsidR="00A66A5B" w:rsidRPr="00A66A5B" w:rsidRDefault="00A66A5B" w:rsidP="003B0820">
            <w:pPr>
              <w:widowControl/>
              <w:jc w:val="left"/>
              <w:rPr>
                <w:rFonts w:ascii="宋体" w:hAnsi="宋体" w:cs="宋体"/>
                <w:color w:val="000000"/>
                <w:kern w:val="0"/>
                <w:sz w:val="22"/>
                <w:szCs w:val="22"/>
              </w:rPr>
            </w:pPr>
            <w:r w:rsidRPr="00A66A5B">
              <w:rPr>
                <w:rFonts w:ascii="宋体" w:hAnsi="宋体" w:cs="宋体" w:hint="eastAsia"/>
                <w:color w:val="000000"/>
                <w:kern w:val="0"/>
                <w:sz w:val="22"/>
                <w:szCs w:val="22"/>
              </w:rPr>
              <w:t>1) 支持以太网、WIFI、4G全网通，支持5个通道切换推流或聚合推流；</w:t>
            </w:r>
            <w:r w:rsidRPr="00A66A5B">
              <w:rPr>
                <w:rFonts w:ascii="宋体" w:hAnsi="宋体" w:cs="宋体" w:hint="eastAsia"/>
                <w:color w:val="000000"/>
                <w:kern w:val="0"/>
                <w:sz w:val="22"/>
                <w:szCs w:val="22"/>
              </w:rPr>
              <w:br/>
              <w:t>2) 支持本地WEB配置；</w:t>
            </w:r>
            <w:r w:rsidRPr="00A66A5B">
              <w:rPr>
                <w:rFonts w:ascii="宋体" w:hAnsi="宋体" w:cs="宋体" w:hint="eastAsia"/>
                <w:color w:val="000000"/>
                <w:kern w:val="0"/>
                <w:sz w:val="22"/>
                <w:szCs w:val="22"/>
              </w:rPr>
              <w:br/>
              <w:t>3) 二合一HDMI/SDI双接口</w:t>
            </w:r>
            <w:r w:rsidRPr="00A66A5B">
              <w:rPr>
                <w:rFonts w:ascii="宋体" w:hAnsi="宋体" w:cs="宋体" w:hint="eastAsia"/>
                <w:color w:val="000000"/>
                <w:kern w:val="0"/>
                <w:sz w:val="22"/>
                <w:szCs w:val="22"/>
              </w:rPr>
              <w:br/>
              <w:t>4) 支持1080p25/30/50/60, 1080i50/60, 720p50/60, 480i/576i以上HDMI/SDI所有分辨率自适应配置</w:t>
            </w:r>
            <w:r w:rsidRPr="00A66A5B">
              <w:rPr>
                <w:rFonts w:ascii="宋体" w:hAnsi="宋体" w:cs="宋体" w:hint="eastAsia"/>
                <w:color w:val="000000"/>
                <w:kern w:val="0"/>
                <w:sz w:val="22"/>
                <w:szCs w:val="22"/>
              </w:rPr>
              <w:br/>
              <w:t>5) 支持H264 BP/MP/HP</w:t>
            </w:r>
            <w:r w:rsidRPr="00A66A5B">
              <w:rPr>
                <w:rFonts w:ascii="宋体" w:hAnsi="宋体" w:cs="宋体" w:hint="eastAsia"/>
                <w:color w:val="000000"/>
                <w:kern w:val="0"/>
                <w:sz w:val="22"/>
                <w:szCs w:val="22"/>
              </w:rPr>
              <w:br/>
              <w:t>6) 支持SDI环出，音频环出方便监控直播</w:t>
            </w:r>
            <w:r w:rsidRPr="00A66A5B">
              <w:rPr>
                <w:rFonts w:ascii="宋体" w:hAnsi="宋体" w:cs="宋体" w:hint="eastAsia"/>
                <w:color w:val="000000"/>
                <w:kern w:val="0"/>
                <w:sz w:val="22"/>
                <w:szCs w:val="22"/>
              </w:rPr>
              <w:br/>
              <w:t>7) 支持内嵌音频与外部音频输入，支持LCD显示视频、运行状态</w:t>
            </w:r>
            <w:r w:rsidRPr="00A66A5B">
              <w:rPr>
                <w:rFonts w:ascii="宋体" w:hAnsi="宋体" w:cs="宋体" w:hint="eastAsia"/>
                <w:color w:val="000000"/>
                <w:kern w:val="0"/>
                <w:sz w:val="22"/>
                <w:szCs w:val="22"/>
              </w:rPr>
              <w:br/>
              <w:t xml:space="preserve">8) 直播多通道切换，网络状态不佳时可切换另一个通道 </w:t>
            </w:r>
            <w:r w:rsidRPr="00A66A5B">
              <w:rPr>
                <w:rFonts w:ascii="宋体" w:hAnsi="宋体" w:cs="宋体" w:hint="eastAsia"/>
                <w:color w:val="000000"/>
                <w:kern w:val="0"/>
                <w:sz w:val="22"/>
                <w:szCs w:val="22"/>
              </w:rPr>
              <w:br/>
              <w:t>9) 能满足学校大型活动，学术讲座，专题报告等活动，</w:t>
            </w:r>
            <w:r w:rsidRPr="00A66A5B">
              <w:rPr>
                <w:rFonts w:ascii="宋体" w:hAnsi="宋体" w:cs="宋体" w:hint="eastAsia"/>
                <w:color w:val="000000"/>
                <w:kern w:val="0"/>
                <w:sz w:val="22"/>
                <w:szCs w:val="22"/>
              </w:rPr>
              <w:br/>
              <w:t>10) ★支持IPTV。</w:t>
            </w:r>
          </w:p>
        </w:tc>
        <w:tc>
          <w:tcPr>
            <w:tcW w:w="686" w:type="dxa"/>
            <w:tcBorders>
              <w:top w:val="nil"/>
              <w:left w:val="nil"/>
              <w:bottom w:val="single" w:sz="4" w:space="0" w:color="auto"/>
              <w:right w:val="single" w:sz="4" w:space="0" w:color="auto"/>
            </w:tcBorders>
            <w:shd w:val="clear" w:color="000000" w:fill="FFFFFF"/>
            <w:noWrap/>
            <w:vAlign w:val="center"/>
            <w:hideMark/>
          </w:tcPr>
          <w:p w:rsidR="00A66A5B" w:rsidRPr="00A66A5B" w:rsidRDefault="00A66A5B" w:rsidP="003B0820">
            <w:pPr>
              <w:widowControl/>
              <w:jc w:val="center"/>
              <w:rPr>
                <w:rFonts w:ascii="宋体" w:hAnsi="宋体" w:cs="宋体"/>
                <w:kern w:val="0"/>
                <w:sz w:val="20"/>
                <w:szCs w:val="20"/>
              </w:rPr>
            </w:pPr>
            <w:r w:rsidRPr="00A66A5B">
              <w:rPr>
                <w:rFonts w:ascii="宋体" w:hAnsi="宋体" w:cs="宋体" w:hint="eastAsia"/>
                <w:kern w:val="0"/>
                <w:sz w:val="20"/>
                <w:szCs w:val="20"/>
              </w:rPr>
              <w:t>1台</w:t>
            </w:r>
          </w:p>
        </w:tc>
      </w:tr>
      <w:tr w:rsidR="00A66A5B" w:rsidRPr="00A66A5B" w:rsidTr="004F0274">
        <w:trPr>
          <w:trHeight w:val="501"/>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A66A5B" w:rsidRPr="00A66A5B" w:rsidRDefault="00A66A5B" w:rsidP="003B0820">
            <w:pPr>
              <w:widowControl/>
              <w:jc w:val="center"/>
              <w:rPr>
                <w:rFonts w:ascii="宋体" w:hAnsi="宋体" w:cs="宋体"/>
                <w:color w:val="000000"/>
                <w:kern w:val="0"/>
                <w:sz w:val="18"/>
                <w:szCs w:val="18"/>
              </w:rPr>
            </w:pPr>
            <w:r w:rsidRPr="00A66A5B">
              <w:rPr>
                <w:rFonts w:ascii="宋体" w:hAnsi="宋体" w:cs="宋体" w:hint="eastAsia"/>
                <w:color w:val="000000"/>
                <w:kern w:val="0"/>
                <w:sz w:val="18"/>
                <w:szCs w:val="18"/>
              </w:rPr>
              <w:t>68</w:t>
            </w:r>
          </w:p>
        </w:tc>
        <w:tc>
          <w:tcPr>
            <w:tcW w:w="816" w:type="dxa"/>
            <w:tcBorders>
              <w:top w:val="nil"/>
              <w:left w:val="nil"/>
              <w:bottom w:val="single" w:sz="4" w:space="0" w:color="auto"/>
              <w:right w:val="single" w:sz="4" w:space="0" w:color="auto"/>
            </w:tcBorders>
            <w:shd w:val="clear" w:color="000000" w:fill="FFFFFF"/>
            <w:vAlign w:val="center"/>
            <w:hideMark/>
          </w:tcPr>
          <w:p w:rsidR="00A66A5B" w:rsidRPr="00A66A5B" w:rsidRDefault="00A66A5B" w:rsidP="003B0820">
            <w:pPr>
              <w:widowControl/>
              <w:jc w:val="center"/>
              <w:rPr>
                <w:rFonts w:ascii="宋体" w:hAnsi="宋体" w:cs="宋体"/>
                <w:kern w:val="0"/>
                <w:sz w:val="20"/>
                <w:szCs w:val="20"/>
              </w:rPr>
            </w:pPr>
            <w:r w:rsidRPr="00A66A5B">
              <w:rPr>
                <w:rFonts w:ascii="宋体" w:hAnsi="宋体" w:cs="宋体" w:hint="eastAsia"/>
                <w:kern w:val="0"/>
                <w:sz w:val="20"/>
                <w:szCs w:val="20"/>
              </w:rPr>
              <w:t>台式电脑</w:t>
            </w:r>
          </w:p>
        </w:tc>
        <w:tc>
          <w:tcPr>
            <w:tcW w:w="6192" w:type="dxa"/>
            <w:tcBorders>
              <w:top w:val="nil"/>
              <w:left w:val="nil"/>
              <w:bottom w:val="single" w:sz="4" w:space="0" w:color="auto"/>
              <w:right w:val="single" w:sz="4" w:space="0" w:color="auto"/>
            </w:tcBorders>
            <w:shd w:val="clear" w:color="auto" w:fill="auto"/>
            <w:vAlign w:val="center"/>
            <w:hideMark/>
          </w:tcPr>
          <w:p w:rsidR="00A66A5B" w:rsidRPr="00A66A5B" w:rsidRDefault="00A66A5B" w:rsidP="003B0820">
            <w:pPr>
              <w:widowControl/>
              <w:jc w:val="left"/>
              <w:rPr>
                <w:rFonts w:ascii="宋体" w:hAnsi="宋体" w:cs="宋体"/>
                <w:color w:val="000000"/>
                <w:kern w:val="0"/>
                <w:sz w:val="22"/>
                <w:szCs w:val="22"/>
              </w:rPr>
            </w:pPr>
            <w:r w:rsidRPr="00A66A5B">
              <w:rPr>
                <w:rFonts w:ascii="宋体" w:hAnsi="宋体" w:cs="宋体" w:hint="eastAsia"/>
                <w:color w:val="000000"/>
                <w:kern w:val="0"/>
                <w:sz w:val="22"/>
                <w:szCs w:val="22"/>
              </w:rPr>
              <w:t>1) 操作系统    Windows 10</w:t>
            </w:r>
            <w:r w:rsidRPr="00A66A5B">
              <w:rPr>
                <w:rFonts w:ascii="宋体" w:hAnsi="宋体" w:cs="宋体" w:hint="eastAsia"/>
                <w:color w:val="000000"/>
                <w:kern w:val="0"/>
                <w:sz w:val="22"/>
                <w:szCs w:val="22"/>
              </w:rPr>
              <w:br/>
              <w:t>2) 处理器CPU类型    第七代智能英特尔酷睿i7处理器</w:t>
            </w:r>
            <w:r w:rsidRPr="00A66A5B">
              <w:rPr>
                <w:rFonts w:ascii="宋体" w:hAnsi="宋体" w:cs="宋体" w:hint="eastAsia"/>
                <w:color w:val="000000"/>
                <w:kern w:val="0"/>
                <w:sz w:val="22"/>
                <w:szCs w:val="22"/>
              </w:rPr>
              <w:br/>
              <w:t>3) CPU型号    i7-7500U</w:t>
            </w:r>
            <w:r w:rsidRPr="00A66A5B">
              <w:rPr>
                <w:rFonts w:ascii="宋体" w:hAnsi="宋体" w:cs="宋体" w:hint="eastAsia"/>
                <w:color w:val="000000"/>
                <w:kern w:val="0"/>
                <w:sz w:val="22"/>
                <w:szCs w:val="22"/>
              </w:rPr>
              <w:br/>
            </w:r>
            <w:r w:rsidRPr="00A66A5B">
              <w:rPr>
                <w:rFonts w:ascii="宋体" w:hAnsi="宋体" w:cs="宋体" w:hint="eastAsia"/>
                <w:color w:val="000000"/>
                <w:kern w:val="0"/>
                <w:sz w:val="22"/>
                <w:szCs w:val="22"/>
              </w:rPr>
              <w:lastRenderedPageBreak/>
              <w:t>4) 内建GPU    Intel核芯显卡</w:t>
            </w:r>
            <w:r w:rsidRPr="00A66A5B">
              <w:rPr>
                <w:rFonts w:ascii="宋体" w:hAnsi="宋体" w:cs="宋体" w:hint="eastAsia"/>
                <w:color w:val="000000"/>
                <w:kern w:val="0"/>
                <w:sz w:val="22"/>
                <w:szCs w:val="22"/>
              </w:rPr>
              <w:br/>
              <w:t>5) 核心    双核</w:t>
            </w:r>
            <w:r w:rsidRPr="00A66A5B">
              <w:rPr>
                <w:rFonts w:ascii="宋体" w:hAnsi="宋体" w:cs="宋体" w:hint="eastAsia"/>
                <w:color w:val="000000"/>
                <w:kern w:val="0"/>
                <w:sz w:val="22"/>
                <w:szCs w:val="22"/>
              </w:rPr>
              <w:br/>
              <w:t>6) 内存容量    4GB</w:t>
            </w:r>
            <w:r w:rsidRPr="00A66A5B">
              <w:rPr>
                <w:rFonts w:ascii="宋体" w:hAnsi="宋体" w:cs="宋体" w:hint="eastAsia"/>
                <w:color w:val="000000"/>
                <w:kern w:val="0"/>
                <w:sz w:val="22"/>
                <w:szCs w:val="22"/>
              </w:rPr>
              <w:br/>
              <w:t>7) 内存类型    DDR4 2133</w:t>
            </w:r>
            <w:r w:rsidRPr="00A66A5B">
              <w:rPr>
                <w:rFonts w:ascii="宋体" w:hAnsi="宋体" w:cs="宋体" w:hint="eastAsia"/>
                <w:color w:val="000000"/>
                <w:kern w:val="0"/>
                <w:sz w:val="22"/>
                <w:szCs w:val="22"/>
              </w:rPr>
              <w:br/>
              <w:t>8) 插槽数量    1 x SO-DIMM</w:t>
            </w:r>
            <w:r w:rsidRPr="00A66A5B">
              <w:rPr>
                <w:rFonts w:ascii="宋体" w:hAnsi="宋体" w:cs="宋体" w:hint="eastAsia"/>
                <w:color w:val="000000"/>
                <w:kern w:val="0"/>
                <w:sz w:val="22"/>
                <w:szCs w:val="22"/>
              </w:rPr>
              <w:br/>
              <w:t>9) 硬盘容量    1TB</w:t>
            </w:r>
            <w:r w:rsidRPr="00A66A5B">
              <w:rPr>
                <w:rFonts w:ascii="宋体" w:hAnsi="宋体" w:cs="宋体" w:hint="eastAsia"/>
                <w:color w:val="000000"/>
                <w:kern w:val="0"/>
                <w:sz w:val="22"/>
                <w:szCs w:val="22"/>
              </w:rPr>
              <w:br/>
              <w:t>10) 转速    5400转/分钟</w:t>
            </w:r>
            <w:r w:rsidRPr="00A66A5B">
              <w:rPr>
                <w:rFonts w:ascii="宋体" w:hAnsi="宋体" w:cs="宋体" w:hint="eastAsia"/>
                <w:color w:val="000000"/>
                <w:kern w:val="0"/>
                <w:sz w:val="22"/>
                <w:szCs w:val="22"/>
              </w:rPr>
              <w:br/>
              <w:t>11) 接口类型    SATA 串行</w:t>
            </w:r>
            <w:r w:rsidRPr="00A66A5B">
              <w:rPr>
                <w:rFonts w:ascii="宋体" w:hAnsi="宋体" w:cs="宋体" w:hint="eastAsia"/>
                <w:color w:val="000000"/>
                <w:kern w:val="0"/>
                <w:sz w:val="22"/>
                <w:szCs w:val="22"/>
              </w:rPr>
              <w:br/>
              <w:t>12) 显卡    英特尔核芯显卡</w:t>
            </w:r>
            <w:r w:rsidRPr="00A66A5B">
              <w:rPr>
                <w:rFonts w:ascii="宋体" w:hAnsi="宋体" w:cs="宋体" w:hint="eastAsia"/>
                <w:color w:val="000000"/>
                <w:kern w:val="0"/>
                <w:sz w:val="22"/>
                <w:szCs w:val="22"/>
              </w:rPr>
              <w:br/>
              <w:t>13) 显存容量    共享系统内存（集成）</w:t>
            </w:r>
            <w:r w:rsidRPr="00A66A5B">
              <w:rPr>
                <w:rFonts w:ascii="宋体" w:hAnsi="宋体" w:cs="宋体" w:hint="eastAsia"/>
                <w:color w:val="000000"/>
                <w:kern w:val="0"/>
                <w:sz w:val="22"/>
                <w:szCs w:val="22"/>
              </w:rPr>
              <w:br/>
              <w:t>14) 屏幕尺寸    21.5英寸</w:t>
            </w:r>
            <w:r w:rsidRPr="00A66A5B">
              <w:rPr>
                <w:rFonts w:ascii="宋体" w:hAnsi="宋体" w:cs="宋体" w:hint="eastAsia"/>
                <w:color w:val="000000"/>
                <w:kern w:val="0"/>
                <w:sz w:val="22"/>
                <w:szCs w:val="22"/>
              </w:rPr>
              <w:br/>
              <w:t>15) 显示比例    宽屏16：9</w:t>
            </w:r>
            <w:r w:rsidRPr="00A66A5B">
              <w:rPr>
                <w:rFonts w:ascii="宋体" w:hAnsi="宋体" w:cs="宋体" w:hint="eastAsia"/>
                <w:color w:val="000000"/>
                <w:kern w:val="0"/>
                <w:sz w:val="22"/>
                <w:szCs w:val="22"/>
              </w:rPr>
              <w:br/>
              <w:t>16) 屏幕类型    LED背光</w:t>
            </w:r>
          </w:p>
        </w:tc>
        <w:tc>
          <w:tcPr>
            <w:tcW w:w="686" w:type="dxa"/>
            <w:tcBorders>
              <w:top w:val="nil"/>
              <w:left w:val="nil"/>
              <w:bottom w:val="single" w:sz="4" w:space="0" w:color="auto"/>
              <w:right w:val="single" w:sz="4" w:space="0" w:color="auto"/>
            </w:tcBorders>
            <w:shd w:val="clear" w:color="000000" w:fill="FFFFFF"/>
            <w:vAlign w:val="center"/>
            <w:hideMark/>
          </w:tcPr>
          <w:p w:rsidR="00A66A5B" w:rsidRPr="00A66A5B" w:rsidRDefault="00A66A5B" w:rsidP="003B0820">
            <w:pPr>
              <w:widowControl/>
              <w:jc w:val="center"/>
              <w:rPr>
                <w:rFonts w:ascii="宋体" w:hAnsi="宋体" w:cs="宋体"/>
                <w:kern w:val="0"/>
                <w:sz w:val="20"/>
                <w:szCs w:val="20"/>
              </w:rPr>
            </w:pPr>
            <w:r w:rsidRPr="00A66A5B">
              <w:rPr>
                <w:rFonts w:ascii="宋体" w:hAnsi="宋体" w:cs="宋体" w:hint="eastAsia"/>
                <w:kern w:val="0"/>
                <w:sz w:val="20"/>
                <w:szCs w:val="20"/>
              </w:rPr>
              <w:lastRenderedPageBreak/>
              <w:t>1台</w:t>
            </w:r>
          </w:p>
        </w:tc>
      </w:tr>
      <w:tr w:rsidR="00A66A5B" w:rsidRPr="00A66A5B" w:rsidTr="004F0274">
        <w:trPr>
          <w:trHeight w:val="501"/>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A66A5B" w:rsidRPr="00A66A5B" w:rsidRDefault="00A66A5B" w:rsidP="003B0820">
            <w:pPr>
              <w:widowControl/>
              <w:jc w:val="center"/>
              <w:rPr>
                <w:rFonts w:ascii="宋体" w:hAnsi="宋体" w:cs="宋体"/>
                <w:color w:val="000000"/>
                <w:kern w:val="0"/>
                <w:sz w:val="18"/>
                <w:szCs w:val="18"/>
              </w:rPr>
            </w:pPr>
            <w:r w:rsidRPr="00A66A5B">
              <w:rPr>
                <w:rFonts w:ascii="宋体" w:hAnsi="宋体" w:cs="宋体" w:hint="eastAsia"/>
                <w:color w:val="000000"/>
                <w:kern w:val="0"/>
                <w:sz w:val="18"/>
                <w:szCs w:val="18"/>
              </w:rPr>
              <w:t>69</w:t>
            </w:r>
          </w:p>
        </w:tc>
        <w:tc>
          <w:tcPr>
            <w:tcW w:w="816" w:type="dxa"/>
            <w:tcBorders>
              <w:top w:val="nil"/>
              <w:left w:val="nil"/>
              <w:bottom w:val="single" w:sz="4" w:space="0" w:color="auto"/>
              <w:right w:val="single" w:sz="4" w:space="0" w:color="auto"/>
            </w:tcBorders>
            <w:shd w:val="clear" w:color="auto" w:fill="auto"/>
            <w:vAlign w:val="center"/>
            <w:hideMark/>
          </w:tcPr>
          <w:p w:rsidR="00A66A5B" w:rsidRPr="00A66A5B" w:rsidRDefault="00A66A5B" w:rsidP="003B0820">
            <w:pPr>
              <w:widowControl/>
              <w:jc w:val="center"/>
              <w:rPr>
                <w:rFonts w:ascii="宋体" w:hAnsi="宋体" w:cs="宋体"/>
                <w:kern w:val="0"/>
                <w:sz w:val="20"/>
                <w:szCs w:val="20"/>
              </w:rPr>
            </w:pPr>
            <w:r w:rsidRPr="00A66A5B">
              <w:rPr>
                <w:rFonts w:ascii="宋体" w:hAnsi="宋体" w:cs="宋体" w:hint="eastAsia"/>
                <w:kern w:val="0"/>
                <w:sz w:val="20"/>
                <w:szCs w:val="20"/>
              </w:rPr>
              <w:t>监控摄像机</w:t>
            </w:r>
          </w:p>
        </w:tc>
        <w:tc>
          <w:tcPr>
            <w:tcW w:w="6192" w:type="dxa"/>
            <w:tcBorders>
              <w:top w:val="nil"/>
              <w:left w:val="nil"/>
              <w:bottom w:val="single" w:sz="4" w:space="0" w:color="auto"/>
              <w:right w:val="single" w:sz="4" w:space="0" w:color="auto"/>
            </w:tcBorders>
            <w:shd w:val="clear" w:color="auto" w:fill="auto"/>
            <w:vAlign w:val="center"/>
            <w:hideMark/>
          </w:tcPr>
          <w:p w:rsidR="00A66A5B" w:rsidRPr="00A66A5B" w:rsidRDefault="00A66A5B" w:rsidP="003B0820">
            <w:pPr>
              <w:widowControl/>
              <w:jc w:val="left"/>
              <w:rPr>
                <w:rFonts w:ascii="宋体" w:hAnsi="宋体" w:cs="宋体"/>
                <w:color w:val="000000"/>
                <w:kern w:val="0"/>
                <w:sz w:val="22"/>
                <w:szCs w:val="22"/>
              </w:rPr>
            </w:pPr>
            <w:r w:rsidRPr="00A66A5B">
              <w:rPr>
                <w:rFonts w:ascii="宋体" w:hAnsi="宋体" w:cs="宋体" w:hint="eastAsia"/>
                <w:color w:val="000000"/>
                <w:kern w:val="0"/>
                <w:sz w:val="22"/>
                <w:szCs w:val="22"/>
              </w:rPr>
              <w:t>1) 产品外形：球形</w:t>
            </w:r>
            <w:r w:rsidRPr="00A66A5B">
              <w:rPr>
                <w:rFonts w:ascii="宋体" w:hAnsi="宋体" w:cs="宋体" w:hint="eastAsia"/>
                <w:color w:val="000000"/>
                <w:kern w:val="0"/>
                <w:sz w:val="22"/>
                <w:szCs w:val="22"/>
              </w:rPr>
              <w:br/>
              <w:t>2) 成像色彩：彩色</w:t>
            </w:r>
            <w:r w:rsidRPr="00A66A5B">
              <w:rPr>
                <w:rFonts w:ascii="宋体" w:hAnsi="宋体" w:cs="宋体" w:hint="eastAsia"/>
                <w:color w:val="000000"/>
                <w:kern w:val="0"/>
                <w:sz w:val="22"/>
                <w:szCs w:val="22"/>
              </w:rPr>
              <w:br/>
              <w:t>3) 成像器件：1/2.5英寸 Progressive Scan CMOS</w:t>
            </w:r>
            <w:r w:rsidRPr="00A66A5B">
              <w:rPr>
                <w:rFonts w:ascii="宋体" w:hAnsi="宋体" w:cs="宋体" w:hint="eastAsia"/>
                <w:color w:val="000000"/>
                <w:kern w:val="0"/>
                <w:sz w:val="22"/>
                <w:szCs w:val="22"/>
              </w:rPr>
              <w:br/>
              <w:t>4) 有效像素：400万</w:t>
            </w:r>
            <w:r w:rsidRPr="00A66A5B">
              <w:rPr>
                <w:rFonts w:ascii="宋体" w:hAnsi="宋体" w:cs="宋体" w:hint="eastAsia"/>
                <w:color w:val="000000"/>
                <w:kern w:val="0"/>
                <w:sz w:val="22"/>
                <w:szCs w:val="22"/>
              </w:rPr>
              <w:br/>
              <w:t>5) 镜头参数焦距：4.8-110mm，20倍光学</w:t>
            </w:r>
            <w:r w:rsidRPr="00A66A5B">
              <w:rPr>
                <w:rFonts w:ascii="宋体" w:hAnsi="宋体" w:cs="宋体" w:hint="eastAsia"/>
                <w:color w:val="000000"/>
                <w:kern w:val="0"/>
                <w:sz w:val="22"/>
                <w:szCs w:val="22"/>
              </w:rPr>
              <w:br/>
              <w:t>6) 最低照度彩色：0.005Lux @ (F1.5，AGC ON)</w:t>
            </w:r>
            <w:r w:rsidRPr="00A66A5B">
              <w:rPr>
                <w:rFonts w:ascii="宋体" w:hAnsi="宋体" w:cs="宋体" w:hint="eastAsia"/>
                <w:color w:val="000000"/>
                <w:kern w:val="0"/>
                <w:sz w:val="22"/>
                <w:szCs w:val="22"/>
              </w:rPr>
              <w:br/>
              <w:t>7) 水平清晰度：≥1000TVL</w:t>
            </w:r>
            <w:r w:rsidRPr="00A66A5B">
              <w:rPr>
                <w:rFonts w:ascii="宋体" w:hAnsi="宋体" w:cs="宋体" w:hint="eastAsia"/>
                <w:color w:val="000000"/>
                <w:kern w:val="0"/>
                <w:sz w:val="22"/>
                <w:szCs w:val="22"/>
              </w:rPr>
              <w:br/>
              <w:t>8) 电子快门：1-1/30,000s</w:t>
            </w:r>
            <w:r w:rsidRPr="00A66A5B">
              <w:rPr>
                <w:rFonts w:ascii="宋体" w:hAnsi="宋体" w:cs="宋体" w:hint="eastAsia"/>
                <w:color w:val="000000"/>
                <w:kern w:val="0"/>
                <w:sz w:val="22"/>
                <w:szCs w:val="22"/>
              </w:rPr>
              <w:br/>
              <w:t>9) 信噪比：＞52dB</w:t>
            </w:r>
            <w:r w:rsidRPr="00A66A5B">
              <w:rPr>
                <w:rFonts w:ascii="宋体" w:hAnsi="宋体" w:cs="宋体" w:hint="eastAsia"/>
                <w:color w:val="000000"/>
                <w:kern w:val="0"/>
                <w:sz w:val="22"/>
                <w:szCs w:val="22"/>
              </w:rPr>
              <w:br/>
              <w:t>10) 动态侦测：支持</w:t>
            </w:r>
            <w:r w:rsidRPr="00A66A5B">
              <w:rPr>
                <w:rFonts w:ascii="宋体" w:hAnsi="宋体" w:cs="宋体" w:hint="eastAsia"/>
                <w:color w:val="000000"/>
                <w:kern w:val="0"/>
                <w:sz w:val="22"/>
                <w:szCs w:val="22"/>
              </w:rPr>
              <w:br/>
              <w:t>11) 分辨率：2560×1440</w:t>
            </w:r>
          </w:p>
        </w:tc>
        <w:tc>
          <w:tcPr>
            <w:tcW w:w="686" w:type="dxa"/>
            <w:tcBorders>
              <w:top w:val="nil"/>
              <w:left w:val="nil"/>
              <w:bottom w:val="single" w:sz="4" w:space="0" w:color="auto"/>
              <w:right w:val="single" w:sz="4" w:space="0" w:color="auto"/>
            </w:tcBorders>
            <w:shd w:val="clear" w:color="000000" w:fill="FFFFFF"/>
            <w:noWrap/>
            <w:vAlign w:val="center"/>
            <w:hideMark/>
          </w:tcPr>
          <w:p w:rsidR="00A66A5B" w:rsidRPr="00A66A5B" w:rsidRDefault="00A66A5B" w:rsidP="003B0820">
            <w:pPr>
              <w:widowControl/>
              <w:jc w:val="center"/>
              <w:rPr>
                <w:rFonts w:ascii="宋体" w:hAnsi="宋体" w:cs="宋体"/>
                <w:kern w:val="0"/>
                <w:sz w:val="20"/>
                <w:szCs w:val="20"/>
              </w:rPr>
            </w:pPr>
            <w:r w:rsidRPr="00A66A5B">
              <w:rPr>
                <w:rFonts w:ascii="宋体" w:hAnsi="宋体" w:cs="宋体" w:hint="eastAsia"/>
                <w:kern w:val="0"/>
                <w:sz w:val="20"/>
                <w:szCs w:val="20"/>
              </w:rPr>
              <w:t>2台</w:t>
            </w:r>
          </w:p>
        </w:tc>
      </w:tr>
      <w:tr w:rsidR="00A66A5B" w:rsidRPr="00A66A5B" w:rsidTr="004F0274">
        <w:trPr>
          <w:trHeight w:val="501"/>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A66A5B" w:rsidRPr="00A66A5B" w:rsidRDefault="00A66A5B" w:rsidP="003B0820">
            <w:pPr>
              <w:widowControl/>
              <w:jc w:val="center"/>
              <w:rPr>
                <w:rFonts w:ascii="宋体" w:hAnsi="宋体" w:cs="宋体"/>
                <w:color w:val="000000"/>
                <w:kern w:val="0"/>
                <w:sz w:val="18"/>
                <w:szCs w:val="18"/>
              </w:rPr>
            </w:pPr>
            <w:r w:rsidRPr="00A66A5B">
              <w:rPr>
                <w:rFonts w:ascii="宋体" w:hAnsi="宋体" w:cs="宋体" w:hint="eastAsia"/>
                <w:color w:val="000000"/>
                <w:kern w:val="0"/>
                <w:sz w:val="18"/>
                <w:szCs w:val="18"/>
              </w:rPr>
              <w:t>70</w:t>
            </w:r>
          </w:p>
        </w:tc>
        <w:tc>
          <w:tcPr>
            <w:tcW w:w="816" w:type="dxa"/>
            <w:tcBorders>
              <w:top w:val="nil"/>
              <w:left w:val="nil"/>
              <w:bottom w:val="single" w:sz="4" w:space="0" w:color="auto"/>
              <w:right w:val="single" w:sz="4" w:space="0" w:color="auto"/>
            </w:tcBorders>
            <w:shd w:val="clear" w:color="auto" w:fill="auto"/>
            <w:vAlign w:val="center"/>
            <w:hideMark/>
          </w:tcPr>
          <w:p w:rsidR="00A66A5B" w:rsidRPr="00A66A5B" w:rsidRDefault="00A66A5B" w:rsidP="003B0820">
            <w:pPr>
              <w:widowControl/>
              <w:jc w:val="center"/>
              <w:rPr>
                <w:rFonts w:ascii="宋体" w:hAnsi="宋体" w:cs="宋体"/>
                <w:kern w:val="0"/>
                <w:sz w:val="20"/>
                <w:szCs w:val="20"/>
              </w:rPr>
            </w:pPr>
            <w:r w:rsidRPr="00A66A5B">
              <w:rPr>
                <w:rFonts w:ascii="宋体" w:hAnsi="宋体" w:cs="宋体" w:hint="eastAsia"/>
                <w:kern w:val="0"/>
                <w:sz w:val="20"/>
                <w:szCs w:val="20"/>
              </w:rPr>
              <w:t>硬盘录像机</w:t>
            </w:r>
          </w:p>
        </w:tc>
        <w:tc>
          <w:tcPr>
            <w:tcW w:w="6192" w:type="dxa"/>
            <w:tcBorders>
              <w:top w:val="nil"/>
              <w:left w:val="nil"/>
              <w:bottom w:val="single" w:sz="4" w:space="0" w:color="auto"/>
              <w:right w:val="single" w:sz="4" w:space="0" w:color="auto"/>
            </w:tcBorders>
            <w:shd w:val="clear" w:color="auto" w:fill="auto"/>
            <w:vAlign w:val="center"/>
            <w:hideMark/>
          </w:tcPr>
          <w:p w:rsidR="00A66A5B" w:rsidRPr="00A66A5B" w:rsidRDefault="00A66A5B" w:rsidP="003B0820">
            <w:pPr>
              <w:widowControl/>
              <w:jc w:val="left"/>
              <w:rPr>
                <w:rFonts w:ascii="宋体" w:hAnsi="宋体" w:cs="宋体"/>
                <w:color w:val="000000"/>
                <w:kern w:val="0"/>
                <w:sz w:val="22"/>
                <w:szCs w:val="22"/>
              </w:rPr>
            </w:pPr>
            <w:r w:rsidRPr="00A66A5B">
              <w:rPr>
                <w:rFonts w:ascii="宋体" w:hAnsi="宋体" w:cs="宋体" w:hint="eastAsia"/>
                <w:color w:val="000000"/>
                <w:kern w:val="0"/>
                <w:sz w:val="22"/>
                <w:szCs w:val="22"/>
              </w:rPr>
              <w:t>1) 监控硬盘录像机8路</w:t>
            </w:r>
            <w:r w:rsidRPr="00A66A5B">
              <w:rPr>
                <w:rFonts w:ascii="宋体" w:hAnsi="宋体" w:cs="宋体" w:hint="eastAsia"/>
                <w:color w:val="000000"/>
                <w:kern w:val="0"/>
                <w:sz w:val="22"/>
                <w:szCs w:val="22"/>
              </w:rPr>
              <w:br/>
              <w:t>2) 4T 监控专业硬盘1块</w:t>
            </w:r>
          </w:p>
        </w:tc>
        <w:tc>
          <w:tcPr>
            <w:tcW w:w="686" w:type="dxa"/>
            <w:tcBorders>
              <w:top w:val="nil"/>
              <w:left w:val="nil"/>
              <w:bottom w:val="single" w:sz="4" w:space="0" w:color="auto"/>
              <w:right w:val="single" w:sz="4" w:space="0" w:color="auto"/>
            </w:tcBorders>
            <w:shd w:val="clear" w:color="000000" w:fill="FFFFFF"/>
            <w:noWrap/>
            <w:vAlign w:val="center"/>
            <w:hideMark/>
          </w:tcPr>
          <w:p w:rsidR="00A66A5B" w:rsidRPr="00A66A5B" w:rsidRDefault="00A66A5B" w:rsidP="003B0820">
            <w:pPr>
              <w:widowControl/>
              <w:jc w:val="center"/>
              <w:rPr>
                <w:rFonts w:ascii="宋体" w:hAnsi="宋体" w:cs="宋体"/>
                <w:kern w:val="0"/>
                <w:sz w:val="20"/>
                <w:szCs w:val="20"/>
              </w:rPr>
            </w:pPr>
            <w:r w:rsidRPr="00A66A5B">
              <w:rPr>
                <w:rFonts w:ascii="宋体" w:hAnsi="宋体" w:cs="宋体" w:hint="eastAsia"/>
                <w:kern w:val="0"/>
                <w:sz w:val="20"/>
                <w:szCs w:val="20"/>
              </w:rPr>
              <w:t>1台</w:t>
            </w:r>
          </w:p>
        </w:tc>
      </w:tr>
      <w:tr w:rsidR="00A66A5B" w:rsidRPr="00A66A5B" w:rsidTr="004F0274">
        <w:trPr>
          <w:trHeight w:val="501"/>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A66A5B" w:rsidRPr="00A66A5B" w:rsidRDefault="00A66A5B" w:rsidP="003B0820">
            <w:pPr>
              <w:widowControl/>
              <w:jc w:val="center"/>
              <w:rPr>
                <w:rFonts w:ascii="宋体" w:hAnsi="宋体" w:cs="宋体"/>
                <w:color w:val="000000"/>
                <w:kern w:val="0"/>
                <w:sz w:val="18"/>
                <w:szCs w:val="18"/>
              </w:rPr>
            </w:pPr>
            <w:r w:rsidRPr="00A66A5B">
              <w:rPr>
                <w:rFonts w:ascii="宋体" w:hAnsi="宋体" w:cs="宋体" w:hint="eastAsia"/>
                <w:color w:val="000000"/>
                <w:kern w:val="0"/>
                <w:sz w:val="18"/>
                <w:szCs w:val="18"/>
              </w:rPr>
              <w:t>71</w:t>
            </w:r>
          </w:p>
        </w:tc>
        <w:tc>
          <w:tcPr>
            <w:tcW w:w="816" w:type="dxa"/>
            <w:tcBorders>
              <w:top w:val="nil"/>
              <w:left w:val="nil"/>
              <w:bottom w:val="single" w:sz="4" w:space="0" w:color="auto"/>
              <w:right w:val="single" w:sz="4" w:space="0" w:color="auto"/>
            </w:tcBorders>
            <w:shd w:val="clear" w:color="000000" w:fill="FFFFFF"/>
            <w:vAlign w:val="center"/>
            <w:hideMark/>
          </w:tcPr>
          <w:p w:rsidR="00A66A5B" w:rsidRPr="00A66A5B" w:rsidRDefault="00A66A5B" w:rsidP="003B0820">
            <w:pPr>
              <w:widowControl/>
              <w:jc w:val="center"/>
              <w:rPr>
                <w:rFonts w:ascii="宋体" w:hAnsi="宋体" w:cs="宋体"/>
                <w:kern w:val="0"/>
                <w:sz w:val="20"/>
                <w:szCs w:val="20"/>
              </w:rPr>
            </w:pPr>
            <w:r w:rsidRPr="00A66A5B">
              <w:rPr>
                <w:rFonts w:ascii="宋体" w:hAnsi="宋体" w:cs="宋体" w:hint="eastAsia"/>
                <w:kern w:val="0"/>
                <w:sz w:val="20"/>
                <w:szCs w:val="20"/>
              </w:rPr>
              <w:t>中央控制主机</w:t>
            </w:r>
          </w:p>
        </w:tc>
        <w:tc>
          <w:tcPr>
            <w:tcW w:w="6192" w:type="dxa"/>
            <w:tcBorders>
              <w:top w:val="nil"/>
              <w:left w:val="nil"/>
              <w:bottom w:val="single" w:sz="4" w:space="0" w:color="auto"/>
              <w:right w:val="single" w:sz="4" w:space="0" w:color="auto"/>
            </w:tcBorders>
            <w:shd w:val="clear" w:color="auto" w:fill="auto"/>
            <w:vAlign w:val="center"/>
            <w:hideMark/>
          </w:tcPr>
          <w:p w:rsidR="00A66A5B" w:rsidRPr="00A66A5B" w:rsidRDefault="00A66A5B" w:rsidP="003B0820">
            <w:pPr>
              <w:widowControl/>
              <w:jc w:val="left"/>
              <w:rPr>
                <w:rFonts w:ascii="宋体" w:hAnsi="宋体" w:cs="宋体"/>
                <w:color w:val="000000"/>
                <w:kern w:val="0"/>
                <w:sz w:val="22"/>
                <w:szCs w:val="22"/>
              </w:rPr>
            </w:pPr>
            <w:r w:rsidRPr="00A66A5B">
              <w:rPr>
                <w:rFonts w:ascii="宋体" w:hAnsi="宋体" w:cs="宋体" w:hint="eastAsia"/>
                <w:color w:val="000000"/>
                <w:kern w:val="0"/>
                <w:sz w:val="22"/>
                <w:szCs w:val="22"/>
              </w:rPr>
              <w:t>1) 模块化编程架构</w:t>
            </w:r>
            <w:r w:rsidRPr="00A66A5B">
              <w:rPr>
                <w:rFonts w:ascii="宋体" w:hAnsi="宋体" w:cs="宋体" w:hint="eastAsia"/>
                <w:color w:val="000000"/>
                <w:kern w:val="0"/>
                <w:sz w:val="22"/>
                <w:szCs w:val="22"/>
              </w:rPr>
              <w:br/>
              <w:t>2) 板载1GB RAM和4GB 闪存</w:t>
            </w:r>
            <w:r w:rsidRPr="00A66A5B">
              <w:rPr>
                <w:rFonts w:ascii="宋体" w:hAnsi="宋体" w:cs="宋体" w:hint="eastAsia"/>
                <w:color w:val="000000"/>
                <w:kern w:val="0"/>
                <w:sz w:val="22"/>
                <w:szCs w:val="22"/>
              </w:rPr>
              <w:br/>
              <w:t>3) 支持外接大容量存储卡达1TB</w:t>
            </w:r>
            <w:r w:rsidRPr="00A66A5B">
              <w:rPr>
                <w:rFonts w:ascii="宋体" w:hAnsi="宋体" w:cs="宋体" w:hint="eastAsia"/>
                <w:color w:val="000000"/>
                <w:kern w:val="0"/>
                <w:sz w:val="22"/>
                <w:szCs w:val="22"/>
              </w:rPr>
              <w:br/>
              <w:t>4) 后面板记忆卡插槽</w:t>
            </w:r>
            <w:r w:rsidRPr="00A66A5B">
              <w:rPr>
                <w:rFonts w:ascii="宋体" w:hAnsi="宋体" w:cs="宋体" w:hint="eastAsia"/>
                <w:color w:val="000000"/>
                <w:kern w:val="0"/>
                <w:sz w:val="22"/>
                <w:szCs w:val="22"/>
              </w:rPr>
              <w:br/>
              <w:t>5) 高速USB 2.0主机端口</w:t>
            </w:r>
            <w:r w:rsidRPr="00A66A5B">
              <w:rPr>
                <w:rFonts w:ascii="宋体" w:hAnsi="宋体" w:cs="宋体" w:hint="eastAsia"/>
                <w:color w:val="000000"/>
                <w:kern w:val="0"/>
                <w:sz w:val="22"/>
                <w:szCs w:val="22"/>
              </w:rPr>
              <w:br/>
              <w:t xml:space="preserve">6) 行业标准的以太网和有线通信 </w:t>
            </w:r>
            <w:r w:rsidRPr="00A66A5B">
              <w:rPr>
                <w:rFonts w:ascii="宋体" w:hAnsi="宋体" w:cs="宋体" w:hint="eastAsia"/>
                <w:color w:val="000000"/>
                <w:kern w:val="0"/>
                <w:sz w:val="22"/>
                <w:szCs w:val="22"/>
              </w:rPr>
              <w:br/>
              <w:t xml:space="preserve">7) 包括机载红外，RS-232，继电器，开关量输入 </w:t>
            </w:r>
            <w:r w:rsidRPr="00A66A5B">
              <w:rPr>
                <w:rFonts w:ascii="宋体" w:hAnsi="宋体" w:cs="宋体" w:hint="eastAsia"/>
                <w:color w:val="000000"/>
                <w:kern w:val="0"/>
                <w:sz w:val="22"/>
                <w:szCs w:val="22"/>
              </w:rPr>
              <w:br/>
              <w:t xml:space="preserve">8) 控制子网 -设备专用的本地网络 </w:t>
            </w:r>
            <w:r w:rsidRPr="00A66A5B">
              <w:rPr>
                <w:rFonts w:ascii="宋体" w:hAnsi="宋体" w:cs="宋体" w:hint="eastAsia"/>
                <w:color w:val="000000"/>
                <w:kern w:val="0"/>
                <w:sz w:val="22"/>
                <w:szCs w:val="22"/>
              </w:rPr>
              <w:br/>
              <w:t xml:space="preserve">9) 智能图形计算机和基于Web的控制的XPanel </w:t>
            </w:r>
            <w:r w:rsidRPr="00A66A5B">
              <w:rPr>
                <w:rFonts w:ascii="宋体" w:hAnsi="宋体" w:cs="宋体" w:hint="eastAsia"/>
                <w:color w:val="000000"/>
                <w:kern w:val="0"/>
                <w:sz w:val="22"/>
                <w:szCs w:val="22"/>
              </w:rPr>
              <w:br/>
              <w:t xml:space="preserve">10) 支持iPhone，iPad和Android应用程序的控制  </w:t>
            </w:r>
            <w:r w:rsidRPr="00A66A5B">
              <w:rPr>
                <w:rFonts w:ascii="宋体" w:hAnsi="宋体" w:cs="宋体" w:hint="eastAsia"/>
                <w:color w:val="000000"/>
                <w:kern w:val="0"/>
                <w:sz w:val="22"/>
                <w:szCs w:val="22"/>
              </w:rPr>
              <w:br/>
              <w:t xml:space="preserve">11) 支持SNMP远程管理 </w:t>
            </w:r>
            <w:r w:rsidRPr="00A66A5B">
              <w:rPr>
                <w:rFonts w:ascii="宋体" w:hAnsi="宋体" w:cs="宋体" w:hint="eastAsia"/>
                <w:color w:val="000000"/>
                <w:kern w:val="0"/>
                <w:sz w:val="22"/>
                <w:szCs w:val="22"/>
              </w:rPr>
              <w:br/>
              <w:t>12) 三个内置的3系列控制卡扩展插槽</w:t>
            </w:r>
            <w:r w:rsidRPr="00A66A5B">
              <w:rPr>
                <w:rFonts w:ascii="宋体" w:hAnsi="宋体" w:cs="宋体" w:hint="eastAsia"/>
                <w:color w:val="000000"/>
                <w:kern w:val="0"/>
                <w:sz w:val="22"/>
                <w:szCs w:val="22"/>
              </w:rPr>
              <w:br/>
              <w:t xml:space="preserve">13) 可调取天文时钟编程事件 </w:t>
            </w:r>
            <w:r w:rsidRPr="00A66A5B">
              <w:rPr>
                <w:rFonts w:ascii="宋体" w:hAnsi="宋体" w:cs="宋体" w:hint="eastAsia"/>
                <w:color w:val="000000"/>
                <w:kern w:val="0"/>
                <w:sz w:val="22"/>
                <w:szCs w:val="22"/>
              </w:rPr>
              <w:br/>
              <w:t xml:space="preserve">14) 可通过快思聪Toolbox或IE浏览器进行设置 </w:t>
            </w:r>
            <w:r w:rsidRPr="00A66A5B">
              <w:rPr>
                <w:rFonts w:ascii="宋体" w:hAnsi="宋体" w:cs="宋体" w:hint="eastAsia"/>
                <w:color w:val="000000"/>
                <w:kern w:val="0"/>
                <w:sz w:val="22"/>
                <w:szCs w:val="22"/>
              </w:rPr>
              <w:br/>
              <w:t xml:space="preserve">15) 支持BACnet/IP协议 </w:t>
            </w:r>
            <w:r w:rsidRPr="00A66A5B">
              <w:rPr>
                <w:rFonts w:ascii="宋体" w:hAnsi="宋体" w:cs="宋体" w:hint="eastAsia"/>
                <w:color w:val="000000"/>
                <w:kern w:val="0"/>
                <w:sz w:val="22"/>
                <w:szCs w:val="22"/>
              </w:rPr>
              <w:br/>
              <w:t xml:space="preserve">16) 支持完整的Unicode（多语言） </w:t>
            </w:r>
            <w:r w:rsidRPr="00A66A5B">
              <w:rPr>
                <w:rFonts w:ascii="宋体" w:hAnsi="宋体" w:cs="宋体" w:hint="eastAsia"/>
                <w:color w:val="000000"/>
                <w:kern w:val="0"/>
                <w:sz w:val="22"/>
                <w:szCs w:val="22"/>
              </w:rPr>
              <w:br/>
              <w:t xml:space="preserve">17) 使用802.1X认证的硬件级安全 </w:t>
            </w:r>
            <w:r w:rsidRPr="00A66A5B">
              <w:rPr>
                <w:rFonts w:ascii="宋体" w:hAnsi="宋体" w:cs="宋体" w:hint="eastAsia"/>
                <w:color w:val="000000"/>
                <w:kern w:val="0"/>
                <w:sz w:val="22"/>
                <w:szCs w:val="22"/>
              </w:rPr>
              <w:br/>
              <w:t xml:space="preserve">18) TLS，SSL，SSH和SFTP网络安全协议 </w:t>
            </w:r>
            <w:r w:rsidRPr="00A66A5B">
              <w:rPr>
                <w:rFonts w:ascii="宋体" w:hAnsi="宋体" w:cs="宋体" w:hint="eastAsia"/>
                <w:color w:val="000000"/>
                <w:kern w:val="0"/>
                <w:sz w:val="22"/>
                <w:szCs w:val="22"/>
              </w:rPr>
              <w:br/>
            </w:r>
            <w:r w:rsidRPr="00A66A5B">
              <w:rPr>
                <w:rFonts w:ascii="宋体" w:hAnsi="宋体" w:cs="宋体" w:hint="eastAsia"/>
                <w:color w:val="000000"/>
                <w:kern w:val="0"/>
                <w:sz w:val="22"/>
                <w:szCs w:val="22"/>
              </w:rPr>
              <w:lastRenderedPageBreak/>
              <w:t xml:space="preserve">19) IIS v.6.0 Web服务器支持 </w:t>
            </w:r>
            <w:r w:rsidRPr="00A66A5B">
              <w:rPr>
                <w:rFonts w:ascii="宋体" w:hAnsi="宋体" w:cs="宋体" w:hint="eastAsia"/>
                <w:color w:val="000000"/>
                <w:kern w:val="0"/>
                <w:sz w:val="22"/>
                <w:szCs w:val="22"/>
              </w:rPr>
              <w:br/>
              <w:t xml:space="preserve">20) 支持IPv6 </w:t>
            </w:r>
            <w:r w:rsidRPr="00A66A5B">
              <w:rPr>
                <w:rFonts w:ascii="宋体" w:hAnsi="宋体" w:cs="宋体" w:hint="eastAsia"/>
                <w:color w:val="000000"/>
                <w:kern w:val="0"/>
                <w:sz w:val="22"/>
                <w:szCs w:val="22"/>
              </w:rPr>
              <w:br/>
              <w:t xml:space="preserve">21) 前面板USB电脑控制台端口 </w:t>
            </w:r>
            <w:r w:rsidRPr="00A66A5B">
              <w:rPr>
                <w:rFonts w:ascii="宋体" w:hAnsi="宋体" w:cs="宋体" w:hint="eastAsia"/>
                <w:color w:val="000000"/>
                <w:kern w:val="0"/>
                <w:sz w:val="22"/>
                <w:szCs w:val="22"/>
              </w:rPr>
              <w:br/>
              <w:t>22) 通用100-240V外接电源</w:t>
            </w:r>
            <w:r w:rsidRPr="00A66A5B">
              <w:rPr>
                <w:rFonts w:ascii="宋体" w:hAnsi="宋体" w:cs="宋体" w:hint="eastAsia"/>
                <w:color w:val="000000"/>
                <w:kern w:val="0"/>
                <w:sz w:val="22"/>
                <w:szCs w:val="22"/>
              </w:rPr>
              <w:br/>
              <w:t>23) 8个IR/Serial输出</w:t>
            </w:r>
            <w:r w:rsidRPr="00A66A5B">
              <w:rPr>
                <w:rFonts w:ascii="宋体" w:hAnsi="宋体" w:cs="宋体" w:hint="eastAsia"/>
                <w:color w:val="000000"/>
                <w:kern w:val="0"/>
                <w:sz w:val="22"/>
                <w:szCs w:val="22"/>
              </w:rPr>
              <w:br/>
              <w:t>24) 2个RS232/RS422/RS485硬件握手和软件握手</w:t>
            </w:r>
            <w:r w:rsidRPr="00A66A5B">
              <w:rPr>
                <w:rFonts w:ascii="宋体" w:hAnsi="宋体" w:cs="宋体" w:hint="eastAsia"/>
                <w:color w:val="000000"/>
                <w:kern w:val="0"/>
                <w:sz w:val="22"/>
                <w:szCs w:val="22"/>
              </w:rPr>
              <w:br/>
              <w:t>25) 4个RS232软件握手</w:t>
            </w:r>
            <w:r w:rsidRPr="00A66A5B">
              <w:rPr>
                <w:rFonts w:ascii="宋体" w:hAnsi="宋体" w:cs="宋体" w:hint="eastAsia"/>
                <w:color w:val="000000"/>
                <w:kern w:val="0"/>
                <w:sz w:val="22"/>
                <w:szCs w:val="22"/>
              </w:rPr>
              <w:br/>
              <w:t>26) 8个继电器输出</w:t>
            </w:r>
            <w:r w:rsidRPr="00A66A5B">
              <w:rPr>
                <w:rFonts w:ascii="宋体" w:hAnsi="宋体" w:cs="宋体" w:hint="eastAsia"/>
                <w:color w:val="000000"/>
                <w:kern w:val="0"/>
                <w:sz w:val="22"/>
                <w:szCs w:val="22"/>
              </w:rPr>
              <w:br/>
              <w:t>27) 8个数字/模拟输入</w:t>
            </w:r>
          </w:p>
        </w:tc>
        <w:tc>
          <w:tcPr>
            <w:tcW w:w="686" w:type="dxa"/>
            <w:tcBorders>
              <w:top w:val="nil"/>
              <w:left w:val="nil"/>
              <w:bottom w:val="single" w:sz="4" w:space="0" w:color="auto"/>
              <w:right w:val="single" w:sz="4" w:space="0" w:color="auto"/>
            </w:tcBorders>
            <w:shd w:val="clear" w:color="000000" w:fill="FFFFFF"/>
            <w:noWrap/>
            <w:vAlign w:val="center"/>
            <w:hideMark/>
          </w:tcPr>
          <w:p w:rsidR="00A66A5B" w:rsidRPr="00A66A5B" w:rsidRDefault="00A66A5B" w:rsidP="003B0820">
            <w:pPr>
              <w:widowControl/>
              <w:jc w:val="center"/>
              <w:rPr>
                <w:rFonts w:ascii="宋体" w:hAnsi="宋体" w:cs="宋体"/>
                <w:kern w:val="0"/>
                <w:sz w:val="20"/>
                <w:szCs w:val="20"/>
              </w:rPr>
            </w:pPr>
            <w:r w:rsidRPr="00A66A5B">
              <w:rPr>
                <w:rFonts w:ascii="宋体" w:hAnsi="宋体" w:cs="宋体" w:hint="eastAsia"/>
                <w:kern w:val="0"/>
                <w:sz w:val="20"/>
                <w:szCs w:val="20"/>
              </w:rPr>
              <w:lastRenderedPageBreak/>
              <w:t>1套</w:t>
            </w:r>
          </w:p>
        </w:tc>
      </w:tr>
      <w:tr w:rsidR="00A66A5B" w:rsidRPr="00A66A5B" w:rsidTr="004F0274">
        <w:trPr>
          <w:trHeight w:val="501"/>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A66A5B" w:rsidRPr="00A66A5B" w:rsidRDefault="00A66A5B" w:rsidP="003B0820">
            <w:pPr>
              <w:widowControl/>
              <w:jc w:val="center"/>
              <w:rPr>
                <w:rFonts w:ascii="宋体" w:hAnsi="宋体" w:cs="宋体"/>
                <w:color w:val="000000"/>
                <w:kern w:val="0"/>
                <w:sz w:val="18"/>
                <w:szCs w:val="18"/>
              </w:rPr>
            </w:pPr>
            <w:r w:rsidRPr="00A66A5B">
              <w:rPr>
                <w:rFonts w:ascii="宋体" w:hAnsi="宋体" w:cs="宋体" w:hint="eastAsia"/>
                <w:color w:val="000000"/>
                <w:kern w:val="0"/>
                <w:sz w:val="18"/>
                <w:szCs w:val="18"/>
              </w:rPr>
              <w:t>72</w:t>
            </w:r>
          </w:p>
        </w:tc>
        <w:tc>
          <w:tcPr>
            <w:tcW w:w="816" w:type="dxa"/>
            <w:tcBorders>
              <w:top w:val="nil"/>
              <w:left w:val="nil"/>
              <w:bottom w:val="single" w:sz="4" w:space="0" w:color="auto"/>
              <w:right w:val="single" w:sz="4" w:space="0" w:color="auto"/>
            </w:tcBorders>
            <w:shd w:val="clear" w:color="auto" w:fill="auto"/>
            <w:vAlign w:val="center"/>
            <w:hideMark/>
          </w:tcPr>
          <w:p w:rsidR="00A66A5B" w:rsidRPr="00A66A5B" w:rsidRDefault="00A66A5B" w:rsidP="003B0820">
            <w:pPr>
              <w:widowControl/>
              <w:jc w:val="center"/>
              <w:rPr>
                <w:rFonts w:ascii="宋体" w:hAnsi="宋体" w:cs="宋体"/>
                <w:kern w:val="0"/>
                <w:sz w:val="20"/>
                <w:szCs w:val="20"/>
              </w:rPr>
            </w:pPr>
            <w:r w:rsidRPr="00A66A5B">
              <w:rPr>
                <w:rFonts w:ascii="宋体" w:hAnsi="宋体" w:cs="宋体" w:hint="eastAsia"/>
                <w:kern w:val="0"/>
                <w:sz w:val="20"/>
                <w:szCs w:val="20"/>
              </w:rPr>
              <w:t>有线触控平板</w:t>
            </w:r>
          </w:p>
        </w:tc>
        <w:tc>
          <w:tcPr>
            <w:tcW w:w="6192" w:type="dxa"/>
            <w:tcBorders>
              <w:top w:val="nil"/>
              <w:left w:val="nil"/>
              <w:bottom w:val="single" w:sz="4" w:space="0" w:color="auto"/>
              <w:right w:val="single" w:sz="4" w:space="0" w:color="auto"/>
            </w:tcBorders>
            <w:shd w:val="clear" w:color="auto" w:fill="auto"/>
            <w:vAlign w:val="center"/>
            <w:hideMark/>
          </w:tcPr>
          <w:p w:rsidR="00A66A5B" w:rsidRPr="00A66A5B" w:rsidRDefault="00A66A5B" w:rsidP="003B0820">
            <w:pPr>
              <w:widowControl/>
              <w:jc w:val="left"/>
              <w:rPr>
                <w:rFonts w:ascii="宋体" w:hAnsi="宋体" w:cs="宋体"/>
                <w:color w:val="000000"/>
                <w:kern w:val="0"/>
                <w:sz w:val="22"/>
                <w:szCs w:val="22"/>
              </w:rPr>
            </w:pPr>
            <w:r w:rsidRPr="00A66A5B">
              <w:rPr>
                <w:rFonts w:ascii="宋体" w:hAnsi="宋体" w:cs="宋体" w:hint="eastAsia"/>
                <w:color w:val="000000"/>
                <w:kern w:val="0"/>
                <w:sz w:val="22"/>
                <w:szCs w:val="22"/>
              </w:rPr>
              <w:t>1) 10.1“宽屏有源矩阵彩色显示器</w:t>
            </w:r>
            <w:r w:rsidRPr="00A66A5B">
              <w:rPr>
                <w:rFonts w:ascii="宋体" w:hAnsi="宋体" w:cs="宋体" w:hint="eastAsia"/>
                <w:color w:val="000000"/>
                <w:kern w:val="0"/>
                <w:sz w:val="22"/>
                <w:szCs w:val="22"/>
              </w:rPr>
              <w:br/>
              <w:t>2) 1280 x 800 WXGA显示分辨率</w:t>
            </w:r>
            <w:r w:rsidRPr="00A66A5B">
              <w:rPr>
                <w:rFonts w:ascii="宋体" w:hAnsi="宋体" w:cs="宋体" w:hint="eastAsia"/>
                <w:color w:val="000000"/>
                <w:kern w:val="0"/>
                <w:sz w:val="22"/>
                <w:szCs w:val="22"/>
              </w:rPr>
              <w:br/>
              <w:t>3) 电容触摸屏技术，支持多点触控</w:t>
            </w:r>
            <w:r w:rsidRPr="00A66A5B">
              <w:rPr>
                <w:rFonts w:ascii="宋体" w:hAnsi="宋体" w:cs="宋体" w:hint="eastAsia"/>
                <w:color w:val="000000"/>
                <w:kern w:val="0"/>
                <w:sz w:val="22"/>
                <w:szCs w:val="22"/>
              </w:rPr>
              <w:br/>
              <w:t>4) 语音识别能力</w:t>
            </w:r>
            <w:r w:rsidRPr="00A66A5B">
              <w:rPr>
                <w:rFonts w:ascii="宋体" w:hAnsi="宋体" w:cs="宋体" w:hint="eastAsia"/>
                <w:color w:val="000000"/>
                <w:kern w:val="0"/>
                <w:sz w:val="22"/>
                <w:szCs w:val="22"/>
              </w:rPr>
              <w:br/>
              <w:t>5) H.264或MJPEG流视频</w:t>
            </w:r>
            <w:r w:rsidRPr="00A66A5B">
              <w:rPr>
                <w:rFonts w:ascii="宋体" w:hAnsi="宋体" w:cs="宋体" w:hint="eastAsia"/>
                <w:color w:val="000000"/>
                <w:kern w:val="0"/>
                <w:sz w:val="22"/>
                <w:szCs w:val="22"/>
              </w:rPr>
              <w:br/>
              <w:t>6) 对讲和电话技术</w:t>
            </w:r>
            <w:r w:rsidRPr="00A66A5B">
              <w:rPr>
                <w:rFonts w:ascii="宋体" w:hAnsi="宋体" w:cs="宋体" w:hint="eastAsia"/>
                <w:color w:val="000000"/>
                <w:kern w:val="0"/>
                <w:sz w:val="22"/>
                <w:szCs w:val="22"/>
              </w:rPr>
              <w:br/>
              <w:t>7) 可定制的音频反馈</w:t>
            </w:r>
            <w:r w:rsidRPr="00A66A5B">
              <w:rPr>
                <w:rFonts w:ascii="宋体" w:hAnsi="宋体" w:cs="宋体" w:hint="eastAsia"/>
                <w:color w:val="000000"/>
                <w:kern w:val="0"/>
                <w:sz w:val="22"/>
                <w:szCs w:val="22"/>
              </w:rPr>
              <w:br/>
              <w:t>8) 内置网络浏览</w:t>
            </w:r>
            <w:r w:rsidRPr="00A66A5B">
              <w:rPr>
                <w:rFonts w:ascii="宋体" w:hAnsi="宋体" w:cs="宋体" w:hint="eastAsia"/>
                <w:color w:val="000000"/>
                <w:kern w:val="0"/>
                <w:sz w:val="22"/>
                <w:szCs w:val="22"/>
              </w:rPr>
              <w:br/>
              <w:t>9) 屏幕多语言键盘</w:t>
            </w:r>
            <w:r w:rsidRPr="00A66A5B">
              <w:rPr>
                <w:rFonts w:ascii="宋体" w:hAnsi="宋体" w:cs="宋体" w:hint="eastAsia"/>
                <w:color w:val="000000"/>
                <w:kern w:val="0"/>
                <w:sz w:val="22"/>
                <w:szCs w:val="22"/>
              </w:rPr>
              <w:br/>
              <w:t>10) 可定制的屏</w:t>
            </w:r>
            <w:r w:rsidRPr="00A66A5B">
              <w:rPr>
                <w:rFonts w:ascii="宋体" w:hAnsi="宋体" w:cs="宋体" w:hint="eastAsia"/>
                <w:color w:val="000000"/>
                <w:kern w:val="0"/>
                <w:sz w:val="22"/>
                <w:szCs w:val="22"/>
              </w:rPr>
              <w:br/>
              <w:t>11) 内置麦克风和相机</w:t>
            </w:r>
            <w:r w:rsidRPr="00A66A5B">
              <w:rPr>
                <w:rFonts w:ascii="宋体" w:hAnsi="宋体" w:cs="宋体" w:hint="eastAsia"/>
                <w:color w:val="000000"/>
                <w:kern w:val="0"/>
                <w:sz w:val="22"/>
                <w:szCs w:val="22"/>
              </w:rPr>
              <w:br/>
              <w:t>12) 5软触摸电容式按钮，自动调整背光亮度，在背光关闭时完全消失</w:t>
            </w:r>
            <w:r w:rsidRPr="00A66A5B">
              <w:rPr>
                <w:rFonts w:ascii="宋体" w:hAnsi="宋体" w:cs="宋体" w:hint="eastAsia"/>
                <w:color w:val="000000"/>
                <w:kern w:val="0"/>
                <w:sz w:val="22"/>
                <w:szCs w:val="22"/>
              </w:rPr>
              <w:br/>
              <w:t>13) 单线以太网连接</w:t>
            </w:r>
            <w:r w:rsidRPr="00A66A5B">
              <w:rPr>
                <w:rFonts w:ascii="宋体" w:hAnsi="宋体" w:cs="宋体" w:hint="eastAsia"/>
                <w:color w:val="000000"/>
                <w:kern w:val="0"/>
                <w:sz w:val="22"/>
                <w:szCs w:val="22"/>
              </w:rPr>
              <w:br/>
              <w:t>14) PoE网络供电</w:t>
            </w:r>
            <w:r w:rsidRPr="00A66A5B">
              <w:rPr>
                <w:rFonts w:ascii="宋体" w:hAnsi="宋体" w:cs="宋体" w:hint="eastAsia"/>
                <w:color w:val="000000"/>
                <w:kern w:val="0"/>
                <w:sz w:val="22"/>
                <w:szCs w:val="22"/>
              </w:rPr>
              <w:br/>
              <w:t>15) 应用集成</w:t>
            </w:r>
            <w:r w:rsidRPr="00A66A5B">
              <w:rPr>
                <w:rFonts w:ascii="宋体" w:hAnsi="宋体" w:cs="宋体" w:hint="eastAsia"/>
                <w:color w:val="000000"/>
                <w:kern w:val="0"/>
                <w:sz w:val="22"/>
                <w:szCs w:val="22"/>
              </w:rPr>
              <w:br/>
              <w:t>16) 内置扬声器</w:t>
            </w:r>
          </w:p>
        </w:tc>
        <w:tc>
          <w:tcPr>
            <w:tcW w:w="686" w:type="dxa"/>
            <w:tcBorders>
              <w:top w:val="nil"/>
              <w:left w:val="nil"/>
              <w:bottom w:val="single" w:sz="4" w:space="0" w:color="auto"/>
              <w:right w:val="single" w:sz="4" w:space="0" w:color="auto"/>
            </w:tcBorders>
            <w:shd w:val="clear" w:color="000000" w:fill="FFFFFF"/>
            <w:noWrap/>
            <w:vAlign w:val="center"/>
            <w:hideMark/>
          </w:tcPr>
          <w:p w:rsidR="00A66A5B" w:rsidRPr="00A66A5B" w:rsidRDefault="00A66A5B" w:rsidP="003B0820">
            <w:pPr>
              <w:widowControl/>
              <w:jc w:val="center"/>
              <w:rPr>
                <w:rFonts w:ascii="宋体" w:hAnsi="宋体" w:cs="宋体"/>
                <w:kern w:val="0"/>
                <w:sz w:val="20"/>
                <w:szCs w:val="20"/>
              </w:rPr>
            </w:pPr>
            <w:r w:rsidRPr="00A66A5B">
              <w:rPr>
                <w:rFonts w:ascii="宋体" w:hAnsi="宋体" w:cs="宋体" w:hint="eastAsia"/>
                <w:kern w:val="0"/>
                <w:sz w:val="20"/>
                <w:szCs w:val="20"/>
              </w:rPr>
              <w:t>1台</w:t>
            </w:r>
          </w:p>
        </w:tc>
      </w:tr>
      <w:tr w:rsidR="00A66A5B" w:rsidRPr="00A66A5B" w:rsidTr="004F0274">
        <w:trPr>
          <w:trHeight w:val="501"/>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A66A5B" w:rsidRPr="00A66A5B" w:rsidRDefault="00A66A5B" w:rsidP="003B0820">
            <w:pPr>
              <w:widowControl/>
              <w:jc w:val="center"/>
              <w:rPr>
                <w:rFonts w:ascii="宋体" w:hAnsi="宋体" w:cs="宋体"/>
                <w:color w:val="000000"/>
                <w:kern w:val="0"/>
                <w:sz w:val="18"/>
                <w:szCs w:val="18"/>
              </w:rPr>
            </w:pPr>
            <w:r w:rsidRPr="00A66A5B">
              <w:rPr>
                <w:rFonts w:ascii="宋体" w:hAnsi="宋体" w:cs="宋体" w:hint="eastAsia"/>
                <w:color w:val="000000"/>
                <w:kern w:val="0"/>
                <w:sz w:val="18"/>
                <w:szCs w:val="18"/>
              </w:rPr>
              <w:t>73</w:t>
            </w:r>
          </w:p>
        </w:tc>
        <w:tc>
          <w:tcPr>
            <w:tcW w:w="816" w:type="dxa"/>
            <w:tcBorders>
              <w:top w:val="nil"/>
              <w:left w:val="nil"/>
              <w:bottom w:val="single" w:sz="4" w:space="0" w:color="auto"/>
              <w:right w:val="single" w:sz="4" w:space="0" w:color="auto"/>
            </w:tcBorders>
            <w:shd w:val="clear" w:color="auto" w:fill="auto"/>
            <w:vAlign w:val="center"/>
            <w:hideMark/>
          </w:tcPr>
          <w:p w:rsidR="00A66A5B" w:rsidRPr="00A66A5B" w:rsidRDefault="00A66A5B" w:rsidP="003B0820">
            <w:pPr>
              <w:widowControl/>
              <w:jc w:val="center"/>
              <w:rPr>
                <w:rFonts w:ascii="宋体" w:hAnsi="宋体" w:cs="宋体"/>
                <w:kern w:val="0"/>
                <w:sz w:val="20"/>
                <w:szCs w:val="20"/>
              </w:rPr>
            </w:pPr>
            <w:r w:rsidRPr="00A66A5B">
              <w:rPr>
                <w:rFonts w:ascii="宋体" w:hAnsi="宋体" w:cs="宋体" w:hint="eastAsia"/>
                <w:kern w:val="0"/>
                <w:sz w:val="20"/>
                <w:szCs w:val="20"/>
              </w:rPr>
              <w:t>无线触控平板</w:t>
            </w:r>
          </w:p>
        </w:tc>
        <w:tc>
          <w:tcPr>
            <w:tcW w:w="6192" w:type="dxa"/>
            <w:tcBorders>
              <w:top w:val="nil"/>
              <w:left w:val="nil"/>
              <w:bottom w:val="single" w:sz="4" w:space="0" w:color="auto"/>
              <w:right w:val="single" w:sz="4" w:space="0" w:color="auto"/>
            </w:tcBorders>
            <w:shd w:val="clear" w:color="auto" w:fill="auto"/>
            <w:vAlign w:val="center"/>
            <w:hideMark/>
          </w:tcPr>
          <w:p w:rsidR="00A66A5B" w:rsidRPr="00A66A5B" w:rsidRDefault="00A66A5B" w:rsidP="003B0820">
            <w:pPr>
              <w:widowControl/>
              <w:jc w:val="left"/>
              <w:rPr>
                <w:rFonts w:ascii="宋体" w:hAnsi="宋体" w:cs="宋体"/>
                <w:color w:val="000000"/>
                <w:kern w:val="0"/>
                <w:sz w:val="22"/>
                <w:szCs w:val="22"/>
              </w:rPr>
            </w:pPr>
            <w:r w:rsidRPr="00A66A5B">
              <w:rPr>
                <w:rFonts w:ascii="宋体" w:hAnsi="宋体" w:cs="宋体" w:hint="eastAsia"/>
                <w:color w:val="000000"/>
                <w:kern w:val="0"/>
                <w:sz w:val="22"/>
                <w:szCs w:val="22"/>
              </w:rPr>
              <w:t>1) 尺寸：≥9.7英寸</w:t>
            </w:r>
            <w:r w:rsidRPr="00A66A5B">
              <w:rPr>
                <w:rFonts w:ascii="宋体" w:hAnsi="宋体" w:cs="宋体" w:hint="eastAsia"/>
                <w:color w:val="000000"/>
                <w:kern w:val="0"/>
                <w:sz w:val="22"/>
                <w:szCs w:val="22"/>
              </w:rPr>
              <w:br/>
              <w:t>2) 屏幕：LED 背光 Multi Touch 显示屏，采用 IPS 技术</w:t>
            </w:r>
            <w:r w:rsidRPr="00A66A5B">
              <w:rPr>
                <w:rFonts w:ascii="宋体" w:hAnsi="宋体" w:cs="宋体" w:hint="eastAsia"/>
                <w:color w:val="000000"/>
                <w:kern w:val="0"/>
                <w:sz w:val="22"/>
                <w:szCs w:val="22"/>
              </w:rPr>
              <w:br/>
              <w:t>3) 分辨率：≥2018*1536</w:t>
            </w:r>
            <w:r w:rsidRPr="00A66A5B">
              <w:rPr>
                <w:rFonts w:ascii="宋体" w:hAnsi="宋体" w:cs="宋体" w:hint="eastAsia"/>
                <w:color w:val="000000"/>
                <w:kern w:val="0"/>
                <w:sz w:val="22"/>
                <w:szCs w:val="22"/>
              </w:rPr>
              <w:br/>
              <w:t>4) 容量：≥32G</w:t>
            </w:r>
            <w:r w:rsidRPr="00A66A5B">
              <w:rPr>
                <w:rFonts w:ascii="宋体" w:hAnsi="宋体" w:cs="宋体" w:hint="eastAsia"/>
                <w:color w:val="000000"/>
                <w:kern w:val="0"/>
                <w:sz w:val="22"/>
                <w:szCs w:val="22"/>
              </w:rPr>
              <w:br/>
              <w:t>5) 网络连接：wifi、蓝牙</w:t>
            </w:r>
            <w:r w:rsidRPr="00A66A5B">
              <w:rPr>
                <w:rFonts w:ascii="宋体" w:hAnsi="宋体" w:cs="宋体" w:hint="eastAsia"/>
                <w:color w:val="000000"/>
                <w:kern w:val="0"/>
                <w:sz w:val="22"/>
                <w:szCs w:val="22"/>
              </w:rPr>
              <w:br/>
              <w:t>6) 双摄像头：前摄像头≥300万，后摄像头≥800万</w:t>
            </w:r>
            <w:r w:rsidRPr="00A66A5B">
              <w:rPr>
                <w:rFonts w:ascii="宋体" w:hAnsi="宋体" w:cs="宋体" w:hint="eastAsia"/>
                <w:color w:val="000000"/>
                <w:kern w:val="0"/>
                <w:sz w:val="22"/>
                <w:szCs w:val="22"/>
              </w:rPr>
              <w:br/>
              <w:t>7) 视频拍摄：≥1080P</w:t>
            </w:r>
          </w:p>
        </w:tc>
        <w:tc>
          <w:tcPr>
            <w:tcW w:w="686" w:type="dxa"/>
            <w:tcBorders>
              <w:top w:val="nil"/>
              <w:left w:val="nil"/>
              <w:bottom w:val="single" w:sz="4" w:space="0" w:color="auto"/>
              <w:right w:val="single" w:sz="4" w:space="0" w:color="auto"/>
            </w:tcBorders>
            <w:shd w:val="clear" w:color="000000" w:fill="FFFFFF"/>
            <w:noWrap/>
            <w:vAlign w:val="center"/>
            <w:hideMark/>
          </w:tcPr>
          <w:p w:rsidR="00A66A5B" w:rsidRPr="00A66A5B" w:rsidRDefault="00A66A5B" w:rsidP="003B0820">
            <w:pPr>
              <w:widowControl/>
              <w:jc w:val="center"/>
              <w:rPr>
                <w:rFonts w:ascii="宋体" w:hAnsi="宋体" w:cs="宋体"/>
                <w:kern w:val="0"/>
                <w:sz w:val="20"/>
                <w:szCs w:val="20"/>
              </w:rPr>
            </w:pPr>
            <w:r w:rsidRPr="00A66A5B">
              <w:rPr>
                <w:rFonts w:ascii="宋体" w:hAnsi="宋体" w:cs="宋体" w:hint="eastAsia"/>
                <w:kern w:val="0"/>
                <w:sz w:val="20"/>
                <w:szCs w:val="20"/>
              </w:rPr>
              <w:t>1台</w:t>
            </w:r>
          </w:p>
        </w:tc>
      </w:tr>
      <w:tr w:rsidR="00A66A5B" w:rsidRPr="00A66A5B" w:rsidTr="004F0274">
        <w:trPr>
          <w:trHeight w:val="501"/>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A66A5B" w:rsidRPr="00A66A5B" w:rsidRDefault="00A66A5B" w:rsidP="003B0820">
            <w:pPr>
              <w:widowControl/>
              <w:jc w:val="center"/>
              <w:rPr>
                <w:rFonts w:ascii="宋体" w:hAnsi="宋体" w:cs="宋体"/>
                <w:color w:val="000000"/>
                <w:kern w:val="0"/>
                <w:sz w:val="18"/>
                <w:szCs w:val="18"/>
              </w:rPr>
            </w:pPr>
            <w:r w:rsidRPr="00A66A5B">
              <w:rPr>
                <w:rFonts w:ascii="宋体" w:hAnsi="宋体" w:cs="宋体" w:hint="eastAsia"/>
                <w:color w:val="000000"/>
                <w:kern w:val="0"/>
                <w:sz w:val="18"/>
                <w:szCs w:val="18"/>
              </w:rPr>
              <w:t>74</w:t>
            </w:r>
          </w:p>
        </w:tc>
        <w:tc>
          <w:tcPr>
            <w:tcW w:w="816" w:type="dxa"/>
            <w:tcBorders>
              <w:top w:val="nil"/>
              <w:left w:val="nil"/>
              <w:bottom w:val="single" w:sz="4" w:space="0" w:color="auto"/>
              <w:right w:val="single" w:sz="4" w:space="0" w:color="auto"/>
            </w:tcBorders>
            <w:shd w:val="clear" w:color="auto" w:fill="auto"/>
            <w:vAlign w:val="center"/>
            <w:hideMark/>
          </w:tcPr>
          <w:p w:rsidR="00A66A5B" w:rsidRPr="00A66A5B" w:rsidRDefault="00A66A5B" w:rsidP="003B0820">
            <w:pPr>
              <w:widowControl/>
              <w:jc w:val="center"/>
              <w:rPr>
                <w:rFonts w:ascii="宋体" w:hAnsi="宋体" w:cs="宋体"/>
                <w:kern w:val="0"/>
                <w:sz w:val="20"/>
                <w:szCs w:val="20"/>
              </w:rPr>
            </w:pPr>
            <w:r w:rsidRPr="00A66A5B">
              <w:rPr>
                <w:rFonts w:ascii="宋体" w:hAnsi="宋体" w:cs="宋体" w:hint="eastAsia"/>
                <w:kern w:val="0"/>
                <w:sz w:val="20"/>
                <w:szCs w:val="20"/>
              </w:rPr>
              <w:t>无线AP</w:t>
            </w:r>
          </w:p>
        </w:tc>
        <w:tc>
          <w:tcPr>
            <w:tcW w:w="6192" w:type="dxa"/>
            <w:tcBorders>
              <w:top w:val="nil"/>
              <w:left w:val="nil"/>
              <w:bottom w:val="single" w:sz="4" w:space="0" w:color="auto"/>
              <w:right w:val="single" w:sz="4" w:space="0" w:color="auto"/>
            </w:tcBorders>
            <w:shd w:val="clear" w:color="auto" w:fill="auto"/>
            <w:vAlign w:val="center"/>
            <w:hideMark/>
          </w:tcPr>
          <w:p w:rsidR="00A66A5B" w:rsidRPr="00A66A5B" w:rsidRDefault="00A66A5B" w:rsidP="003B0820">
            <w:pPr>
              <w:widowControl/>
              <w:jc w:val="left"/>
              <w:rPr>
                <w:rFonts w:ascii="宋体" w:hAnsi="宋体" w:cs="宋体"/>
                <w:color w:val="000000"/>
                <w:kern w:val="0"/>
                <w:sz w:val="22"/>
                <w:szCs w:val="22"/>
              </w:rPr>
            </w:pPr>
            <w:r w:rsidRPr="00A66A5B">
              <w:rPr>
                <w:rFonts w:ascii="宋体" w:hAnsi="宋体" w:cs="宋体" w:hint="eastAsia"/>
                <w:color w:val="000000"/>
                <w:kern w:val="0"/>
                <w:sz w:val="22"/>
                <w:szCs w:val="22"/>
              </w:rPr>
              <w:t>1) 产品类型 无线接入点</w:t>
            </w:r>
            <w:r w:rsidRPr="00A66A5B">
              <w:rPr>
                <w:rFonts w:ascii="宋体" w:hAnsi="宋体" w:cs="宋体" w:hint="eastAsia"/>
                <w:color w:val="000000"/>
                <w:kern w:val="0"/>
                <w:sz w:val="22"/>
                <w:szCs w:val="22"/>
              </w:rPr>
              <w:br/>
              <w:t>2) 网络标准 IEEE 802.11n，IEEE 802.11g，IEEE 802.11b，IEEE 802.11.a</w:t>
            </w:r>
            <w:r w:rsidRPr="00A66A5B">
              <w:rPr>
                <w:rFonts w:ascii="宋体" w:hAnsi="宋体" w:cs="宋体" w:hint="eastAsia"/>
                <w:color w:val="000000"/>
                <w:kern w:val="0"/>
                <w:sz w:val="22"/>
                <w:szCs w:val="22"/>
              </w:rPr>
              <w:br/>
              <w:t>3) 最高传输速率 600Mbps</w:t>
            </w:r>
            <w:r w:rsidRPr="00A66A5B">
              <w:rPr>
                <w:rFonts w:ascii="宋体" w:hAnsi="宋体" w:cs="宋体" w:hint="eastAsia"/>
                <w:color w:val="000000"/>
                <w:kern w:val="0"/>
                <w:sz w:val="22"/>
                <w:szCs w:val="22"/>
              </w:rPr>
              <w:br/>
              <w:t>4) 频率范围 双频（2.4GHz，5GHz）</w:t>
            </w:r>
            <w:r w:rsidRPr="00A66A5B">
              <w:rPr>
                <w:rFonts w:ascii="宋体" w:hAnsi="宋体" w:cs="宋体" w:hint="eastAsia"/>
                <w:color w:val="000000"/>
                <w:kern w:val="0"/>
                <w:sz w:val="22"/>
                <w:szCs w:val="22"/>
              </w:rPr>
              <w:br/>
              <w:t>5) 天线类型 内置天线</w:t>
            </w:r>
            <w:r w:rsidRPr="00A66A5B">
              <w:rPr>
                <w:rFonts w:ascii="宋体" w:hAnsi="宋体" w:cs="宋体" w:hint="eastAsia"/>
                <w:color w:val="000000"/>
                <w:kern w:val="0"/>
                <w:sz w:val="22"/>
                <w:szCs w:val="22"/>
              </w:rPr>
              <w:br/>
              <w:t>6) 天线增益 2.4GHz：2dBi， 5GHz：2.5dBi</w:t>
            </w:r>
          </w:p>
        </w:tc>
        <w:tc>
          <w:tcPr>
            <w:tcW w:w="686" w:type="dxa"/>
            <w:tcBorders>
              <w:top w:val="nil"/>
              <w:left w:val="nil"/>
              <w:bottom w:val="single" w:sz="4" w:space="0" w:color="auto"/>
              <w:right w:val="single" w:sz="4" w:space="0" w:color="auto"/>
            </w:tcBorders>
            <w:shd w:val="clear" w:color="000000" w:fill="FFFFFF"/>
            <w:noWrap/>
            <w:vAlign w:val="center"/>
            <w:hideMark/>
          </w:tcPr>
          <w:p w:rsidR="00A66A5B" w:rsidRPr="00A66A5B" w:rsidRDefault="00A66A5B" w:rsidP="003B0820">
            <w:pPr>
              <w:widowControl/>
              <w:jc w:val="center"/>
              <w:rPr>
                <w:rFonts w:ascii="宋体" w:hAnsi="宋体" w:cs="宋体"/>
                <w:kern w:val="0"/>
                <w:sz w:val="20"/>
                <w:szCs w:val="20"/>
              </w:rPr>
            </w:pPr>
            <w:r w:rsidRPr="00A66A5B">
              <w:rPr>
                <w:rFonts w:ascii="宋体" w:hAnsi="宋体" w:cs="宋体" w:hint="eastAsia"/>
                <w:kern w:val="0"/>
                <w:sz w:val="20"/>
                <w:szCs w:val="20"/>
              </w:rPr>
              <w:t>1台</w:t>
            </w:r>
          </w:p>
        </w:tc>
      </w:tr>
      <w:tr w:rsidR="00A66A5B" w:rsidRPr="00A66A5B" w:rsidTr="004F0274">
        <w:trPr>
          <w:trHeight w:val="501"/>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A66A5B" w:rsidRPr="00A66A5B" w:rsidRDefault="00A66A5B" w:rsidP="003B0820">
            <w:pPr>
              <w:widowControl/>
              <w:jc w:val="center"/>
              <w:rPr>
                <w:rFonts w:ascii="宋体" w:hAnsi="宋体" w:cs="宋体"/>
                <w:color w:val="000000"/>
                <w:kern w:val="0"/>
                <w:sz w:val="18"/>
                <w:szCs w:val="18"/>
              </w:rPr>
            </w:pPr>
            <w:r w:rsidRPr="00A66A5B">
              <w:rPr>
                <w:rFonts w:ascii="宋体" w:hAnsi="宋体" w:cs="宋体" w:hint="eastAsia"/>
                <w:color w:val="000000"/>
                <w:kern w:val="0"/>
                <w:sz w:val="18"/>
                <w:szCs w:val="18"/>
              </w:rPr>
              <w:t>75</w:t>
            </w:r>
          </w:p>
        </w:tc>
        <w:tc>
          <w:tcPr>
            <w:tcW w:w="816" w:type="dxa"/>
            <w:tcBorders>
              <w:top w:val="nil"/>
              <w:left w:val="nil"/>
              <w:bottom w:val="single" w:sz="4" w:space="0" w:color="auto"/>
              <w:right w:val="single" w:sz="4" w:space="0" w:color="auto"/>
            </w:tcBorders>
            <w:shd w:val="clear" w:color="auto" w:fill="auto"/>
            <w:vAlign w:val="center"/>
            <w:hideMark/>
          </w:tcPr>
          <w:p w:rsidR="00A66A5B" w:rsidRPr="00A66A5B" w:rsidRDefault="00A66A5B" w:rsidP="003B0820">
            <w:pPr>
              <w:widowControl/>
              <w:jc w:val="center"/>
              <w:rPr>
                <w:rFonts w:ascii="宋体" w:hAnsi="宋体" w:cs="宋体"/>
                <w:kern w:val="0"/>
                <w:sz w:val="20"/>
                <w:szCs w:val="20"/>
              </w:rPr>
            </w:pPr>
            <w:r w:rsidRPr="00A66A5B">
              <w:rPr>
                <w:rFonts w:ascii="宋体" w:hAnsi="宋体" w:cs="宋体" w:hint="eastAsia"/>
                <w:kern w:val="0"/>
                <w:sz w:val="20"/>
                <w:szCs w:val="20"/>
              </w:rPr>
              <w:t>灯光控制开关</w:t>
            </w:r>
          </w:p>
        </w:tc>
        <w:tc>
          <w:tcPr>
            <w:tcW w:w="6192" w:type="dxa"/>
            <w:tcBorders>
              <w:top w:val="nil"/>
              <w:left w:val="nil"/>
              <w:bottom w:val="single" w:sz="4" w:space="0" w:color="auto"/>
              <w:right w:val="single" w:sz="4" w:space="0" w:color="auto"/>
            </w:tcBorders>
            <w:shd w:val="clear" w:color="auto" w:fill="auto"/>
            <w:vAlign w:val="center"/>
            <w:hideMark/>
          </w:tcPr>
          <w:p w:rsidR="00A66A5B" w:rsidRPr="00A66A5B" w:rsidRDefault="00A66A5B" w:rsidP="003B0820">
            <w:pPr>
              <w:widowControl/>
              <w:jc w:val="left"/>
              <w:rPr>
                <w:rFonts w:ascii="宋体" w:hAnsi="宋体" w:cs="宋体"/>
                <w:color w:val="000000"/>
                <w:kern w:val="0"/>
                <w:sz w:val="22"/>
                <w:szCs w:val="22"/>
              </w:rPr>
            </w:pPr>
            <w:r w:rsidRPr="00A66A5B">
              <w:rPr>
                <w:rFonts w:ascii="宋体" w:hAnsi="宋体" w:cs="宋体" w:hint="eastAsia"/>
                <w:color w:val="000000"/>
                <w:kern w:val="0"/>
                <w:sz w:val="22"/>
                <w:szCs w:val="22"/>
              </w:rPr>
              <w:t>1) 8或12个可雕刻式按键</w:t>
            </w:r>
            <w:r w:rsidRPr="00A66A5B">
              <w:rPr>
                <w:rFonts w:ascii="宋体" w:hAnsi="宋体" w:cs="宋体" w:hint="eastAsia"/>
                <w:color w:val="000000"/>
                <w:kern w:val="0"/>
                <w:sz w:val="22"/>
                <w:szCs w:val="22"/>
              </w:rPr>
              <w:br/>
              <w:t>2) 红色LED反馈指示灯功能</w:t>
            </w:r>
            <w:r w:rsidRPr="00A66A5B">
              <w:rPr>
                <w:rFonts w:ascii="宋体" w:hAnsi="宋体" w:cs="宋体" w:hint="eastAsia"/>
                <w:color w:val="000000"/>
                <w:kern w:val="0"/>
                <w:sz w:val="22"/>
                <w:szCs w:val="22"/>
              </w:rPr>
              <w:br/>
              <w:t>3) 有杏色、黑色或白色三种质感选择</w:t>
            </w:r>
            <w:r w:rsidRPr="00A66A5B">
              <w:rPr>
                <w:rFonts w:ascii="宋体" w:hAnsi="宋体" w:cs="宋体" w:hint="eastAsia"/>
                <w:color w:val="000000"/>
                <w:kern w:val="0"/>
                <w:sz w:val="22"/>
                <w:szCs w:val="22"/>
              </w:rPr>
              <w:br/>
              <w:t>4) 支持总线通讯</w:t>
            </w:r>
            <w:r w:rsidRPr="00A66A5B">
              <w:rPr>
                <w:rFonts w:ascii="宋体" w:hAnsi="宋体" w:cs="宋体" w:hint="eastAsia"/>
                <w:color w:val="000000"/>
                <w:kern w:val="0"/>
                <w:sz w:val="22"/>
                <w:szCs w:val="22"/>
              </w:rPr>
              <w:br/>
            </w:r>
            <w:r w:rsidRPr="00A66A5B">
              <w:rPr>
                <w:rFonts w:ascii="宋体" w:hAnsi="宋体" w:cs="宋体" w:hint="eastAsia"/>
                <w:color w:val="000000"/>
                <w:kern w:val="0"/>
                <w:sz w:val="22"/>
                <w:szCs w:val="22"/>
              </w:rPr>
              <w:lastRenderedPageBreak/>
              <w:t>5) 带有WAV文件格式的音频反馈功能</w:t>
            </w:r>
            <w:r w:rsidRPr="00A66A5B">
              <w:rPr>
                <w:rFonts w:ascii="宋体" w:hAnsi="宋体" w:cs="宋体" w:hint="eastAsia"/>
                <w:color w:val="000000"/>
                <w:kern w:val="0"/>
                <w:sz w:val="22"/>
                <w:szCs w:val="22"/>
              </w:rPr>
              <w:br/>
              <w:t>6) 内置温度感应器</w:t>
            </w:r>
          </w:p>
        </w:tc>
        <w:tc>
          <w:tcPr>
            <w:tcW w:w="686" w:type="dxa"/>
            <w:tcBorders>
              <w:top w:val="nil"/>
              <w:left w:val="nil"/>
              <w:bottom w:val="single" w:sz="4" w:space="0" w:color="auto"/>
              <w:right w:val="single" w:sz="4" w:space="0" w:color="auto"/>
            </w:tcBorders>
            <w:shd w:val="clear" w:color="000000" w:fill="FFFFFF"/>
            <w:noWrap/>
            <w:vAlign w:val="center"/>
            <w:hideMark/>
          </w:tcPr>
          <w:p w:rsidR="00A66A5B" w:rsidRPr="00A66A5B" w:rsidRDefault="00A66A5B" w:rsidP="003B0820">
            <w:pPr>
              <w:widowControl/>
              <w:jc w:val="center"/>
              <w:rPr>
                <w:rFonts w:ascii="宋体" w:hAnsi="宋体" w:cs="宋体"/>
                <w:kern w:val="0"/>
                <w:sz w:val="20"/>
                <w:szCs w:val="20"/>
              </w:rPr>
            </w:pPr>
            <w:r w:rsidRPr="00A66A5B">
              <w:rPr>
                <w:rFonts w:ascii="宋体" w:hAnsi="宋体" w:cs="宋体" w:hint="eastAsia"/>
                <w:kern w:val="0"/>
                <w:sz w:val="20"/>
                <w:szCs w:val="20"/>
              </w:rPr>
              <w:lastRenderedPageBreak/>
              <w:t>3套</w:t>
            </w:r>
          </w:p>
        </w:tc>
      </w:tr>
      <w:tr w:rsidR="00A66A5B" w:rsidRPr="00A66A5B" w:rsidTr="004F0274">
        <w:trPr>
          <w:trHeight w:val="501"/>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A66A5B" w:rsidRPr="00A66A5B" w:rsidRDefault="00A66A5B" w:rsidP="003B0820">
            <w:pPr>
              <w:widowControl/>
              <w:jc w:val="center"/>
              <w:rPr>
                <w:rFonts w:ascii="宋体" w:hAnsi="宋体" w:cs="宋体"/>
                <w:color w:val="000000"/>
                <w:kern w:val="0"/>
                <w:sz w:val="18"/>
                <w:szCs w:val="18"/>
              </w:rPr>
            </w:pPr>
            <w:r w:rsidRPr="00A66A5B">
              <w:rPr>
                <w:rFonts w:ascii="宋体" w:hAnsi="宋体" w:cs="宋体" w:hint="eastAsia"/>
                <w:color w:val="000000"/>
                <w:kern w:val="0"/>
                <w:sz w:val="18"/>
                <w:szCs w:val="18"/>
              </w:rPr>
              <w:t>76</w:t>
            </w:r>
          </w:p>
        </w:tc>
        <w:tc>
          <w:tcPr>
            <w:tcW w:w="816" w:type="dxa"/>
            <w:tcBorders>
              <w:top w:val="nil"/>
              <w:left w:val="nil"/>
              <w:bottom w:val="single" w:sz="4" w:space="0" w:color="auto"/>
              <w:right w:val="single" w:sz="4" w:space="0" w:color="auto"/>
            </w:tcBorders>
            <w:shd w:val="clear" w:color="auto" w:fill="auto"/>
            <w:vAlign w:val="center"/>
            <w:hideMark/>
          </w:tcPr>
          <w:p w:rsidR="00A66A5B" w:rsidRPr="00A66A5B" w:rsidRDefault="00A66A5B" w:rsidP="003B0820">
            <w:pPr>
              <w:widowControl/>
              <w:jc w:val="center"/>
              <w:rPr>
                <w:rFonts w:ascii="宋体" w:hAnsi="宋体" w:cs="宋体"/>
                <w:kern w:val="0"/>
                <w:sz w:val="20"/>
                <w:szCs w:val="20"/>
              </w:rPr>
            </w:pPr>
            <w:r w:rsidRPr="00A66A5B">
              <w:rPr>
                <w:rFonts w:ascii="宋体" w:hAnsi="宋体" w:cs="宋体" w:hint="eastAsia"/>
                <w:kern w:val="0"/>
                <w:sz w:val="20"/>
                <w:szCs w:val="20"/>
              </w:rPr>
              <w:t>8路可编程电源</w:t>
            </w:r>
          </w:p>
        </w:tc>
        <w:tc>
          <w:tcPr>
            <w:tcW w:w="6192" w:type="dxa"/>
            <w:tcBorders>
              <w:top w:val="nil"/>
              <w:left w:val="nil"/>
              <w:bottom w:val="single" w:sz="4" w:space="0" w:color="auto"/>
              <w:right w:val="single" w:sz="4" w:space="0" w:color="auto"/>
            </w:tcBorders>
            <w:shd w:val="clear" w:color="auto" w:fill="auto"/>
            <w:vAlign w:val="center"/>
            <w:hideMark/>
          </w:tcPr>
          <w:p w:rsidR="00A66A5B" w:rsidRPr="00A66A5B" w:rsidRDefault="00A66A5B" w:rsidP="003B0820">
            <w:pPr>
              <w:widowControl/>
              <w:jc w:val="left"/>
              <w:rPr>
                <w:rFonts w:ascii="宋体" w:hAnsi="宋体" w:cs="宋体"/>
                <w:color w:val="000000"/>
                <w:kern w:val="0"/>
                <w:sz w:val="22"/>
                <w:szCs w:val="22"/>
              </w:rPr>
            </w:pPr>
            <w:r w:rsidRPr="00A66A5B">
              <w:rPr>
                <w:rFonts w:ascii="宋体" w:hAnsi="宋体" w:cs="宋体" w:hint="eastAsia"/>
                <w:color w:val="000000"/>
                <w:kern w:val="0"/>
                <w:sz w:val="22"/>
                <w:szCs w:val="22"/>
              </w:rPr>
              <w:t>提供8个独立的数字量输入，允许使用开关面板控制。默认情况下，施加在每个输入端瞬间的电压将使相关的继电器切换开/关状态。此外，所附控制系统可以覆盖这种行为，实现8个不同输入。在这种模式下，可以通过编程来提供定制化的按钮功能。</w:t>
            </w:r>
          </w:p>
        </w:tc>
        <w:tc>
          <w:tcPr>
            <w:tcW w:w="686" w:type="dxa"/>
            <w:tcBorders>
              <w:top w:val="nil"/>
              <w:left w:val="nil"/>
              <w:bottom w:val="single" w:sz="4" w:space="0" w:color="auto"/>
              <w:right w:val="single" w:sz="4" w:space="0" w:color="auto"/>
            </w:tcBorders>
            <w:shd w:val="clear" w:color="000000" w:fill="FFFFFF"/>
            <w:noWrap/>
            <w:vAlign w:val="center"/>
            <w:hideMark/>
          </w:tcPr>
          <w:p w:rsidR="00A66A5B" w:rsidRPr="00A66A5B" w:rsidRDefault="00A66A5B" w:rsidP="003B0820">
            <w:pPr>
              <w:widowControl/>
              <w:jc w:val="center"/>
              <w:rPr>
                <w:rFonts w:ascii="宋体" w:hAnsi="宋体" w:cs="宋体"/>
                <w:kern w:val="0"/>
                <w:sz w:val="20"/>
                <w:szCs w:val="20"/>
              </w:rPr>
            </w:pPr>
            <w:r w:rsidRPr="00A66A5B">
              <w:rPr>
                <w:rFonts w:ascii="宋体" w:hAnsi="宋体" w:cs="宋体" w:hint="eastAsia"/>
                <w:kern w:val="0"/>
                <w:sz w:val="20"/>
                <w:szCs w:val="20"/>
              </w:rPr>
              <w:t>2台</w:t>
            </w:r>
          </w:p>
        </w:tc>
      </w:tr>
      <w:tr w:rsidR="00A66A5B" w:rsidRPr="00A66A5B" w:rsidTr="004F0274">
        <w:trPr>
          <w:trHeight w:val="501"/>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A66A5B" w:rsidRPr="00A66A5B" w:rsidRDefault="00A66A5B" w:rsidP="003B0820">
            <w:pPr>
              <w:widowControl/>
              <w:jc w:val="center"/>
              <w:rPr>
                <w:rFonts w:ascii="宋体" w:hAnsi="宋体" w:cs="宋体"/>
                <w:color w:val="000000"/>
                <w:kern w:val="0"/>
                <w:sz w:val="18"/>
                <w:szCs w:val="18"/>
              </w:rPr>
            </w:pPr>
            <w:r w:rsidRPr="00A66A5B">
              <w:rPr>
                <w:rFonts w:ascii="宋体" w:hAnsi="宋体" w:cs="宋体" w:hint="eastAsia"/>
                <w:color w:val="000000"/>
                <w:kern w:val="0"/>
                <w:sz w:val="18"/>
                <w:szCs w:val="18"/>
              </w:rPr>
              <w:t>77</w:t>
            </w:r>
          </w:p>
        </w:tc>
        <w:tc>
          <w:tcPr>
            <w:tcW w:w="816" w:type="dxa"/>
            <w:tcBorders>
              <w:top w:val="nil"/>
              <w:left w:val="nil"/>
              <w:bottom w:val="single" w:sz="4" w:space="0" w:color="auto"/>
              <w:right w:val="single" w:sz="4" w:space="0" w:color="auto"/>
            </w:tcBorders>
            <w:shd w:val="clear" w:color="000000" w:fill="FFFFFF"/>
            <w:vAlign w:val="center"/>
            <w:hideMark/>
          </w:tcPr>
          <w:p w:rsidR="00A66A5B" w:rsidRPr="00A66A5B" w:rsidRDefault="00A66A5B" w:rsidP="003B0820">
            <w:pPr>
              <w:widowControl/>
              <w:jc w:val="center"/>
              <w:rPr>
                <w:rFonts w:ascii="宋体" w:hAnsi="宋体" w:cs="宋体"/>
                <w:kern w:val="0"/>
                <w:sz w:val="20"/>
                <w:szCs w:val="20"/>
              </w:rPr>
            </w:pPr>
            <w:r w:rsidRPr="00A66A5B">
              <w:rPr>
                <w:rFonts w:ascii="宋体" w:hAnsi="宋体" w:cs="宋体" w:hint="eastAsia"/>
                <w:kern w:val="0"/>
                <w:sz w:val="20"/>
                <w:szCs w:val="20"/>
              </w:rPr>
              <w:t>LED 成像灯（面光）</w:t>
            </w:r>
          </w:p>
        </w:tc>
        <w:tc>
          <w:tcPr>
            <w:tcW w:w="6192" w:type="dxa"/>
            <w:tcBorders>
              <w:top w:val="nil"/>
              <w:left w:val="nil"/>
              <w:bottom w:val="single" w:sz="4" w:space="0" w:color="auto"/>
              <w:right w:val="single" w:sz="4" w:space="0" w:color="auto"/>
            </w:tcBorders>
            <w:shd w:val="clear" w:color="auto" w:fill="auto"/>
            <w:vAlign w:val="center"/>
            <w:hideMark/>
          </w:tcPr>
          <w:p w:rsidR="00A66A5B" w:rsidRPr="00A66A5B" w:rsidRDefault="00A66A5B" w:rsidP="003B0820">
            <w:pPr>
              <w:widowControl/>
              <w:jc w:val="left"/>
              <w:rPr>
                <w:rFonts w:ascii="宋体" w:hAnsi="宋体" w:cs="宋体"/>
                <w:color w:val="000000"/>
                <w:kern w:val="0"/>
                <w:sz w:val="22"/>
                <w:szCs w:val="22"/>
              </w:rPr>
            </w:pPr>
            <w:r w:rsidRPr="00A66A5B">
              <w:rPr>
                <w:rFonts w:ascii="宋体" w:hAnsi="宋体" w:cs="宋体" w:hint="eastAsia"/>
                <w:color w:val="000000"/>
                <w:kern w:val="0"/>
                <w:sz w:val="22"/>
                <w:szCs w:val="22"/>
              </w:rPr>
              <w:t>1) 功率 : 250W</w:t>
            </w:r>
            <w:r w:rsidRPr="00A66A5B">
              <w:rPr>
                <w:rFonts w:ascii="宋体" w:hAnsi="宋体" w:cs="宋体" w:hint="eastAsia"/>
                <w:color w:val="000000"/>
                <w:kern w:val="0"/>
                <w:sz w:val="22"/>
                <w:szCs w:val="22"/>
              </w:rPr>
              <w:br/>
              <w:t>2) 光源 : 进口200W LED日亚芯片模组</w:t>
            </w:r>
            <w:r w:rsidRPr="00A66A5B">
              <w:rPr>
                <w:rFonts w:ascii="宋体" w:hAnsi="宋体" w:cs="宋体" w:hint="eastAsia"/>
                <w:color w:val="000000"/>
                <w:kern w:val="0"/>
                <w:sz w:val="22"/>
                <w:szCs w:val="22"/>
              </w:rPr>
              <w:br/>
              <w:t>3) 色温 : 3200K/5600K可选</w:t>
            </w:r>
            <w:r w:rsidRPr="00A66A5B">
              <w:rPr>
                <w:rFonts w:ascii="宋体" w:hAnsi="宋体" w:cs="宋体" w:hint="eastAsia"/>
                <w:color w:val="000000"/>
                <w:kern w:val="0"/>
                <w:sz w:val="22"/>
                <w:szCs w:val="22"/>
              </w:rPr>
              <w:br/>
              <w:t>4) 光源寿命 : ≥20000小时</w:t>
            </w:r>
            <w:r w:rsidRPr="00A66A5B">
              <w:rPr>
                <w:rFonts w:ascii="宋体" w:hAnsi="宋体" w:cs="宋体" w:hint="eastAsia"/>
                <w:color w:val="000000"/>
                <w:kern w:val="0"/>
                <w:sz w:val="22"/>
                <w:szCs w:val="22"/>
              </w:rPr>
              <w:br/>
              <w:t xml:space="preserve">5) 透镜角度 : 19°/26 °/36 °可选  </w:t>
            </w:r>
            <w:r w:rsidRPr="00A66A5B">
              <w:rPr>
                <w:rFonts w:ascii="宋体" w:hAnsi="宋体" w:cs="宋体" w:hint="eastAsia"/>
                <w:color w:val="000000"/>
                <w:kern w:val="0"/>
                <w:sz w:val="22"/>
                <w:szCs w:val="22"/>
              </w:rPr>
              <w:br/>
              <w:t>6) 显色指数 : Ra≥87</w:t>
            </w:r>
            <w:r w:rsidRPr="00A66A5B">
              <w:rPr>
                <w:rFonts w:ascii="宋体" w:hAnsi="宋体" w:cs="宋体" w:hint="eastAsia"/>
                <w:color w:val="000000"/>
                <w:kern w:val="0"/>
                <w:sz w:val="22"/>
                <w:szCs w:val="22"/>
              </w:rPr>
              <w:br/>
              <w:t>7) 光学 : 多片组合多层镀膜的光学镜头设计，使光斑无蓝边，光质纯净，边缘清晰，切光锋利。</w:t>
            </w:r>
            <w:r w:rsidRPr="00A66A5B">
              <w:rPr>
                <w:rFonts w:ascii="宋体" w:hAnsi="宋体" w:cs="宋体" w:hint="eastAsia"/>
                <w:color w:val="000000"/>
                <w:kern w:val="0"/>
                <w:sz w:val="22"/>
                <w:szCs w:val="22"/>
              </w:rPr>
              <w:br/>
              <w:t>8) 控制通道 : 1/2CH双通道切换</w:t>
            </w:r>
            <w:r w:rsidRPr="00A66A5B">
              <w:rPr>
                <w:rFonts w:ascii="宋体" w:hAnsi="宋体" w:cs="宋体" w:hint="eastAsia"/>
                <w:color w:val="000000"/>
                <w:kern w:val="0"/>
                <w:sz w:val="22"/>
                <w:szCs w:val="22"/>
              </w:rPr>
              <w:br/>
              <w:t>9) 中心照度 : ≥1175Lux/10米，光斑直径：≥3.0米（19°透镜）</w:t>
            </w:r>
            <w:r w:rsidRPr="00A66A5B">
              <w:rPr>
                <w:rFonts w:ascii="宋体" w:hAnsi="宋体" w:cs="宋体" w:hint="eastAsia"/>
                <w:color w:val="000000"/>
                <w:kern w:val="0"/>
                <w:sz w:val="22"/>
                <w:szCs w:val="22"/>
              </w:rPr>
              <w:br/>
              <w:t>10) 显示 : 液晶屏显示功能，点阵式按键操作，界面操作更快捷方便。</w:t>
            </w:r>
            <w:r w:rsidRPr="00A66A5B">
              <w:rPr>
                <w:rFonts w:ascii="宋体" w:hAnsi="宋体" w:cs="宋体" w:hint="eastAsia"/>
                <w:color w:val="000000"/>
                <w:kern w:val="0"/>
                <w:sz w:val="22"/>
                <w:szCs w:val="22"/>
              </w:rPr>
              <w:br/>
              <w:t>11) 调光 : 定焦、DMX512调光，独立电子线性调光，高达65535位级别的曲线调光模式，让调光过程中，无闪烁、抖动，跳变，调光换色更柔和，摄像更清晰真实</w:t>
            </w:r>
            <w:r w:rsidRPr="00A66A5B">
              <w:rPr>
                <w:rFonts w:ascii="宋体" w:hAnsi="宋体" w:cs="宋体" w:hint="eastAsia"/>
                <w:color w:val="000000"/>
                <w:kern w:val="0"/>
                <w:sz w:val="22"/>
                <w:szCs w:val="22"/>
              </w:rPr>
              <w:br/>
              <w:t>12) 产品工艺 : 采用国际标准快速电源音响插座，灯具安装更方便；提手紧固件采用锌合金自带刻度旋钮设计，不需借助任何工具，即可快速锁紧调节好灯具角度位置。</w:t>
            </w:r>
            <w:r w:rsidRPr="00A66A5B">
              <w:rPr>
                <w:rFonts w:ascii="宋体" w:hAnsi="宋体" w:cs="宋体" w:hint="eastAsia"/>
                <w:color w:val="000000"/>
                <w:kern w:val="0"/>
                <w:sz w:val="22"/>
                <w:szCs w:val="22"/>
              </w:rPr>
              <w:br/>
              <w:t>13) 散热系统 : 散热器采用锻造工艺，表面完全贴紧光源发热部分，迅速将光源产生的热量导出，使光源的温度不超过75℃；</w:t>
            </w:r>
            <w:r w:rsidRPr="00A66A5B">
              <w:rPr>
                <w:rFonts w:ascii="宋体" w:hAnsi="宋体" w:cs="宋体" w:hint="eastAsia"/>
                <w:color w:val="000000"/>
                <w:kern w:val="0"/>
                <w:sz w:val="22"/>
                <w:szCs w:val="22"/>
              </w:rPr>
              <w:br/>
              <w:t>14) 内置静音风扇：智能调速功能，减小共振和碰撞，达到静音效果，液压轴承，静音同时，更提供高达58CFM的大风量保证灯具长时间工作，确保灯体温度保持在最佳状态。</w:t>
            </w:r>
            <w:r w:rsidRPr="00A66A5B">
              <w:rPr>
                <w:rFonts w:ascii="宋体" w:hAnsi="宋体" w:cs="宋体" w:hint="eastAsia"/>
                <w:color w:val="000000"/>
                <w:kern w:val="0"/>
                <w:sz w:val="22"/>
                <w:szCs w:val="22"/>
              </w:rPr>
              <w:br/>
              <w:t>15) 材料工艺 : 压铸铝。</w:t>
            </w:r>
          </w:p>
        </w:tc>
        <w:tc>
          <w:tcPr>
            <w:tcW w:w="686" w:type="dxa"/>
            <w:tcBorders>
              <w:top w:val="nil"/>
              <w:left w:val="nil"/>
              <w:bottom w:val="single" w:sz="4" w:space="0" w:color="auto"/>
              <w:right w:val="single" w:sz="4" w:space="0" w:color="auto"/>
            </w:tcBorders>
            <w:shd w:val="clear" w:color="000000" w:fill="FFFFFF"/>
            <w:vAlign w:val="center"/>
            <w:hideMark/>
          </w:tcPr>
          <w:p w:rsidR="00A66A5B" w:rsidRPr="00A66A5B" w:rsidRDefault="00A66A5B" w:rsidP="003B0820">
            <w:pPr>
              <w:widowControl/>
              <w:jc w:val="center"/>
              <w:rPr>
                <w:rFonts w:ascii="宋体" w:hAnsi="宋体" w:cs="宋体"/>
                <w:kern w:val="0"/>
                <w:sz w:val="20"/>
                <w:szCs w:val="20"/>
              </w:rPr>
            </w:pPr>
            <w:r w:rsidRPr="00A66A5B">
              <w:rPr>
                <w:rFonts w:ascii="宋体" w:hAnsi="宋体" w:cs="宋体" w:hint="eastAsia"/>
                <w:kern w:val="0"/>
                <w:sz w:val="20"/>
                <w:szCs w:val="20"/>
              </w:rPr>
              <w:t>24台</w:t>
            </w:r>
          </w:p>
        </w:tc>
      </w:tr>
      <w:tr w:rsidR="00A66A5B" w:rsidRPr="00A66A5B" w:rsidTr="004F0274">
        <w:trPr>
          <w:trHeight w:val="501"/>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A66A5B" w:rsidRPr="00A66A5B" w:rsidRDefault="00A66A5B" w:rsidP="003B0820">
            <w:pPr>
              <w:widowControl/>
              <w:jc w:val="center"/>
              <w:rPr>
                <w:rFonts w:ascii="宋体" w:hAnsi="宋体" w:cs="宋体"/>
                <w:color w:val="000000"/>
                <w:kern w:val="0"/>
                <w:sz w:val="18"/>
                <w:szCs w:val="18"/>
              </w:rPr>
            </w:pPr>
            <w:r w:rsidRPr="00A66A5B">
              <w:rPr>
                <w:rFonts w:ascii="宋体" w:hAnsi="宋体" w:cs="宋体" w:hint="eastAsia"/>
                <w:color w:val="000000"/>
                <w:kern w:val="0"/>
                <w:sz w:val="18"/>
                <w:szCs w:val="18"/>
              </w:rPr>
              <w:t>78</w:t>
            </w:r>
          </w:p>
        </w:tc>
        <w:tc>
          <w:tcPr>
            <w:tcW w:w="816" w:type="dxa"/>
            <w:tcBorders>
              <w:top w:val="nil"/>
              <w:left w:val="nil"/>
              <w:bottom w:val="single" w:sz="4" w:space="0" w:color="auto"/>
              <w:right w:val="single" w:sz="4" w:space="0" w:color="auto"/>
            </w:tcBorders>
            <w:shd w:val="clear" w:color="auto" w:fill="auto"/>
            <w:vAlign w:val="center"/>
            <w:hideMark/>
          </w:tcPr>
          <w:p w:rsidR="00A66A5B" w:rsidRPr="00A66A5B" w:rsidRDefault="00A66A5B" w:rsidP="003B0820">
            <w:pPr>
              <w:widowControl/>
              <w:jc w:val="center"/>
              <w:rPr>
                <w:rFonts w:ascii="宋体" w:hAnsi="宋体" w:cs="宋体"/>
                <w:kern w:val="0"/>
                <w:sz w:val="20"/>
                <w:szCs w:val="20"/>
              </w:rPr>
            </w:pPr>
            <w:r w:rsidRPr="00A66A5B">
              <w:rPr>
                <w:rFonts w:ascii="宋体" w:hAnsi="宋体" w:cs="宋体" w:hint="eastAsia"/>
                <w:kern w:val="0"/>
                <w:sz w:val="20"/>
                <w:szCs w:val="20"/>
              </w:rPr>
              <w:t>54颗3W LED防水帕灯                 （顶光42台、逆光14台、侧光24台）</w:t>
            </w:r>
          </w:p>
        </w:tc>
        <w:tc>
          <w:tcPr>
            <w:tcW w:w="6192" w:type="dxa"/>
            <w:tcBorders>
              <w:top w:val="nil"/>
              <w:left w:val="nil"/>
              <w:bottom w:val="single" w:sz="4" w:space="0" w:color="auto"/>
              <w:right w:val="single" w:sz="4" w:space="0" w:color="auto"/>
            </w:tcBorders>
            <w:shd w:val="clear" w:color="auto" w:fill="auto"/>
            <w:vAlign w:val="center"/>
            <w:hideMark/>
          </w:tcPr>
          <w:p w:rsidR="00A66A5B" w:rsidRPr="00A66A5B" w:rsidRDefault="00A66A5B" w:rsidP="003B0820">
            <w:pPr>
              <w:widowControl/>
              <w:jc w:val="left"/>
              <w:rPr>
                <w:rFonts w:ascii="宋体" w:hAnsi="宋体" w:cs="宋体"/>
                <w:color w:val="000000"/>
                <w:kern w:val="0"/>
                <w:sz w:val="22"/>
                <w:szCs w:val="22"/>
              </w:rPr>
            </w:pPr>
            <w:r w:rsidRPr="00A66A5B">
              <w:rPr>
                <w:rFonts w:ascii="宋体" w:hAnsi="宋体" w:cs="宋体" w:hint="eastAsia"/>
                <w:color w:val="000000"/>
                <w:kern w:val="0"/>
                <w:sz w:val="22"/>
                <w:szCs w:val="22"/>
              </w:rPr>
              <w:t>1) 额定功率 : 180W</w:t>
            </w:r>
            <w:r w:rsidRPr="00A66A5B">
              <w:rPr>
                <w:rFonts w:ascii="宋体" w:hAnsi="宋体" w:cs="宋体" w:hint="eastAsia"/>
                <w:color w:val="000000"/>
                <w:kern w:val="0"/>
                <w:sz w:val="22"/>
                <w:szCs w:val="22"/>
              </w:rPr>
              <w:br/>
              <w:t xml:space="preserve">2) 光源 : 54颗3W LED(R12,G12,B12,W18) </w:t>
            </w:r>
            <w:r w:rsidRPr="00A66A5B">
              <w:rPr>
                <w:rFonts w:ascii="宋体" w:hAnsi="宋体" w:cs="宋体" w:hint="eastAsia"/>
                <w:color w:val="000000"/>
                <w:kern w:val="0"/>
                <w:sz w:val="22"/>
                <w:szCs w:val="22"/>
              </w:rPr>
              <w:br/>
              <w:t>3) 透镜角度 : 25°</w:t>
            </w:r>
            <w:r w:rsidRPr="00A66A5B">
              <w:rPr>
                <w:rFonts w:ascii="宋体" w:hAnsi="宋体" w:cs="宋体" w:hint="eastAsia"/>
                <w:color w:val="000000"/>
                <w:kern w:val="0"/>
                <w:sz w:val="22"/>
                <w:szCs w:val="22"/>
              </w:rPr>
              <w:br/>
              <w:t>4) 中心照度 : ≥2230Lux/4米（R/G/B/W全亮状态下）</w:t>
            </w:r>
            <w:r w:rsidRPr="00A66A5B">
              <w:rPr>
                <w:rFonts w:ascii="宋体" w:hAnsi="宋体" w:cs="宋体" w:hint="eastAsia"/>
                <w:color w:val="000000"/>
                <w:kern w:val="0"/>
                <w:sz w:val="22"/>
                <w:szCs w:val="22"/>
              </w:rPr>
              <w:br/>
              <w:t>5) 混色效果 : 8Bit PWM 、RGBW线性混色，1670万种颜色(0-100%饱和度可调)，内置宏功能,无限的RGBW虚拟颜色混色系统, 模仿色盘功能，颜色动态彩虹效果。</w:t>
            </w:r>
            <w:r w:rsidRPr="00A66A5B">
              <w:rPr>
                <w:rFonts w:ascii="宋体" w:hAnsi="宋体" w:cs="宋体" w:hint="eastAsia"/>
                <w:color w:val="000000"/>
                <w:kern w:val="0"/>
                <w:sz w:val="22"/>
                <w:szCs w:val="22"/>
              </w:rPr>
              <w:br/>
              <w:t>6) 通道模式 : 7种标准DMX通道模式(STAG、Arc.1、Ar1.d、Arc.2、Ar2.d、Ar2.S、HVS)，出厂模式为STAG模式，标准11个通道模式。</w:t>
            </w:r>
            <w:r w:rsidRPr="00A66A5B">
              <w:rPr>
                <w:rFonts w:ascii="宋体" w:hAnsi="宋体" w:cs="宋体" w:hint="eastAsia"/>
                <w:color w:val="000000"/>
                <w:kern w:val="0"/>
                <w:sz w:val="22"/>
                <w:szCs w:val="22"/>
              </w:rPr>
              <w:br/>
              <w:t>7) 控制模式 : 自走、DMX、主从联机</w:t>
            </w:r>
            <w:r w:rsidRPr="00A66A5B">
              <w:rPr>
                <w:rFonts w:ascii="宋体" w:hAnsi="宋体" w:cs="宋体" w:hint="eastAsia"/>
                <w:color w:val="000000"/>
                <w:kern w:val="0"/>
                <w:sz w:val="22"/>
                <w:szCs w:val="22"/>
              </w:rPr>
              <w:br/>
            </w:r>
            <w:r w:rsidRPr="00A66A5B">
              <w:rPr>
                <w:rFonts w:ascii="宋体" w:hAnsi="宋体" w:cs="宋体" w:hint="eastAsia"/>
                <w:color w:val="000000"/>
                <w:kern w:val="0"/>
                <w:sz w:val="22"/>
                <w:szCs w:val="22"/>
              </w:rPr>
              <w:lastRenderedPageBreak/>
              <w:t>8) 调光 : 0-100%独立电子线性调光，8Bit 曲线调光模式，让调光换色过程中，无闪烁、抖动，跳变，调光换色更柔和，摄像更清晰真实。</w:t>
            </w:r>
            <w:r w:rsidRPr="00A66A5B">
              <w:rPr>
                <w:rFonts w:ascii="宋体" w:hAnsi="宋体" w:cs="宋体" w:hint="eastAsia"/>
                <w:color w:val="000000"/>
                <w:kern w:val="0"/>
                <w:sz w:val="22"/>
                <w:szCs w:val="22"/>
              </w:rPr>
              <w:br/>
              <w:t>9) 四位数码管显示功能菜单 :内置程序、各种场景模式可以直接调用执行；内置宏功能。</w:t>
            </w:r>
            <w:r w:rsidRPr="00A66A5B">
              <w:rPr>
                <w:rFonts w:ascii="宋体" w:hAnsi="宋体" w:cs="宋体" w:hint="eastAsia"/>
                <w:color w:val="000000"/>
                <w:kern w:val="0"/>
                <w:sz w:val="22"/>
                <w:szCs w:val="22"/>
              </w:rPr>
              <w:br/>
              <w:t>10) 频闪 : 独立电子频闪1-25Hz，可随机频闪，脉冲频闪，同步异步频闪，单色、混色温频闪；速度可调；最慢速：1次/秒 最快速：25次/秒</w:t>
            </w:r>
            <w:r w:rsidRPr="00A66A5B">
              <w:rPr>
                <w:rFonts w:ascii="宋体" w:hAnsi="宋体" w:cs="宋体" w:hint="eastAsia"/>
                <w:color w:val="000000"/>
                <w:kern w:val="0"/>
                <w:sz w:val="22"/>
                <w:szCs w:val="22"/>
              </w:rPr>
              <w:br/>
              <w:t>11) 节能保护 : 内置3路温控检测保护功能；光电跟踪技术感应,关闭光栅时可自动降低光源耗电，当灯具断开信号时自动进入休眠状态，使灯具更稳定更安全。</w:t>
            </w:r>
            <w:r w:rsidRPr="00A66A5B">
              <w:rPr>
                <w:rFonts w:ascii="宋体" w:hAnsi="宋体" w:cs="宋体" w:hint="eastAsia"/>
                <w:color w:val="000000"/>
                <w:kern w:val="0"/>
                <w:sz w:val="22"/>
                <w:szCs w:val="22"/>
              </w:rPr>
              <w:br/>
              <w:t>12) 外观材质 : 采用高纯度压铸铝合金一体压铸成型，铝合金材质散热，导热系数高，散热性能稳定。</w:t>
            </w:r>
            <w:r w:rsidRPr="00A66A5B">
              <w:rPr>
                <w:rFonts w:ascii="宋体" w:hAnsi="宋体" w:cs="宋体" w:hint="eastAsia"/>
                <w:color w:val="000000"/>
                <w:kern w:val="0"/>
                <w:sz w:val="22"/>
                <w:szCs w:val="22"/>
              </w:rPr>
              <w:br/>
              <w:t>13) 冷却系统 : 铝合金材质散热</w:t>
            </w:r>
          </w:p>
        </w:tc>
        <w:tc>
          <w:tcPr>
            <w:tcW w:w="686" w:type="dxa"/>
            <w:tcBorders>
              <w:top w:val="nil"/>
              <w:left w:val="nil"/>
              <w:bottom w:val="single" w:sz="4" w:space="0" w:color="auto"/>
              <w:right w:val="single" w:sz="4" w:space="0" w:color="auto"/>
            </w:tcBorders>
            <w:shd w:val="clear" w:color="000000" w:fill="FFFFFF"/>
            <w:vAlign w:val="center"/>
            <w:hideMark/>
          </w:tcPr>
          <w:p w:rsidR="00A66A5B" w:rsidRPr="00A66A5B" w:rsidRDefault="00A66A5B" w:rsidP="003B0820">
            <w:pPr>
              <w:widowControl/>
              <w:jc w:val="center"/>
              <w:rPr>
                <w:rFonts w:ascii="宋体" w:hAnsi="宋体" w:cs="宋体"/>
                <w:kern w:val="0"/>
                <w:sz w:val="20"/>
                <w:szCs w:val="20"/>
              </w:rPr>
            </w:pPr>
            <w:r w:rsidRPr="00A66A5B">
              <w:rPr>
                <w:rFonts w:ascii="宋体" w:hAnsi="宋体" w:cs="宋体" w:hint="eastAsia"/>
                <w:kern w:val="0"/>
                <w:sz w:val="20"/>
                <w:szCs w:val="20"/>
              </w:rPr>
              <w:lastRenderedPageBreak/>
              <w:t>94台</w:t>
            </w:r>
          </w:p>
        </w:tc>
      </w:tr>
      <w:tr w:rsidR="00A66A5B" w:rsidRPr="00A66A5B" w:rsidTr="004F0274">
        <w:trPr>
          <w:trHeight w:val="501"/>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A66A5B" w:rsidRPr="00A66A5B" w:rsidRDefault="00A66A5B" w:rsidP="003B0820">
            <w:pPr>
              <w:widowControl/>
              <w:jc w:val="center"/>
              <w:rPr>
                <w:rFonts w:ascii="宋体" w:hAnsi="宋体" w:cs="宋体"/>
                <w:color w:val="000000"/>
                <w:kern w:val="0"/>
                <w:sz w:val="18"/>
                <w:szCs w:val="18"/>
              </w:rPr>
            </w:pPr>
            <w:r w:rsidRPr="00A66A5B">
              <w:rPr>
                <w:rFonts w:ascii="宋体" w:hAnsi="宋体" w:cs="宋体" w:hint="eastAsia"/>
                <w:color w:val="000000"/>
                <w:kern w:val="0"/>
                <w:sz w:val="18"/>
                <w:szCs w:val="18"/>
              </w:rPr>
              <w:t>79</w:t>
            </w:r>
          </w:p>
        </w:tc>
        <w:tc>
          <w:tcPr>
            <w:tcW w:w="816" w:type="dxa"/>
            <w:tcBorders>
              <w:top w:val="nil"/>
              <w:left w:val="nil"/>
              <w:bottom w:val="single" w:sz="4" w:space="0" w:color="auto"/>
              <w:right w:val="single" w:sz="4" w:space="0" w:color="auto"/>
            </w:tcBorders>
            <w:shd w:val="clear" w:color="000000" w:fill="FFFFFF"/>
            <w:vAlign w:val="center"/>
            <w:hideMark/>
          </w:tcPr>
          <w:p w:rsidR="00A66A5B" w:rsidRPr="00A66A5B" w:rsidRDefault="00A66A5B" w:rsidP="003B0820">
            <w:pPr>
              <w:widowControl/>
              <w:jc w:val="center"/>
              <w:rPr>
                <w:rFonts w:ascii="宋体" w:hAnsi="宋体" w:cs="宋体"/>
                <w:kern w:val="0"/>
                <w:sz w:val="20"/>
                <w:szCs w:val="20"/>
              </w:rPr>
            </w:pPr>
            <w:r w:rsidRPr="00A66A5B">
              <w:rPr>
                <w:rFonts w:ascii="宋体" w:hAnsi="宋体" w:cs="宋体" w:hint="eastAsia"/>
                <w:kern w:val="0"/>
                <w:sz w:val="20"/>
                <w:szCs w:val="20"/>
              </w:rPr>
              <w:t>LED平板柔光会议灯（顶光）</w:t>
            </w:r>
          </w:p>
        </w:tc>
        <w:tc>
          <w:tcPr>
            <w:tcW w:w="6192" w:type="dxa"/>
            <w:tcBorders>
              <w:top w:val="nil"/>
              <w:left w:val="nil"/>
              <w:bottom w:val="single" w:sz="4" w:space="0" w:color="auto"/>
              <w:right w:val="single" w:sz="4" w:space="0" w:color="auto"/>
            </w:tcBorders>
            <w:shd w:val="clear" w:color="auto" w:fill="auto"/>
            <w:vAlign w:val="center"/>
            <w:hideMark/>
          </w:tcPr>
          <w:p w:rsidR="00A66A5B" w:rsidRPr="00A66A5B" w:rsidRDefault="00A66A5B" w:rsidP="003B0820">
            <w:pPr>
              <w:widowControl/>
              <w:jc w:val="left"/>
              <w:rPr>
                <w:rFonts w:ascii="宋体" w:hAnsi="宋体" w:cs="宋体"/>
                <w:color w:val="000000"/>
                <w:kern w:val="0"/>
                <w:sz w:val="22"/>
                <w:szCs w:val="22"/>
              </w:rPr>
            </w:pPr>
            <w:r w:rsidRPr="00A66A5B">
              <w:rPr>
                <w:rFonts w:ascii="宋体" w:hAnsi="宋体" w:cs="宋体" w:hint="eastAsia"/>
                <w:color w:val="000000"/>
                <w:kern w:val="0"/>
                <w:sz w:val="22"/>
                <w:szCs w:val="22"/>
              </w:rPr>
              <w:t>1) 额定功率 : 216W</w:t>
            </w:r>
            <w:r w:rsidRPr="00A66A5B">
              <w:rPr>
                <w:rFonts w:ascii="宋体" w:hAnsi="宋体" w:cs="宋体" w:hint="eastAsia"/>
                <w:color w:val="000000"/>
                <w:kern w:val="0"/>
                <w:sz w:val="22"/>
                <w:szCs w:val="22"/>
              </w:rPr>
              <w:br/>
              <w:t>2) 光源 : 432颗0.5W高亮LED贴片灯珠</w:t>
            </w:r>
            <w:r w:rsidRPr="00A66A5B">
              <w:rPr>
                <w:rFonts w:ascii="宋体" w:hAnsi="宋体" w:cs="宋体" w:hint="eastAsia"/>
                <w:color w:val="000000"/>
                <w:kern w:val="0"/>
                <w:sz w:val="22"/>
                <w:szCs w:val="22"/>
              </w:rPr>
              <w:br/>
              <w:t>3) 显色指数 : Ra≥80</w:t>
            </w:r>
            <w:r w:rsidRPr="00A66A5B">
              <w:rPr>
                <w:rFonts w:ascii="宋体" w:hAnsi="宋体" w:cs="宋体" w:hint="eastAsia"/>
                <w:color w:val="000000"/>
                <w:kern w:val="0"/>
                <w:sz w:val="22"/>
                <w:szCs w:val="22"/>
              </w:rPr>
              <w:br/>
              <w:t xml:space="preserve">4) 光束角度 : 120° </w:t>
            </w:r>
            <w:r w:rsidRPr="00A66A5B">
              <w:rPr>
                <w:rFonts w:ascii="宋体" w:hAnsi="宋体" w:cs="宋体" w:hint="eastAsia"/>
                <w:color w:val="000000"/>
                <w:kern w:val="0"/>
                <w:sz w:val="22"/>
                <w:szCs w:val="22"/>
              </w:rPr>
              <w:br/>
              <w:t>5) 色温 : 3200K/5600K/双色温可选</w:t>
            </w:r>
            <w:r w:rsidRPr="00A66A5B">
              <w:rPr>
                <w:rFonts w:ascii="宋体" w:hAnsi="宋体" w:cs="宋体" w:hint="eastAsia"/>
                <w:color w:val="000000"/>
                <w:kern w:val="0"/>
                <w:sz w:val="22"/>
                <w:szCs w:val="22"/>
              </w:rPr>
              <w:br/>
              <w:t>6) 控制通道 : 双通道工作模式，2/3个国际DMX通道可切换</w:t>
            </w:r>
            <w:r w:rsidRPr="00A66A5B">
              <w:rPr>
                <w:rFonts w:ascii="宋体" w:hAnsi="宋体" w:cs="宋体" w:hint="eastAsia"/>
                <w:color w:val="000000"/>
                <w:kern w:val="0"/>
                <w:sz w:val="22"/>
                <w:szCs w:val="22"/>
              </w:rPr>
              <w:br/>
              <w:t>7) 中心照度 : ≥398Lux/3米；</w:t>
            </w:r>
            <w:r w:rsidRPr="00A66A5B">
              <w:rPr>
                <w:rFonts w:ascii="宋体" w:hAnsi="宋体" w:cs="宋体" w:hint="eastAsia"/>
                <w:color w:val="000000"/>
                <w:kern w:val="0"/>
                <w:sz w:val="22"/>
                <w:szCs w:val="22"/>
              </w:rPr>
              <w:br/>
              <w:t>8) 显示 : 四位数码管显示功能，点阵式按键操作，界面操作更快捷方便。</w:t>
            </w:r>
            <w:r w:rsidRPr="00A66A5B">
              <w:rPr>
                <w:rFonts w:ascii="宋体" w:hAnsi="宋体" w:cs="宋体" w:hint="eastAsia"/>
                <w:color w:val="000000"/>
                <w:kern w:val="0"/>
                <w:sz w:val="22"/>
                <w:szCs w:val="22"/>
              </w:rPr>
              <w:br/>
              <w:t>9) 灯具故障显示功能 : 智能微机自检，显示屏显示自检信息，可根</w:t>
            </w:r>
            <w:r w:rsidRPr="00A66A5B">
              <w:rPr>
                <w:rFonts w:ascii="宋体" w:hAnsi="宋体" w:cs="宋体" w:hint="eastAsia"/>
                <w:color w:val="000000"/>
                <w:kern w:val="0"/>
                <w:sz w:val="22"/>
                <w:szCs w:val="22"/>
              </w:rPr>
              <w:br/>
              <w:t>10) 据显示屏显示的数据快速判断问题故障及维修。</w:t>
            </w:r>
            <w:r w:rsidRPr="00A66A5B">
              <w:rPr>
                <w:rFonts w:ascii="宋体" w:hAnsi="宋体" w:cs="宋体" w:hint="eastAsia"/>
                <w:color w:val="000000"/>
                <w:kern w:val="0"/>
                <w:sz w:val="22"/>
                <w:szCs w:val="22"/>
              </w:rPr>
              <w:br/>
              <w:t>11) 调光 : DMX512调光，独立电子线性调光，高达65535位级别的曲线调光模式，让调光过程中，无闪烁、抖动，跳变，调光换色更柔</w:t>
            </w:r>
            <w:r w:rsidRPr="00A66A5B">
              <w:rPr>
                <w:rFonts w:ascii="宋体" w:hAnsi="宋体" w:cs="宋体" w:hint="eastAsia"/>
                <w:color w:val="000000"/>
                <w:kern w:val="0"/>
                <w:sz w:val="22"/>
                <w:szCs w:val="22"/>
              </w:rPr>
              <w:br/>
              <w:t>12) 和，摄像更清晰真实。</w:t>
            </w:r>
            <w:r w:rsidRPr="00A66A5B">
              <w:rPr>
                <w:rFonts w:ascii="宋体" w:hAnsi="宋体" w:cs="宋体" w:hint="eastAsia"/>
                <w:color w:val="000000"/>
                <w:kern w:val="0"/>
                <w:sz w:val="22"/>
                <w:szCs w:val="22"/>
              </w:rPr>
              <w:br/>
              <w:t>13) 光学 : 本品使用蜂窝透明板，使光分布更均匀，光的利用率达90%以上 ;特殊场合可选配磨砂柔光板。</w:t>
            </w:r>
            <w:r w:rsidRPr="00A66A5B">
              <w:rPr>
                <w:rFonts w:ascii="宋体" w:hAnsi="宋体" w:cs="宋体" w:hint="eastAsia"/>
                <w:color w:val="000000"/>
                <w:kern w:val="0"/>
                <w:sz w:val="22"/>
                <w:szCs w:val="22"/>
              </w:rPr>
              <w:br/>
              <w:t>14) 优点 : 无风机完全静音设计,该LED平板灯作为新型节能灯代表,具有超薄、节能、寿命长、亮度高、无辐射、无频闪,整体处于完全密封的状态,面板和机身合为一体。整机采用铝型材的机箱,散热效果好,使用寿命也会因此更长。该灯采用高亮度贴片灯珠大面积矩阵排列，亮度高，静音能满足室内外影视拍摄对灯光布光要求。是传统三基色很好的替代品。</w:t>
            </w:r>
            <w:r w:rsidRPr="00A66A5B">
              <w:rPr>
                <w:rFonts w:ascii="宋体" w:hAnsi="宋体" w:cs="宋体" w:hint="eastAsia"/>
                <w:color w:val="000000"/>
                <w:kern w:val="0"/>
                <w:sz w:val="22"/>
                <w:szCs w:val="22"/>
              </w:rPr>
              <w:br/>
              <w:t>15) 材料工艺 : 铝型材+钣金。</w:t>
            </w:r>
            <w:r w:rsidRPr="00A66A5B">
              <w:rPr>
                <w:rFonts w:ascii="宋体" w:hAnsi="宋体" w:cs="宋体" w:hint="eastAsia"/>
                <w:color w:val="000000"/>
                <w:kern w:val="0"/>
                <w:sz w:val="22"/>
                <w:szCs w:val="22"/>
              </w:rPr>
              <w:br/>
              <w:t>16) 冷却系统 : 铝基板自然散热，无风机设计。</w:t>
            </w:r>
          </w:p>
        </w:tc>
        <w:tc>
          <w:tcPr>
            <w:tcW w:w="686" w:type="dxa"/>
            <w:tcBorders>
              <w:top w:val="nil"/>
              <w:left w:val="nil"/>
              <w:bottom w:val="single" w:sz="4" w:space="0" w:color="auto"/>
              <w:right w:val="single" w:sz="4" w:space="0" w:color="auto"/>
            </w:tcBorders>
            <w:shd w:val="clear" w:color="000000" w:fill="FFFFFF"/>
            <w:vAlign w:val="center"/>
            <w:hideMark/>
          </w:tcPr>
          <w:p w:rsidR="00A66A5B" w:rsidRPr="00A66A5B" w:rsidRDefault="00A66A5B" w:rsidP="003B0820">
            <w:pPr>
              <w:widowControl/>
              <w:jc w:val="center"/>
              <w:rPr>
                <w:rFonts w:ascii="宋体" w:hAnsi="宋体" w:cs="宋体"/>
                <w:kern w:val="0"/>
                <w:sz w:val="20"/>
                <w:szCs w:val="20"/>
              </w:rPr>
            </w:pPr>
            <w:r w:rsidRPr="00A66A5B">
              <w:rPr>
                <w:rFonts w:ascii="宋体" w:hAnsi="宋体" w:cs="宋体" w:hint="eastAsia"/>
                <w:kern w:val="0"/>
                <w:sz w:val="20"/>
                <w:szCs w:val="20"/>
              </w:rPr>
              <w:t>14台</w:t>
            </w:r>
          </w:p>
        </w:tc>
      </w:tr>
      <w:tr w:rsidR="00A66A5B" w:rsidRPr="00A66A5B" w:rsidTr="004F0274">
        <w:trPr>
          <w:trHeight w:val="501"/>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A66A5B" w:rsidRPr="00A66A5B" w:rsidRDefault="00A66A5B" w:rsidP="003B0820">
            <w:pPr>
              <w:widowControl/>
              <w:jc w:val="center"/>
              <w:rPr>
                <w:rFonts w:ascii="宋体" w:hAnsi="宋体" w:cs="宋体"/>
                <w:color w:val="000000"/>
                <w:kern w:val="0"/>
                <w:sz w:val="18"/>
                <w:szCs w:val="18"/>
              </w:rPr>
            </w:pPr>
            <w:r w:rsidRPr="00A66A5B">
              <w:rPr>
                <w:rFonts w:ascii="宋体" w:hAnsi="宋体" w:cs="宋体" w:hint="eastAsia"/>
                <w:color w:val="000000"/>
                <w:kern w:val="0"/>
                <w:sz w:val="18"/>
                <w:szCs w:val="18"/>
              </w:rPr>
              <w:t>80</w:t>
            </w:r>
          </w:p>
        </w:tc>
        <w:tc>
          <w:tcPr>
            <w:tcW w:w="816" w:type="dxa"/>
            <w:tcBorders>
              <w:top w:val="nil"/>
              <w:left w:val="nil"/>
              <w:bottom w:val="single" w:sz="4" w:space="0" w:color="auto"/>
              <w:right w:val="single" w:sz="4" w:space="0" w:color="auto"/>
            </w:tcBorders>
            <w:shd w:val="clear" w:color="000000" w:fill="FFFFFF"/>
            <w:vAlign w:val="center"/>
            <w:hideMark/>
          </w:tcPr>
          <w:p w:rsidR="00A66A5B" w:rsidRPr="00A66A5B" w:rsidRDefault="00A66A5B" w:rsidP="003B0820">
            <w:pPr>
              <w:widowControl/>
              <w:jc w:val="center"/>
              <w:rPr>
                <w:rFonts w:ascii="宋体" w:hAnsi="宋体" w:cs="宋体"/>
                <w:kern w:val="0"/>
                <w:sz w:val="20"/>
                <w:szCs w:val="20"/>
              </w:rPr>
            </w:pPr>
            <w:r w:rsidRPr="00A66A5B">
              <w:rPr>
                <w:rFonts w:ascii="宋体" w:hAnsi="宋体" w:cs="宋体" w:hint="eastAsia"/>
                <w:kern w:val="0"/>
                <w:sz w:val="20"/>
                <w:szCs w:val="20"/>
              </w:rPr>
              <w:t>350W三合一摇头灯</w:t>
            </w:r>
            <w:r w:rsidRPr="00A66A5B">
              <w:rPr>
                <w:rFonts w:ascii="宋体" w:hAnsi="宋体" w:cs="宋体" w:hint="eastAsia"/>
                <w:kern w:val="0"/>
                <w:sz w:val="20"/>
                <w:szCs w:val="20"/>
              </w:rPr>
              <w:lastRenderedPageBreak/>
              <w:t>（顶光）</w:t>
            </w:r>
          </w:p>
        </w:tc>
        <w:tc>
          <w:tcPr>
            <w:tcW w:w="6192" w:type="dxa"/>
            <w:tcBorders>
              <w:top w:val="nil"/>
              <w:left w:val="nil"/>
              <w:bottom w:val="single" w:sz="4" w:space="0" w:color="auto"/>
              <w:right w:val="single" w:sz="4" w:space="0" w:color="auto"/>
            </w:tcBorders>
            <w:shd w:val="clear" w:color="auto" w:fill="auto"/>
            <w:vAlign w:val="center"/>
            <w:hideMark/>
          </w:tcPr>
          <w:p w:rsidR="00A66A5B" w:rsidRPr="00A66A5B" w:rsidRDefault="00A66A5B" w:rsidP="003B0820">
            <w:pPr>
              <w:widowControl/>
              <w:jc w:val="left"/>
              <w:rPr>
                <w:rFonts w:ascii="宋体" w:hAnsi="宋体" w:cs="宋体"/>
                <w:color w:val="000000"/>
                <w:kern w:val="0"/>
                <w:sz w:val="22"/>
                <w:szCs w:val="22"/>
              </w:rPr>
            </w:pPr>
            <w:r w:rsidRPr="00A66A5B">
              <w:rPr>
                <w:rFonts w:ascii="宋体" w:hAnsi="宋体" w:cs="宋体" w:hint="eastAsia"/>
                <w:color w:val="000000"/>
                <w:kern w:val="0"/>
                <w:sz w:val="22"/>
                <w:szCs w:val="22"/>
              </w:rPr>
              <w:lastRenderedPageBreak/>
              <w:t>1) 额定功率 : 500W</w:t>
            </w:r>
            <w:r w:rsidRPr="00A66A5B">
              <w:rPr>
                <w:rFonts w:ascii="宋体" w:hAnsi="宋体" w:cs="宋体" w:hint="eastAsia"/>
                <w:color w:val="000000"/>
                <w:kern w:val="0"/>
                <w:sz w:val="22"/>
                <w:szCs w:val="22"/>
              </w:rPr>
              <w:br/>
              <w:t>2) 光源 : 原装PHILIPS 350W灯泡</w:t>
            </w:r>
            <w:r w:rsidRPr="00A66A5B">
              <w:rPr>
                <w:rFonts w:ascii="宋体" w:hAnsi="宋体" w:cs="宋体" w:hint="eastAsia"/>
                <w:color w:val="000000"/>
                <w:kern w:val="0"/>
                <w:sz w:val="22"/>
                <w:szCs w:val="22"/>
              </w:rPr>
              <w:br/>
              <w:t>3) 色温：8500K，灯泡寿命：2000小时</w:t>
            </w:r>
            <w:r w:rsidRPr="00A66A5B">
              <w:rPr>
                <w:rFonts w:ascii="宋体" w:hAnsi="宋体" w:cs="宋体" w:hint="eastAsia"/>
                <w:color w:val="000000"/>
                <w:kern w:val="0"/>
                <w:sz w:val="22"/>
                <w:szCs w:val="22"/>
              </w:rPr>
              <w:br/>
              <w:t>4) DMX通道 : 17/24个国际标准DMX通道</w:t>
            </w:r>
            <w:r w:rsidRPr="00A66A5B">
              <w:rPr>
                <w:rFonts w:ascii="宋体" w:hAnsi="宋体" w:cs="宋体" w:hint="eastAsia"/>
                <w:color w:val="000000"/>
                <w:kern w:val="0"/>
                <w:sz w:val="22"/>
                <w:szCs w:val="22"/>
              </w:rPr>
              <w:br/>
            </w:r>
            <w:r w:rsidRPr="00A66A5B">
              <w:rPr>
                <w:rFonts w:ascii="宋体" w:hAnsi="宋体" w:cs="宋体" w:hint="eastAsia"/>
                <w:color w:val="000000"/>
                <w:kern w:val="0"/>
                <w:sz w:val="22"/>
                <w:szCs w:val="22"/>
              </w:rPr>
              <w:lastRenderedPageBreak/>
              <w:t>5) 点泡系统 : 远程灯泡控制系统设计，可通过控制台远程智能控制灯泡亮泡与关闭。有效延长灯泡寿命，提高灯具稳定性。</w:t>
            </w:r>
            <w:r w:rsidRPr="00A66A5B">
              <w:rPr>
                <w:rFonts w:ascii="宋体" w:hAnsi="宋体" w:cs="宋体" w:hint="eastAsia"/>
                <w:color w:val="000000"/>
                <w:kern w:val="0"/>
                <w:sz w:val="22"/>
                <w:szCs w:val="22"/>
              </w:rPr>
              <w:br/>
              <w:t>6) 灯泡高温保护 : 采用风向引流与温度智能监控技术，对灯具进行实时监控，当温度过高时则自动关闭灯泡，确保灯具的安全使用。</w:t>
            </w:r>
            <w:r w:rsidRPr="00A66A5B">
              <w:rPr>
                <w:rFonts w:ascii="宋体" w:hAnsi="宋体" w:cs="宋体" w:hint="eastAsia"/>
                <w:color w:val="000000"/>
                <w:kern w:val="0"/>
                <w:sz w:val="22"/>
                <w:szCs w:val="22"/>
              </w:rPr>
              <w:br/>
              <w:t>7) 智能风机调速设计 : 内置智能风机自动调速功能设计,灯具处于灭泡状态时，整机风机低速运作，可有效根据演出现场的真实需求，降低风机噪音输出，营造良好的演出氛围。</w:t>
            </w:r>
            <w:r w:rsidRPr="00A66A5B">
              <w:rPr>
                <w:rFonts w:ascii="宋体" w:hAnsi="宋体" w:cs="宋体" w:hint="eastAsia"/>
                <w:color w:val="000000"/>
                <w:kern w:val="0"/>
                <w:sz w:val="22"/>
                <w:szCs w:val="22"/>
              </w:rPr>
              <w:br/>
              <w:t>8) 信号接口 : 3芯和5芯双芯卡侬插头设计，满足不同类型的控制台直接控制使用。</w:t>
            </w:r>
            <w:r w:rsidRPr="00A66A5B">
              <w:rPr>
                <w:rFonts w:ascii="宋体" w:hAnsi="宋体" w:cs="宋体" w:hint="eastAsia"/>
                <w:color w:val="000000"/>
                <w:kern w:val="0"/>
                <w:sz w:val="22"/>
                <w:szCs w:val="22"/>
              </w:rPr>
              <w:br/>
              <w:t>9) 信号保护 : 输入信号自带隔离保护功能，保证信号传输稳定，不受干扰。</w:t>
            </w:r>
            <w:r w:rsidRPr="00A66A5B">
              <w:rPr>
                <w:rFonts w:ascii="宋体" w:hAnsi="宋体" w:cs="宋体" w:hint="eastAsia"/>
                <w:color w:val="000000"/>
                <w:kern w:val="0"/>
                <w:sz w:val="22"/>
                <w:szCs w:val="22"/>
              </w:rPr>
              <w:br/>
              <w:t>10) 显示屏 : LCD液晶屏显示，触摸屏+按键控制，操作过程更人性方便化。内置中英文显示界面切换，智能180度翻转倒立。</w:t>
            </w:r>
            <w:r w:rsidRPr="00A66A5B">
              <w:rPr>
                <w:rFonts w:ascii="宋体" w:hAnsi="宋体" w:cs="宋体" w:hint="eastAsia"/>
                <w:color w:val="000000"/>
                <w:kern w:val="0"/>
                <w:sz w:val="22"/>
                <w:szCs w:val="22"/>
              </w:rPr>
              <w:br/>
              <w:t>11) 操作页面：内置多页面，分项设计功能。可根据使用场景需求，自定义功能模式。自带密码锁保护。</w:t>
            </w:r>
            <w:r w:rsidRPr="00A66A5B">
              <w:rPr>
                <w:rFonts w:ascii="宋体" w:hAnsi="宋体" w:cs="宋体" w:hint="eastAsia"/>
                <w:color w:val="000000"/>
                <w:kern w:val="0"/>
                <w:sz w:val="22"/>
                <w:szCs w:val="22"/>
              </w:rPr>
              <w:br/>
              <w:t>12) 灯具故障显示功能 : 智能微机自检，显示屏显示自检信息，可根据显示屏显示的数据快速判断问题故障及维修。</w:t>
            </w:r>
            <w:r w:rsidRPr="00A66A5B">
              <w:rPr>
                <w:rFonts w:ascii="宋体" w:hAnsi="宋体" w:cs="宋体" w:hint="eastAsia"/>
                <w:color w:val="000000"/>
                <w:kern w:val="0"/>
                <w:sz w:val="22"/>
                <w:szCs w:val="22"/>
              </w:rPr>
              <w:br/>
              <w:t>13) 智能显示 : 内置灯泡使用时间记录，可随时查看灯泡使用情况，内置灯体温度显示，以指导正确应用</w:t>
            </w:r>
            <w:r w:rsidRPr="00A66A5B">
              <w:rPr>
                <w:rFonts w:ascii="宋体" w:hAnsi="宋体" w:cs="宋体" w:hint="eastAsia"/>
                <w:color w:val="000000"/>
                <w:kern w:val="0"/>
                <w:sz w:val="22"/>
                <w:szCs w:val="22"/>
              </w:rPr>
              <w:br/>
              <w:t>14) 智能操控功能 : 内置RDM功能，可通过信号线自动修改地址码，检测灯具故障，更新程序版本智能操控。</w:t>
            </w:r>
            <w:r w:rsidRPr="00A66A5B">
              <w:rPr>
                <w:rFonts w:ascii="宋体" w:hAnsi="宋体" w:cs="宋体" w:hint="eastAsia"/>
                <w:color w:val="000000"/>
                <w:kern w:val="0"/>
                <w:sz w:val="22"/>
                <w:szCs w:val="22"/>
              </w:rPr>
              <w:br/>
              <w:t>15) 控制模式 : DMX、 自走、主从、声控</w:t>
            </w:r>
            <w:r w:rsidRPr="00A66A5B">
              <w:rPr>
                <w:rFonts w:ascii="宋体" w:hAnsi="宋体" w:cs="宋体" w:hint="eastAsia"/>
                <w:color w:val="000000"/>
                <w:kern w:val="0"/>
                <w:sz w:val="22"/>
                <w:szCs w:val="22"/>
              </w:rPr>
              <w:br/>
              <w:t>16) 光学缩放范围 : 2°～15°(BEAM光束模式)；5°～50°(SPOT 图案模式)；8°～52°(WASH染色模式)三种模式可任意切换，大角度调焦变化，可满足各类型演出需要，真正实现光束、染色、图案三合一功能。</w:t>
            </w:r>
            <w:r w:rsidRPr="00A66A5B">
              <w:rPr>
                <w:rFonts w:ascii="宋体" w:hAnsi="宋体" w:cs="宋体" w:hint="eastAsia"/>
                <w:color w:val="000000"/>
                <w:kern w:val="0"/>
                <w:sz w:val="22"/>
                <w:szCs w:val="22"/>
              </w:rPr>
              <w:br/>
              <w:t>17) 频闪 : 双片式频闪，频闪速度0.5～9次/秒</w:t>
            </w:r>
            <w:r w:rsidRPr="00A66A5B">
              <w:rPr>
                <w:rFonts w:ascii="宋体" w:hAnsi="宋体" w:cs="宋体" w:hint="eastAsia"/>
                <w:color w:val="000000"/>
                <w:kern w:val="0"/>
                <w:sz w:val="22"/>
                <w:szCs w:val="22"/>
              </w:rPr>
              <w:br/>
              <w:t>18) 颜色盘 : 1个颜色盘，13色+白光，可半色、可双向流动，色彩转换及半色彩虹效果。</w:t>
            </w:r>
            <w:r w:rsidRPr="00A66A5B">
              <w:rPr>
                <w:rFonts w:ascii="宋体" w:hAnsi="宋体" w:cs="宋体" w:hint="eastAsia"/>
                <w:color w:val="000000"/>
                <w:kern w:val="0"/>
                <w:sz w:val="22"/>
                <w:szCs w:val="22"/>
              </w:rPr>
              <w:br/>
              <w:t>19) 固定图案盘 : 1个固定图案盘，14种图案+白光，每个图案都有抖动效果，图案盘带正反向快慢流水效果</w:t>
            </w:r>
            <w:r w:rsidRPr="00A66A5B">
              <w:rPr>
                <w:rFonts w:ascii="宋体" w:hAnsi="宋体" w:cs="宋体" w:hint="eastAsia"/>
                <w:color w:val="000000"/>
                <w:kern w:val="0"/>
                <w:sz w:val="22"/>
                <w:szCs w:val="22"/>
              </w:rPr>
              <w:br/>
              <w:t>20) 旋转图案盘 : 1个旋转图案盘，9个可选图案片+白光，每个图案都可正反自转并有抖动效果，图案盘带正反向快慢流水效果。</w:t>
            </w:r>
            <w:r w:rsidRPr="00A66A5B">
              <w:rPr>
                <w:rFonts w:ascii="宋体" w:hAnsi="宋体" w:cs="宋体" w:hint="eastAsia"/>
                <w:color w:val="000000"/>
                <w:kern w:val="0"/>
                <w:sz w:val="22"/>
                <w:szCs w:val="22"/>
              </w:rPr>
              <w:br/>
              <w:t>21) 双棱镜效果 : 2个独立旋转棱镜，八棱镜+16棱境组合，双棱镜均可互相组合叠加或单独旋转变化，固定与旋转模式组合，可生成奇异特殊多光束效果。</w:t>
            </w:r>
            <w:r w:rsidRPr="00A66A5B">
              <w:rPr>
                <w:rFonts w:ascii="宋体" w:hAnsi="宋体" w:cs="宋体" w:hint="eastAsia"/>
                <w:color w:val="000000"/>
                <w:kern w:val="0"/>
                <w:sz w:val="22"/>
                <w:szCs w:val="22"/>
              </w:rPr>
              <w:br/>
              <w:t>22) 棱镜对焦：棱镜可线性对焦放大与缩少，清晰度可调。</w:t>
            </w:r>
            <w:r w:rsidRPr="00A66A5B">
              <w:rPr>
                <w:rFonts w:ascii="宋体" w:hAnsi="宋体" w:cs="宋体" w:hint="eastAsia"/>
                <w:color w:val="000000"/>
                <w:kern w:val="0"/>
                <w:sz w:val="22"/>
                <w:szCs w:val="22"/>
              </w:rPr>
              <w:br/>
              <w:t>23) 调焦 : 采用高精密的玻璃光学镜头，电子调焦设计，超微顺滑调整焦距。</w:t>
            </w:r>
            <w:r w:rsidRPr="00A66A5B">
              <w:rPr>
                <w:rFonts w:ascii="宋体" w:hAnsi="宋体" w:cs="宋体" w:hint="eastAsia"/>
                <w:color w:val="000000"/>
                <w:kern w:val="0"/>
                <w:sz w:val="22"/>
                <w:szCs w:val="22"/>
              </w:rPr>
              <w:br/>
              <w:t>24) 雾化 : 0%～100%均匀柔光雾化效果</w:t>
            </w:r>
            <w:r w:rsidRPr="00A66A5B">
              <w:rPr>
                <w:rFonts w:ascii="宋体" w:hAnsi="宋体" w:cs="宋体" w:hint="eastAsia"/>
                <w:color w:val="000000"/>
                <w:kern w:val="0"/>
                <w:sz w:val="22"/>
                <w:szCs w:val="22"/>
              </w:rPr>
              <w:br/>
            </w:r>
            <w:r w:rsidRPr="00A66A5B">
              <w:rPr>
                <w:rFonts w:ascii="宋体" w:hAnsi="宋体" w:cs="宋体" w:hint="eastAsia"/>
                <w:color w:val="000000"/>
                <w:kern w:val="0"/>
                <w:sz w:val="22"/>
                <w:szCs w:val="22"/>
              </w:rPr>
              <w:lastRenderedPageBreak/>
              <w:t>25) 水平扫描 : X轴：540°，16Bit，精度2.62°/步，微调精度0.018°，旋转时间2.5秒；</w:t>
            </w:r>
            <w:r w:rsidRPr="00A66A5B">
              <w:rPr>
                <w:rFonts w:ascii="宋体" w:hAnsi="宋体" w:cs="宋体" w:hint="eastAsia"/>
                <w:color w:val="000000"/>
                <w:kern w:val="0"/>
                <w:sz w:val="22"/>
                <w:szCs w:val="22"/>
              </w:rPr>
              <w:br/>
              <w:t>26) 垂直扫描 : Y轴：232°，16Bit，精度2.12°/步，微调精度0.016°，旋转时间1.5秒</w:t>
            </w:r>
            <w:r w:rsidRPr="00A66A5B">
              <w:rPr>
                <w:rFonts w:ascii="宋体" w:hAnsi="宋体" w:cs="宋体" w:hint="eastAsia"/>
                <w:color w:val="000000"/>
                <w:kern w:val="0"/>
                <w:sz w:val="22"/>
                <w:szCs w:val="22"/>
              </w:rPr>
              <w:br/>
              <w:t>27) 自动纠错 : 水平垂直均采用光电复位系统，偶碰出错可自动检索复位</w:t>
            </w:r>
            <w:r w:rsidRPr="00A66A5B">
              <w:rPr>
                <w:rFonts w:ascii="宋体" w:hAnsi="宋体" w:cs="宋体" w:hint="eastAsia"/>
                <w:color w:val="000000"/>
                <w:kern w:val="0"/>
                <w:sz w:val="22"/>
                <w:szCs w:val="22"/>
              </w:rPr>
              <w:br/>
              <w:t>28) 校正功能 : X/Y轴手动校正功能：内置调节灯具摇摆角度比例；可自定义让灯具光斑处于同一水平线上。</w:t>
            </w:r>
            <w:r w:rsidRPr="00A66A5B">
              <w:rPr>
                <w:rFonts w:ascii="宋体" w:hAnsi="宋体" w:cs="宋体" w:hint="eastAsia"/>
                <w:color w:val="000000"/>
                <w:kern w:val="0"/>
                <w:sz w:val="22"/>
                <w:szCs w:val="22"/>
              </w:rPr>
              <w:br/>
              <w:t>29) 外观 : 采用耐高温防火型工程塑料注塑成形，更具流水线条美感。</w:t>
            </w:r>
          </w:p>
        </w:tc>
        <w:tc>
          <w:tcPr>
            <w:tcW w:w="686" w:type="dxa"/>
            <w:tcBorders>
              <w:top w:val="nil"/>
              <w:left w:val="nil"/>
              <w:bottom w:val="single" w:sz="4" w:space="0" w:color="auto"/>
              <w:right w:val="single" w:sz="4" w:space="0" w:color="auto"/>
            </w:tcBorders>
            <w:shd w:val="clear" w:color="000000" w:fill="FFFFFF"/>
            <w:vAlign w:val="center"/>
            <w:hideMark/>
          </w:tcPr>
          <w:p w:rsidR="00A66A5B" w:rsidRPr="00A66A5B" w:rsidRDefault="00A66A5B" w:rsidP="003B0820">
            <w:pPr>
              <w:widowControl/>
              <w:jc w:val="center"/>
              <w:rPr>
                <w:rFonts w:ascii="宋体" w:hAnsi="宋体" w:cs="宋体"/>
                <w:kern w:val="0"/>
                <w:sz w:val="20"/>
                <w:szCs w:val="20"/>
              </w:rPr>
            </w:pPr>
            <w:r w:rsidRPr="00A66A5B">
              <w:rPr>
                <w:rFonts w:ascii="宋体" w:hAnsi="宋体" w:cs="宋体" w:hint="eastAsia"/>
                <w:kern w:val="0"/>
                <w:sz w:val="20"/>
                <w:szCs w:val="20"/>
              </w:rPr>
              <w:lastRenderedPageBreak/>
              <w:t>36台</w:t>
            </w:r>
          </w:p>
        </w:tc>
      </w:tr>
      <w:tr w:rsidR="00A66A5B" w:rsidRPr="00A66A5B" w:rsidTr="004F0274">
        <w:trPr>
          <w:trHeight w:val="501"/>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A66A5B" w:rsidRPr="00A66A5B" w:rsidRDefault="00A66A5B" w:rsidP="003B0820">
            <w:pPr>
              <w:widowControl/>
              <w:jc w:val="center"/>
              <w:rPr>
                <w:rFonts w:ascii="宋体" w:hAnsi="宋体" w:cs="宋体"/>
                <w:color w:val="000000"/>
                <w:kern w:val="0"/>
                <w:sz w:val="18"/>
                <w:szCs w:val="18"/>
              </w:rPr>
            </w:pPr>
            <w:r w:rsidRPr="00A66A5B">
              <w:rPr>
                <w:rFonts w:ascii="宋体" w:hAnsi="宋体" w:cs="宋体" w:hint="eastAsia"/>
                <w:color w:val="000000"/>
                <w:kern w:val="0"/>
                <w:sz w:val="18"/>
                <w:szCs w:val="18"/>
              </w:rPr>
              <w:lastRenderedPageBreak/>
              <w:t>81</w:t>
            </w:r>
          </w:p>
        </w:tc>
        <w:tc>
          <w:tcPr>
            <w:tcW w:w="816" w:type="dxa"/>
            <w:tcBorders>
              <w:top w:val="nil"/>
              <w:left w:val="nil"/>
              <w:bottom w:val="single" w:sz="4" w:space="0" w:color="auto"/>
              <w:right w:val="single" w:sz="4" w:space="0" w:color="auto"/>
            </w:tcBorders>
            <w:shd w:val="clear" w:color="000000" w:fill="FFFFFF"/>
            <w:vAlign w:val="center"/>
            <w:hideMark/>
          </w:tcPr>
          <w:p w:rsidR="00A66A5B" w:rsidRPr="00A66A5B" w:rsidRDefault="00A66A5B" w:rsidP="003B0820">
            <w:pPr>
              <w:widowControl/>
              <w:jc w:val="center"/>
              <w:rPr>
                <w:rFonts w:ascii="宋体" w:hAnsi="宋体" w:cs="宋体"/>
                <w:kern w:val="0"/>
                <w:sz w:val="20"/>
                <w:szCs w:val="20"/>
              </w:rPr>
            </w:pPr>
            <w:r w:rsidRPr="00A66A5B">
              <w:rPr>
                <w:rFonts w:ascii="宋体" w:hAnsi="宋体" w:cs="宋体" w:hint="eastAsia"/>
                <w:kern w:val="0"/>
                <w:sz w:val="20"/>
                <w:szCs w:val="20"/>
              </w:rPr>
              <w:t>260W摇头光束灯                             （顶光8台、逆光8台）</w:t>
            </w:r>
          </w:p>
        </w:tc>
        <w:tc>
          <w:tcPr>
            <w:tcW w:w="6192" w:type="dxa"/>
            <w:tcBorders>
              <w:top w:val="nil"/>
              <w:left w:val="nil"/>
              <w:bottom w:val="single" w:sz="4" w:space="0" w:color="auto"/>
              <w:right w:val="single" w:sz="4" w:space="0" w:color="auto"/>
            </w:tcBorders>
            <w:shd w:val="clear" w:color="auto" w:fill="auto"/>
            <w:vAlign w:val="center"/>
            <w:hideMark/>
          </w:tcPr>
          <w:p w:rsidR="00A66A5B" w:rsidRPr="00A66A5B" w:rsidRDefault="00A66A5B" w:rsidP="003B0820">
            <w:pPr>
              <w:widowControl/>
              <w:jc w:val="left"/>
              <w:rPr>
                <w:rFonts w:ascii="宋体" w:hAnsi="宋体" w:cs="宋体"/>
                <w:color w:val="000000"/>
                <w:kern w:val="0"/>
                <w:sz w:val="22"/>
                <w:szCs w:val="22"/>
              </w:rPr>
            </w:pPr>
            <w:r w:rsidRPr="00A66A5B">
              <w:rPr>
                <w:rFonts w:ascii="宋体" w:hAnsi="宋体" w:cs="宋体" w:hint="eastAsia"/>
                <w:color w:val="000000"/>
                <w:kern w:val="0"/>
                <w:sz w:val="22"/>
                <w:szCs w:val="22"/>
              </w:rPr>
              <w:t>1) 功率 : 380W</w:t>
            </w:r>
            <w:r w:rsidRPr="00A66A5B">
              <w:rPr>
                <w:rFonts w:ascii="宋体" w:hAnsi="宋体" w:cs="宋体" w:hint="eastAsia"/>
                <w:color w:val="000000"/>
                <w:kern w:val="0"/>
                <w:sz w:val="22"/>
                <w:szCs w:val="22"/>
              </w:rPr>
              <w:br/>
              <w:t>2) 灯泡 : 原装进口PHILIPS 240W 灯泡</w:t>
            </w:r>
            <w:r w:rsidRPr="00A66A5B">
              <w:rPr>
                <w:rFonts w:ascii="宋体" w:hAnsi="宋体" w:cs="宋体" w:hint="eastAsia"/>
                <w:color w:val="000000"/>
                <w:kern w:val="0"/>
                <w:sz w:val="22"/>
                <w:szCs w:val="22"/>
              </w:rPr>
              <w:br/>
              <w:t>3) 色温：7500K，灯泡寿命：2000小时</w:t>
            </w:r>
            <w:r w:rsidRPr="00A66A5B">
              <w:rPr>
                <w:rFonts w:ascii="宋体" w:hAnsi="宋体" w:cs="宋体" w:hint="eastAsia"/>
                <w:color w:val="000000"/>
                <w:kern w:val="0"/>
                <w:sz w:val="22"/>
                <w:szCs w:val="22"/>
              </w:rPr>
              <w:br/>
              <w:t>4) 灯泡结构：灯泡和反光杯整体封装设计制造，光效更高，寿命更长</w:t>
            </w:r>
            <w:r w:rsidRPr="00A66A5B">
              <w:rPr>
                <w:rFonts w:ascii="宋体" w:hAnsi="宋体" w:cs="宋体" w:hint="eastAsia"/>
                <w:color w:val="000000"/>
                <w:kern w:val="0"/>
                <w:sz w:val="22"/>
                <w:szCs w:val="22"/>
              </w:rPr>
              <w:br/>
              <w:t>5) 点泡系统：远程灯泡控制系统设计，可通过控制台远程智能控制</w:t>
            </w:r>
            <w:r w:rsidRPr="00A66A5B">
              <w:rPr>
                <w:rFonts w:ascii="宋体" w:hAnsi="宋体" w:cs="宋体" w:hint="eastAsia"/>
                <w:color w:val="000000"/>
                <w:kern w:val="0"/>
                <w:sz w:val="22"/>
                <w:szCs w:val="22"/>
              </w:rPr>
              <w:br/>
              <w:t>6) 灯泡亮泡与关闭。有效延长灯泡寿命，提高灯具稳定性。</w:t>
            </w:r>
            <w:r w:rsidRPr="00A66A5B">
              <w:rPr>
                <w:rFonts w:ascii="宋体" w:hAnsi="宋体" w:cs="宋体" w:hint="eastAsia"/>
                <w:color w:val="000000"/>
                <w:kern w:val="0"/>
                <w:sz w:val="22"/>
                <w:szCs w:val="22"/>
              </w:rPr>
              <w:br/>
              <w:t>7) 灯泡高温保护：采用风向引流与温度智能监控技术，对灯具进行实时监控，当温度过高时则自动关闭灯泡，确保灯具的安全使用。</w:t>
            </w:r>
            <w:r w:rsidRPr="00A66A5B">
              <w:rPr>
                <w:rFonts w:ascii="宋体" w:hAnsi="宋体" w:cs="宋体" w:hint="eastAsia"/>
                <w:color w:val="000000"/>
                <w:kern w:val="0"/>
                <w:sz w:val="22"/>
                <w:szCs w:val="22"/>
              </w:rPr>
              <w:br/>
              <w:t>8) 智能风机调速：灯具在未点泡或频闪闭光状态时，风机自动降速运行，降低风机噪音，营造良好的演出环境。当风机出现故障时，显示屏将提示风机故障，60S内灯具自动灭泡保护,有效防止因风机故障而引起的烧泡或炸泡。</w:t>
            </w:r>
            <w:r w:rsidRPr="00A66A5B">
              <w:rPr>
                <w:rFonts w:ascii="宋体" w:hAnsi="宋体" w:cs="宋体" w:hint="eastAsia"/>
                <w:color w:val="000000"/>
                <w:kern w:val="0"/>
                <w:sz w:val="22"/>
                <w:szCs w:val="22"/>
              </w:rPr>
              <w:br/>
              <w:t>9) DMX通道：双通道工作模式，17/21个国际DMX通道可切换</w:t>
            </w:r>
            <w:r w:rsidRPr="00A66A5B">
              <w:rPr>
                <w:rFonts w:ascii="宋体" w:hAnsi="宋体" w:cs="宋体" w:hint="eastAsia"/>
                <w:color w:val="000000"/>
                <w:kern w:val="0"/>
                <w:sz w:val="22"/>
                <w:szCs w:val="22"/>
              </w:rPr>
              <w:br/>
              <w:t>10) 控制模式：自走、主从、DMX、声控</w:t>
            </w:r>
            <w:r w:rsidRPr="00A66A5B">
              <w:rPr>
                <w:rFonts w:ascii="宋体" w:hAnsi="宋体" w:cs="宋体" w:hint="eastAsia"/>
                <w:color w:val="000000"/>
                <w:kern w:val="0"/>
                <w:sz w:val="22"/>
                <w:szCs w:val="22"/>
              </w:rPr>
              <w:br/>
              <w:t>11) 显示屏：采用1.8寸LCD液晶显示屏，外置转轮式操作，中英文显示界面，内置重力感应，当倒立安装时，自动翻转倒立显示。</w:t>
            </w:r>
            <w:r w:rsidRPr="00A66A5B">
              <w:rPr>
                <w:rFonts w:ascii="宋体" w:hAnsi="宋体" w:cs="宋体" w:hint="eastAsia"/>
                <w:color w:val="000000"/>
                <w:kern w:val="0"/>
                <w:sz w:val="22"/>
                <w:szCs w:val="22"/>
              </w:rPr>
              <w:br/>
              <w:t>12) 智能设计：当使用者误操作时，内置一健恢复出厂设置功能，使灯具快速恢复到出厂状态时的设置。</w:t>
            </w:r>
            <w:r w:rsidRPr="00A66A5B">
              <w:rPr>
                <w:rFonts w:ascii="宋体" w:hAnsi="宋体" w:cs="宋体" w:hint="eastAsia"/>
                <w:color w:val="000000"/>
                <w:kern w:val="0"/>
                <w:sz w:val="22"/>
                <w:szCs w:val="22"/>
              </w:rPr>
              <w:br/>
              <w:t>13) 数据保存：修改相关运行数据，无需按确定健，系统会在3S内自动退出并保存最后操作数据，灯具自动断电后，数据不丢失。</w:t>
            </w:r>
            <w:r w:rsidRPr="00A66A5B">
              <w:rPr>
                <w:rFonts w:ascii="宋体" w:hAnsi="宋体" w:cs="宋体" w:hint="eastAsia"/>
                <w:color w:val="000000"/>
                <w:kern w:val="0"/>
                <w:sz w:val="22"/>
                <w:szCs w:val="22"/>
              </w:rPr>
              <w:br/>
              <w:t>14) 图案盘：1个固定图案盘，14个固定图案+白光，每个图案都有抖动效果，图案盘带正反向快慢流水效果</w:t>
            </w:r>
            <w:r w:rsidRPr="00A66A5B">
              <w:rPr>
                <w:rFonts w:ascii="宋体" w:hAnsi="宋体" w:cs="宋体" w:hint="eastAsia"/>
                <w:color w:val="000000"/>
                <w:kern w:val="0"/>
                <w:sz w:val="22"/>
                <w:szCs w:val="22"/>
              </w:rPr>
              <w:br/>
              <w:t>15) 颜色盘：1个颜色盘，14色+白光，每个颜色片均可与相邻的颜色片做半色效果、均可双向快慢流动。</w:t>
            </w:r>
            <w:r w:rsidRPr="00A66A5B">
              <w:rPr>
                <w:rFonts w:ascii="宋体" w:hAnsi="宋体" w:cs="宋体" w:hint="eastAsia"/>
                <w:color w:val="000000"/>
                <w:kern w:val="0"/>
                <w:sz w:val="22"/>
                <w:szCs w:val="22"/>
              </w:rPr>
              <w:br/>
              <w:t>16) 彩虹盘：内置1个七彩颜色盘，可营制出炫丽的彩虹效果。</w:t>
            </w:r>
            <w:r w:rsidRPr="00A66A5B">
              <w:rPr>
                <w:rFonts w:ascii="宋体" w:hAnsi="宋体" w:cs="宋体" w:hint="eastAsia"/>
                <w:color w:val="000000"/>
                <w:kern w:val="0"/>
                <w:sz w:val="22"/>
                <w:szCs w:val="22"/>
              </w:rPr>
              <w:br/>
              <w:t>17) 双棱镜：15+25+35蜂窝棱镜组合+8棱镜，独特的双棱镜设计，均可相互组合叠加或单独快慢旋转变化，生成奇异特殊多光束效果。</w:t>
            </w:r>
            <w:r w:rsidRPr="00A66A5B">
              <w:rPr>
                <w:rFonts w:ascii="宋体" w:hAnsi="宋体" w:cs="宋体" w:hint="eastAsia"/>
                <w:color w:val="000000"/>
                <w:kern w:val="0"/>
                <w:sz w:val="22"/>
                <w:szCs w:val="22"/>
              </w:rPr>
              <w:br/>
            </w:r>
            <w:r w:rsidRPr="00A66A5B">
              <w:rPr>
                <w:rFonts w:ascii="宋体" w:hAnsi="宋体" w:cs="宋体" w:hint="eastAsia"/>
                <w:color w:val="000000"/>
                <w:kern w:val="0"/>
                <w:sz w:val="22"/>
                <w:szCs w:val="22"/>
              </w:rPr>
              <w:lastRenderedPageBreak/>
              <w:t xml:space="preserve">18) 电机数量：14个超静音马达，16Bit驱动 </w:t>
            </w:r>
            <w:r w:rsidRPr="00A66A5B">
              <w:rPr>
                <w:rFonts w:ascii="宋体" w:hAnsi="宋体" w:cs="宋体" w:hint="eastAsia"/>
                <w:color w:val="000000"/>
                <w:kern w:val="0"/>
                <w:sz w:val="22"/>
                <w:szCs w:val="22"/>
              </w:rPr>
              <w:br/>
              <w:t>19) X/Y电机：三相电机设计制造，力更大, 速度更快, 定位更准, 运行更平滑, 灯具长久运行不失步。</w:t>
            </w:r>
            <w:r w:rsidRPr="00A66A5B">
              <w:rPr>
                <w:rFonts w:ascii="宋体" w:hAnsi="宋体" w:cs="宋体" w:hint="eastAsia"/>
                <w:color w:val="000000"/>
                <w:kern w:val="0"/>
                <w:sz w:val="22"/>
                <w:szCs w:val="22"/>
              </w:rPr>
              <w:br/>
              <w:t>20) 水平/垂直扫描：X轴：540°，16Bit，精度2.62°/步，微调精度0.018°，旋转时间2.5秒；Y轴：260°，16Bit，精度2.12°/步，微调精度0.016°，旋转时间1.5秒。</w:t>
            </w:r>
            <w:r w:rsidRPr="00A66A5B">
              <w:rPr>
                <w:rFonts w:ascii="宋体" w:hAnsi="宋体" w:cs="宋体" w:hint="eastAsia"/>
                <w:color w:val="000000"/>
                <w:kern w:val="0"/>
                <w:sz w:val="22"/>
                <w:szCs w:val="22"/>
              </w:rPr>
              <w:br/>
              <w:t>21) 自动纠错：水平垂直均采用光电复位系统，偶碰出错可自动检索复位</w:t>
            </w:r>
            <w:r w:rsidRPr="00A66A5B">
              <w:rPr>
                <w:rFonts w:ascii="宋体" w:hAnsi="宋体" w:cs="宋体" w:hint="eastAsia"/>
                <w:color w:val="000000"/>
                <w:kern w:val="0"/>
                <w:sz w:val="22"/>
                <w:szCs w:val="22"/>
              </w:rPr>
              <w:br/>
              <w:t>22) 频闪：采用机械式频闪设计，频闪频率高达1～14次/秒，频闪频率速度可任意调节。</w:t>
            </w:r>
            <w:r w:rsidRPr="00A66A5B">
              <w:rPr>
                <w:rFonts w:ascii="宋体" w:hAnsi="宋体" w:cs="宋体" w:hint="eastAsia"/>
                <w:color w:val="000000"/>
                <w:kern w:val="0"/>
                <w:sz w:val="22"/>
                <w:szCs w:val="22"/>
              </w:rPr>
              <w:br/>
              <w:t>23) 调光：0%～100%线性调光，调焦：电子调焦，超微顺滑调整焦距</w:t>
            </w:r>
            <w:r w:rsidRPr="00A66A5B">
              <w:rPr>
                <w:rFonts w:ascii="宋体" w:hAnsi="宋体" w:cs="宋体" w:hint="eastAsia"/>
                <w:color w:val="000000"/>
                <w:kern w:val="0"/>
                <w:sz w:val="22"/>
                <w:szCs w:val="22"/>
              </w:rPr>
              <w:br/>
              <w:t>24) 雾化：0%～100%均匀柔光雾化效果</w:t>
            </w:r>
            <w:r w:rsidRPr="00A66A5B">
              <w:rPr>
                <w:rFonts w:ascii="宋体" w:hAnsi="宋体" w:cs="宋体" w:hint="eastAsia"/>
                <w:color w:val="000000"/>
                <w:kern w:val="0"/>
                <w:sz w:val="22"/>
                <w:szCs w:val="22"/>
              </w:rPr>
              <w:br/>
              <w:t>25) 功能特点：输入信号隔离保护功能，保证信号传输稳定，不受干扰。</w:t>
            </w:r>
            <w:r w:rsidRPr="00A66A5B">
              <w:rPr>
                <w:rFonts w:ascii="宋体" w:hAnsi="宋体" w:cs="宋体" w:hint="eastAsia"/>
                <w:color w:val="000000"/>
                <w:kern w:val="0"/>
                <w:sz w:val="22"/>
                <w:szCs w:val="22"/>
              </w:rPr>
              <w:br/>
              <w:t>26) 灯具故障显示功能：智能微机自检，显示屏显示自检信息，可根据显示屏显示的数据快速判断问题故障及维修。</w:t>
            </w:r>
            <w:r w:rsidRPr="00A66A5B">
              <w:rPr>
                <w:rFonts w:ascii="宋体" w:hAnsi="宋体" w:cs="宋体" w:hint="eastAsia"/>
                <w:color w:val="000000"/>
                <w:kern w:val="0"/>
                <w:sz w:val="22"/>
                <w:szCs w:val="22"/>
              </w:rPr>
              <w:br/>
              <w:t>27) 产品结构：采用耐高温防火型工程塑料注塑成形，更具流水线条美感</w:t>
            </w:r>
            <w:r w:rsidRPr="00A66A5B">
              <w:rPr>
                <w:rFonts w:ascii="宋体" w:hAnsi="宋体" w:cs="宋体" w:hint="eastAsia"/>
                <w:color w:val="000000"/>
                <w:kern w:val="0"/>
                <w:sz w:val="22"/>
                <w:szCs w:val="22"/>
              </w:rPr>
              <w:br/>
              <w:t>28) 风路系统：经光源供应商PHILIPS厂家权威认证，风路设计完全符合光源散热要求。</w:t>
            </w:r>
          </w:p>
        </w:tc>
        <w:tc>
          <w:tcPr>
            <w:tcW w:w="686" w:type="dxa"/>
            <w:tcBorders>
              <w:top w:val="nil"/>
              <w:left w:val="nil"/>
              <w:bottom w:val="single" w:sz="4" w:space="0" w:color="auto"/>
              <w:right w:val="single" w:sz="4" w:space="0" w:color="auto"/>
            </w:tcBorders>
            <w:shd w:val="clear" w:color="000000" w:fill="FFFFFF"/>
            <w:vAlign w:val="center"/>
            <w:hideMark/>
          </w:tcPr>
          <w:p w:rsidR="00A66A5B" w:rsidRPr="00A66A5B" w:rsidRDefault="00A66A5B" w:rsidP="003B0820">
            <w:pPr>
              <w:widowControl/>
              <w:jc w:val="center"/>
              <w:rPr>
                <w:rFonts w:ascii="宋体" w:hAnsi="宋体" w:cs="宋体"/>
                <w:kern w:val="0"/>
                <w:sz w:val="20"/>
                <w:szCs w:val="20"/>
              </w:rPr>
            </w:pPr>
            <w:r w:rsidRPr="00A66A5B">
              <w:rPr>
                <w:rFonts w:ascii="宋体" w:hAnsi="宋体" w:cs="宋体" w:hint="eastAsia"/>
                <w:kern w:val="0"/>
                <w:sz w:val="20"/>
                <w:szCs w:val="20"/>
              </w:rPr>
              <w:lastRenderedPageBreak/>
              <w:t>44台</w:t>
            </w:r>
          </w:p>
        </w:tc>
      </w:tr>
      <w:tr w:rsidR="00A66A5B" w:rsidRPr="00A66A5B" w:rsidTr="004F0274">
        <w:trPr>
          <w:trHeight w:val="501"/>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A66A5B" w:rsidRPr="00A66A5B" w:rsidRDefault="00A66A5B" w:rsidP="003B0820">
            <w:pPr>
              <w:widowControl/>
              <w:jc w:val="center"/>
              <w:rPr>
                <w:rFonts w:ascii="宋体" w:hAnsi="宋体" w:cs="宋体"/>
                <w:color w:val="000000"/>
                <w:kern w:val="0"/>
                <w:sz w:val="18"/>
                <w:szCs w:val="18"/>
              </w:rPr>
            </w:pPr>
            <w:r w:rsidRPr="00A66A5B">
              <w:rPr>
                <w:rFonts w:ascii="宋体" w:hAnsi="宋体" w:cs="宋体" w:hint="eastAsia"/>
                <w:color w:val="000000"/>
                <w:kern w:val="0"/>
                <w:sz w:val="18"/>
                <w:szCs w:val="18"/>
              </w:rPr>
              <w:t>82</w:t>
            </w:r>
          </w:p>
        </w:tc>
        <w:tc>
          <w:tcPr>
            <w:tcW w:w="816" w:type="dxa"/>
            <w:tcBorders>
              <w:top w:val="nil"/>
              <w:left w:val="nil"/>
              <w:bottom w:val="single" w:sz="4" w:space="0" w:color="auto"/>
              <w:right w:val="single" w:sz="4" w:space="0" w:color="auto"/>
            </w:tcBorders>
            <w:shd w:val="clear" w:color="000000" w:fill="FFFFFF"/>
            <w:vAlign w:val="center"/>
            <w:hideMark/>
          </w:tcPr>
          <w:p w:rsidR="00A66A5B" w:rsidRPr="00A66A5B" w:rsidRDefault="00A66A5B" w:rsidP="003B0820">
            <w:pPr>
              <w:widowControl/>
              <w:jc w:val="center"/>
              <w:rPr>
                <w:rFonts w:ascii="宋体" w:hAnsi="宋体" w:cs="宋体"/>
                <w:kern w:val="0"/>
                <w:sz w:val="20"/>
                <w:szCs w:val="20"/>
              </w:rPr>
            </w:pPr>
            <w:r w:rsidRPr="00A66A5B">
              <w:rPr>
                <w:rFonts w:ascii="宋体" w:hAnsi="宋体" w:cs="宋体" w:hint="eastAsia"/>
                <w:kern w:val="0"/>
                <w:sz w:val="20"/>
                <w:szCs w:val="20"/>
              </w:rPr>
              <w:t>专业版LED摇头调焦染色灯                  （观众席左右侧光）</w:t>
            </w:r>
          </w:p>
        </w:tc>
        <w:tc>
          <w:tcPr>
            <w:tcW w:w="6192" w:type="dxa"/>
            <w:tcBorders>
              <w:top w:val="nil"/>
              <w:left w:val="nil"/>
              <w:bottom w:val="single" w:sz="4" w:space="0" w:color="auto"/>
              <w:right w:val="single" w:sz="4" w:space="0" w:color="auto"/>
            </w:tcBorders>
            <w:shd w:val="clear" w:color="auto" w:fill="auto"/>
            <w:vAlign w:val="center"/>
            <w:hideMark/>
          </w:tcPr>
          <w:p w:rsidR="00A66A5B" w:rsidRPr="00A66A5B" w:rsidRDefault="00A66A5B" w:rsidP="003B0820">
            <w:pPr>
              <w:widowControl/>
              <w:jc w:val="left"/>
              <w:rPr>
                <w:rFonts w:ascii="宋体" w:hAnsi="宋体" w:cs="宋体"/>
                <w:color w:val="000000"/>
                <w:kern w:val="0"/>
                <w:sz w:val="22"/>
                <w:szCs w:val="22"/>
              </w:rPr>
            </w:pPr>
            <w:r w:rsidRPr="00A66A5B">
              <w:rPr>
                <w:rFonts w:ascii="宋体" w:hAnsi="宋体" w:cs="宋体" w:hint="eastAsia"/>
                <w:color w:val="000000"/>
                <w:kern w:val="0"/>
                <w:sz w:val="22"/>
                <w:szCs w:val="22"/>
              </w:rPr>
              <w:t>1) 额定功率 : 600W</w:t>
            </w:r>
            <w:r w:rsidRPr="00A66A5B">
              <w:rPr>
                <w:rFonts w:ascii="宋体" w:hAnsi="宋体" w:cs="宋体" w:hint="eastAsia"/>
                <w:color w:val="000000"/>
                <w:kern w:val="0"/>
                <w:sz w:val="22"/>
                <w:szCs w:val="22"/>
              </w:rPr>
              <w:br/>
              <w:t>2) 灯珠数量 : 37 × 15W LED OSRAM四合一灯珠</w:t>
            </w:r>
            <w:r w:rsidRPr="00A66A5B">
              <w:rPr>
                <w:rFonts w:ascii="宋体" w:hAnsi="宋体" w:cs="宋体" w:hint="eastAsia"/>
                <w:color w:val="000000"/>
                <w:kern w:val="0"/>
                <w:sz w:val="22"/>
                <w:szCs w:val="22"/>
              </w:rPr>
              <w:br/>
              <w:t>3) 色温/灯珠寿命 : 6500K</w:t>
            </w:r>
            <w:r w:rsidRPr="00A66A5B">
              <w:rPr>
                <w:rFonts w:ascii="宋体" w:hAnsi="宋体" w:cs="宋体" w:hint="eastAsia"/>
                <w:color w:val="000000"/>
                <w:kern w:val="0"/>
                <w:sz w:val="22"/>
                <w:szCs w:val="22"/>
              </w:rPr>
              <w:br/>
              <w:t>4) 灯珠寿命＞20,000小时</w:t>
            </w:r>
            <w:r w:rsidRPr="00A66A5B">
              <w:rPr>
                <w:rFonts w:ascii="宋体" w:hAnsi="宋体" w:cs="宋体" w:hint="eastAsia"/>
                <w:color w:val="000000"/>
                <w:kern w:val="0"/>
                <w:sz w:val="22"/>
                <w:szCs w:val="22"/>
              </w:rPr>
              <w:br/>
              <w:t>5) LED屏显示 : 采用TFT液晶显示，界面华丽，两级菜单结构结合触摸屏控制方式，大大提升了操作的方便性。</w:t>
            </w:r>
            <w:r w:rsidRPr="00A66A5B">
              <w:rPr>
                <w:rFonts w:ascii="宋体" w:hAnsi="宋体" w:cs="宋体" w:hint="eastAsia"/>
                <w:color w:val="000000"/>
                <w:kern w:val="0"/>
                <w:sz w:val="22"/>
                <w:szCs w:val="22"/>
              </w:rPr>
              <w:br/>
              <w:t>6) 控制通道 : 14/26两种国际标准DMX通道可切换</w:t>
            </w:r>
            <w:r w:rsidRPr="00A66A5B">
              <w:rPr>
                <w:rFonts w:ascii="宋体" w:hAnsi="宋体" w:cs="宋体" w:hint="eastAsia"/>
                <w:color w:val="000000"/>
                <w:kern w:val="0"/>
                <w:sz w:val="22"/>
                <w:szCs w:val="22"/>
              </w:rPr>
              <w:br/>
              <w:t>7) 控制方式 : DMX信号控制/主从/声控模式/自走</w:t>
            </w:r>
            <w:r w:rsidRPr="00A66A5B">
              <w:rPr>
                <w:rFonts w:ascii="宋体" w:hAnsi="宋体" w:cs="宋体" w:hint="eastAsia"/>
                <w:color w:val="000000"/>
                <w:kern w:val="0"/>
                <w:sz w:val="22"/>
                <w:szCs w:val="22"/>
              </w:rPr>
              <w:br/>
              <w:t>8) 混色系统 : 16Bit PWM 、RGBW线性混色，1670万种颜色(0-100%饱和度可调)，内置宏功能,无限的RGBW虚拟颜色混色系统, 模仿色盘功能，颜色动态彩虹效果。</w:t>
            </w:r>
            <w:r w:rsidRPr="00A66A5B">
              <w:rPr>
                <w:rFonts w:ascii="宋体" w:hAnsi="宋体" w:cs="宋体" w:hint="eastAsia"/>
                <w:color w:val="000000"/>
                <w:kern w:val="0"/>
                <w:sz w:val="22"/>
                <w:szCs w:val="22"/>
              </w:rPr>
              <w:br/>
              <w:t>9) 水平扫描 : X轴：540°，16Bit，精度2.62°/步，微调精度0.018°</w:t>
            </w:r>
            <w:r w:rsidRPr="00A66A5B">
              <w:rPr>
                <w:rFonts w:ascii="宋体" w:hAnsi="宋体" w:cs="宋体" w:hint="eastAsia"/>
                <w:color w:val="000000"/>
                <w:kern w:val="0"/>
                <w:sz w:val="22"/>
                <w:szCs w:val="22"/>
              </w:rPr>
              <w:br/>
              <w:t>10) 垂直扫描 : Y轴：250°，16Bit，精度2.12°/步，微调精度0.016°</w:t>
            </w:r>
            <w:r w:rsidRPr="00A66A5B">
              <w:rPr>
                <w:rFonts w:ascii="宋体" w:hAnsi="宋体" w:cs="宋体" w:hint="eastAsia"/>
                <w:color w:val="000000"/>
                <w:kern w:val="0"/>
                <w:sz w:val="22"/>
                <w:szCs w:val="22"/>
              </w:rPr>
              <w:br/>
              <w:t>11) 调焦角度 : 10°～ 60°超大范围线性变焦，从光束到染色自由切换</w:t>
            </w:r>
            <w:r w:rsidRPr="00A66A5B">
              <w:rPr>
                <w:rFonts w:ascii="宋体" w:hAnsi="宋体" w:cs="宋体" w:hint="eastAsia"/>
                <w:color w:val="000000"/>
                <w:kern w:val="0"/>
                <w:sz w:val="22"/>
                <w:szCs w:val="22"/>
              </w:rPr>
              <w:br/>
              <w:t>12) 调光 : 0-100%独立电子线性调光，16Bit曲线调光模式，让调光换色过程中，无闪烁、抖动，跳变，调光换色更柔和，摄像更清晰真实。</w:t>
            </w:r>
            <w:r w:rsidRPr="00A66A5B">
              <w:rPr>
                <w:rFonts w:ascii="宋体" w:hAnsi="宋体" w:cs="宋体" w:hint="eastAsia"/>
                <w:color w:val="000000"/>
                <w:kern w:val="0"/>
                <w:sz w:val="22"/>
                <w:szCs w:val="22"/>
              </w:rPr>
              <w:br/>
              <w:t>13) 频闪 : 高速的电子调节频闪设计, 频率可达1～25次/秒</w:t>
            </w:r>
            <w:r w:rsidRPr="00A66A5B">
              <w:rPr>
                <w:rFonts w:ascii="宋体" w:hAnsi="宋体" w:cs="宋体" w:hint="eastAsia"/>
                <w:color w:val="000000"/>
                <w:kern w:val="0"/>
                <w:sz w:val="22"/>
                <w:szCs w:val="22"/>
              </w:rPr>
              <w:br/>
              <w:t>14) 调焦 : 电子调焦，超微顺滑调整焦距</w:t>
            </w:r>
            <w:r w:rsidRPr="00A66A5B">
              <w:rPr>
                <w:rFonts w:ascii="宋体" w:hAnsi="宋体" w:cs="宋体" w:hint="eastAsia"/>
                <w:color w:val="000000"/>
                <w:kern w:val="0"/>
                <w:sz w:val="22"/>
                <w:szCs w:val="22"/>
              </w:rPr>
              <w:br/>
              <w:t>15) 外壳材料 : 采用耐高温防火型工程塑料注塑成形，更具</w:t>
            </w:r>
            <w:r w:rsidRPr="00A66A5B">
              <w:rPr>
                <w:rFonts w:ascii="宋体" w:hAnsi="宋体" w:cs="宋体" w:hint="eastAsia"/>
                <w:color w:val="000000"/>
                <w:kern w:val="0"/>
                <w:sz w:val="22"/>
                <w:szCs w:val="22"/>
              </w:rPr>
              <w:lastRenderedPageBreak/>
              <w:t>流水线条美感</w:t>
            </w:r>
            <w:r w:rsidRPr="00A66A5B">
              <w:rPr>
                <w:rFonts w:ascii="宋体" w:hAnsi="宋体" w:cs="宋体" w:hint="eastAsia"/>
                <w:color w:val="000000"/>
                <w:kern w:val="0"/>
                <w:sz w:val="22"/>
                <w:szCs w:val="22"/>
              </w:rPr>
              <w:br/>
              <w:t>16) 冷却系统 : 风机散热</w:t>
            </w:r>
          </w:p>
        </w:tc>
        <w:tc>
          <w:tcPr>
            <w:tcW w:w="686" w:type="dxa"/>
            <w:tcBorders>
              <w:top w:val="nil"/>
              <w:left w:val="nil"/>
              <w:bottom w:val="single" w:sz="4" w:space="0" w:color="auto"/>
              <w:right w:val="single" w:sz="4" w:space="0" w:color="auto"/>
            </w:tcBorders>
            <w:shd w:val="clear" w:color="000000" w:fill="FFFFFF"/>
            <w:noWrap/>
            <w:vAlign w:val="center"/>
            <w:hideMark/>
          </w:tcPr>
          <w:p w:rsidR="00A66A5B" w:rsidRPr="00A66A5B" w:rsidRDefault="00A66A5B" w:rsidP="003B0820">
            <w:pPr>
              <w:widowControl/>
              <w:jc w:val="center"/>
              <w:rPr>
                <w:rFonts w:ascii="宋体" w:hAnsi="宋体" w:cs="宋体"/>
                <w:kern w:val="0"/>
                <w:sz w:val="20"/>
                <w:szCs w:val="20"/>
              </w:rPr>
            </w:pPr>
            <w:r w:rsidRPr="00A66A5B">
              <w:rPr>
                <w:rFonts w:ascii="宋体" w:hAnsi="宋体" w:cs="宋体" w:hint="eastAsia"/>
                <w:kern w:val="0"/>
                <w:sz w:val="20"/>
                <w:szCs w:val="20"/>
              </w:rPr>
              <w:lastRenderedPageBreak/>
              <w:t>20台</w:t>
            </w:r>
          </w:p>
        </w:tc>
      </w:tr>
      <w:tr w:rsidR="00A66A5B" w:rsidRPr="00A66A5B" w:rsidTr="004F0274">
        <w:trPr>
          <w:trHeight w:val="501"/>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A66A5B" w:rsidRPr="00A66A5B" w:rsidRDefault="00A66A5B" w:rsidP="003B0820">
            <w:pPr>
              <w:widowControl/>
              <w:jc w:val="center"/>
              <w:rPr>
                <w:rFonts w:ascii="宋体" w:hAnsi="宋体" w:cs="宋体"/>
                <w:color w:val="000000"/>
                <w:kern w:val="0"/>
                <w:sz w:val="18"/>
                <w:szCs w:val="18"/>
              </w:rPr>
            </w:pPr>
            <w:r w:rsidRPr="00A66A5B">
              <w:rPr>
                <w:rFonts w:ascii="宋体" w:hAnsi="宋体" w:cs="宋体" w:hint="eastAsia"/>
                <w:color w:val="000000"/>
                <w:kern w:val="0"/>
                <w:sz w:val="18"/>
                <w:szCs w:val="18"/>
              </w:rPr>
              <w:t>83</w:t>
            </w:r>
          </w:p>
        </w:tc>
        <w:tc>
          <w:tcPr>
            <w:tcW w:w="816" w:type="dxa"/>
            <w:tcBorders>
              <w:top w:val="nil"/>
              <w:left w:val="nil"/>
              <w:bottom w:val="single" w:sz="4" w:space="0" w:color="auto"/>
              <w:right w:val="single" w:sz="4" w:space="0" w:color="auto"/>
            </w:tcBorders>
            <w:shd w:val="clear" w:color="000000" w:fill="FFFFFF"/>
            <w:vAlign w:val="center"/>
            <w:hideMark/>
          </w:tcPr>
          <w:p w:rsidR="00A66A5B" w:rsidRPr="00A66A5B" w:rsidRDefault="00A66A5B" w:rsidP="003B0820">
            <w:pPr>
              <w:widowControl/>
              <w:jc w:val="center"/>
              <w:rPr>
                <w:rFonts w:ascii="宋体" w:hAnsi="宋体" w:cs="宋体"/>
                <w:kern w:val="0"/>
                <w:sz w:val="20"/>
                <w:szCs w:val="20"/>
              </w:rPr>
            </w:pPr>
            <w:r w:rsidRPr="00A66A5B">
              <w:rPr>
                <w:rFonts w:ascii="宋体" w:hAnsi="宋体" w:cs="宋体" w:hint="eastAsia"/>
                <w:kern w:val="0"/>
                <w:sz w:val="20"/>
                <w:szCs w:val="20"/>
              </w:rPr>
              <w:t>3W全彩动画激光-长春管                        （观众席左右侧光）</w:t>
            </w:r>
          </w:p>
        </w:tc>
        <w:tc>
          <w:tcPr>
            <w:tcW w:w="6192" w:type="dxa"/>
            <w:tcBorders>
              <w:top w:val="nil"/>
              <w:left w:val="nil"/>
              <w:bottom w:val="single" w:sz="4" w:space="0" w:color="auto"/>
              <w:right w:val="single" w:sz="4" w:space="0" w:color="auto"/>
            </w:tcBorders>
            <w:shd w:val="clear" w:color="auto" w:fill="auto"/>
            <w:vAlign w:val="center"/>
            <w:hideMark/>
          </w:tcPr>
          <w:p w:rsidR="00A66A5B" w:rsidRPr="00A66A5B" w:rsidRDefault="00A66A5B" w:rsidP="003B0820">
            <w:pPr>
              <w:widowControl/>
              <w:jc w:val="left"/>
              <w:rPr>
                <w:rFonts w:ascii="宋体" w:hAnsi="宋体" w:cs="宋体"/>
                <w:color w:val="000000"/>
                <w:kern w:val="0"/>
                <w:sz w:val="22"/>
                <w:szCs w:val="22"/>
              </w:rPr>
            </w:pPr>
            <w:r w:rsidRPr="00A66A5B">
              <w:rPr>
                <w:rFonts w:ascii="宋体" w:hAnsi="宋体" w:cs="宋体" w:hint="eastAsia"/>
                <w:color w:val="000000"/>
                <w:kern w:val="0"/>
                <w:sz w:val="22"/>
                <w:szCs w:val="22"/>
              </w:rPr>
              <w:t>1) 额定功率:20W</w:t>
            </w:r>
            <w:r w:rsidRPr="00A66A5B">
              <w:rPr>
                <w:rFonts w:ascii="宋体" w:hAnsi="宋体" w:cs="宋体" w:hint="eastAsia"/>
                <w:color w:val="000000"/>
                <w:kern w:val="0"/>
                <w:sz w:val="22"/>
                <w:szCs w:val="22"/>
              </w:rPr>
              <w:br/>
              <w:t xml:space="preserve">2) 激光器: 半导体泵浦全固态激光器 </w:t>
            </w:r>
            <w:r w:rsidRPr="00A66A5B">
              <w:rPr>
                <w:rFonts w:ascii="宋体" w:hAnsi="宋体" w:cs="宋体" w:hint="eastAsia"/>
                <w:color w:val="000000"/>
                <w:kern w:val="0"/>
                <w:sz w:val="22"/>
                <w:szCs w:val="22"/>
              </w:rPr>
              <w:br/>
              <w:t>3) 激光功率: 绿(532nm)500mW+蓝(450nm)1500mW+红(650nm)1000mW</w:t>
            </w:r>
            <w:r w:rsidRPr="00A66A5B">
              <w:rPr>
                <w:rFonts w:ascii="宋体" w:hAnsi="宋体" w:cs="宋体" w:hint="eastAsia"/>
                <w:color w:val="000000"/>
                <w:kern w:val="0"/>
                <w:sz w:val="22"/>
                <w:szCs w:val="22"/>
              </w:rPr>
              <w:br/>
              <w:t xml:space="preserve">4) 扫描系统: 振镜扫描，±20°   </w:t>
            </w:r>
            <w:r w:rsidRPr="00A66A5B">
              <w:rPr>
                <w:rFonts w:ascii="宋体" w:hAnsi="宋体" w:cs="宋体" w:hint="eastAsia"/>
                <w:color w:val="000000"/>
                <w:kern w:val="0"/>
                <w:sz w:val="22"/>
                <w:szCs w:val="22"/>
              </w:rPr>
              <w:br/>
              <w:t>5) 调制方式: TTL调制</w:t>
            </w:r>
            <w:r w:rsidRPr="00A66A5B">
              <w:rPr>
                <w:rFonts w:ascii="宋体" w:hAnsi="宋体" w:cs="宋体" w:hint="eastAsia"/>
                <w:color w:val="000000"/>
                <w:kern w:val="0"/>
                <w:sz w:val="22"/>
                <w:szCs w:val="22"/>
              </w:rPr>
              <w:br/>
              <w:t>6) DMX通道: 12个DMX通道，具有黑场功能</w:t>
            </w:r>
            <w:r w:rsidRPr="00A66A5B">
              <w:rPr>
                <w:rFonts w:ascii="宋体" w:hAnsi="宋体" w:cs="宋体" w:hint="eastAsia"/>
                <w:color w:val="000000"/>
                <w:kern w:val="0"/>
                <w:sz w:val="22"/>
                <w:szCs w:val="22"/>
              </w:rPr>
              <w:br/>
              <w:t>7) 控制模式: 声控、自走、DMX、ILDA（兼容各大主流激光编程软件）,SD卡</w:t>
            </w:r>
            <w:r w:rsidRPr="00A66A5B">
              <w:rPr>
                <w:rFonts w:ascii="宋体" w:hAnsi="宋体" w:cs="宋体" w:hint="eastAsia"/>
                <w:color w:val="000000"/>
                <w:kern w:val="0"/>
                <w:sz w:val="22"/>
                <w:szCs w:val="22"/>
              </w:rPr>
              <w:br/>
              <w:t>8) 演示效果: 采用高速振镜扫描技术,图案具断笔,频闪,旋转,翻 转,移动,拉伸,缩放,渐绘,速度等效果,具有图案大小调节功能，内置 512个光束及动画图案，可做光束动画表演，激光广告，激光投影。</w:t>
            </w:r>
            <w:r w:rsidRPr="00A66A5B">
              <w:rPr>
                <w:rFonts w:ascii="宋体" w:hAnsi="宋体" w:cs="宋体" w:hint="eastAsia"/>
                <w:color w:val="000000"/>
                <w:kern w:val="0"/>
                <w:sz w:val="22"/>
                <w:szCs w:val="22"/>
              </w:rPr>
              <w:br/>
              <w:t>9) 功能: 一机多模式，有2套声控，2套自动，能独立对镜像，声控灵敏度等功能进行设置，通过触控按键可以选定单一激光颜色和多种激光颜色，通过操作面板实时调节图案大小，以达到应付不同场合下对图案大小的调整，设备连接ILDA信号线后，能自动判断是否接好 ILDA 控制器,判断接通后自动切换到 ILDA模式。带有外置存储 Sd卡，具有高记忆容量快速 数据传输，极大的移动灵活性以及很好的安全性。</w:t>
            </w:r>
          </w:p>
        </w:tc>
        <w:tc>
          <w:tcPr>
            <w:tcW w:w="686" w:type="dxa"/>
            <w:tcBorders>
              <w:top w:val="nil"/>
              <w:left w:val="nil"/>
              <w:bottom w:val="single" w:sz="4" w:space="0" w:color="auto"/>
              <w:right w:val="single" w:sz="4" w:space="0" w:color="auto"/>
            </w:tcBorders>
            <w:shd w:val="clear" w:color="000000" w:fill="FFFFFF"/>
            <w:noWrap/>
            <w:vAlign w:val="center"/>
            <w:hideMark/>
          </w:tcPr>
          <w:p w:rsidR="00A66A5B" w:rsidRPr="00A66A5B" w:rsidRDefault="00A66A5B" w:rsidP="003B0820">
            <w:pPr>
              <w:widowControl/>
              <w:jc w:val="center"/>
              <w:rPr>
                <w:rFonts w:ascii="宋体" w:hAnsi="宋体" w:cs="宋体"/>
                <w:kern w:val="0"/>
                <w:sz w:val="20"/>
                <w:szCs w:val="20"/>
              </w:rPr>
            </w:pPr>
            <w:r w:rsidRPr="00A66A5B">
              <w:rPr>
                <w:rFonts w:ascii="宋体" w:hAnsi="宋体" w:cs="宋体" w:hint="eastAsia"/>
                <w:kern w:val="0"/>
                <w:sz w:val="20"/>
                <w:szCs w:val="20"/>
              </w:rPr>
              <w:t>4台</w:t>
            </w:r>
          </w:p>
        </w:tc>
      </w:tr>
      <w:tr w:rsidR="00A66A5B" w:rsidRPr="00A66A5B" w:rsidTr="004F0274">
        <w:trPr>
          <w:trHeight w:val="501"/>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A66A5B" w:rsidRPr="00A66A5B" w:rsidRDefault="00A66A5B" w:rsidP="003B0820">
            <w:pPr>
              <w:widowControl/>
              <w:jc w:val="center"/>
              <w:rPr>
                <w:rFonts w:ascii="宋体" w:hAnsi="宋体" w:cs="宋体"/>
                <w:color w:val="000000"/>
                <w:kern w:val="0"/>
                <w:sz w:val="18"/>
                <w:szCs w:val="18"/>
              </w:rPr>
            </w:pPr>
            <w:r w:rsidRPr="00A66A5B">
              <w:rPr>
                <w:rFonts w:ascii="宋体" w:hAnsi="宋体" w:cs="宋体" w:hint="eastAsia"/>
                <w:color w:val="000000"/>
                <w:kern w:val="0"/>
                <w:sz w:val="18"/>
                <w:szCs w:val="18"/>
              </w:rPr>
              <w:t>84</w:t>
            </w:r>
          </w:p>
        </w:tc>
        <w:tc>
          <w:tcPr>
            <w:tcW w:w="816" w:type="dxa"/>
            <w:tcBorders>
              <w:top w:val="nil"/>
              <w:left w:val="nil"/>
              <w:bottom w:val="single" w:sz="4" w:space="0" w:color="auto"/>
              <w:right w:val="single" w:sz="4" w:space="0" w:color="auto"/>
            </w:tcBorders>
            <w:shd w:val="clear" w:color="000000" w:fill="FFFFFF"/>
            <w:vAlign w:val="center"/>
            <w:hideMark/>
          </w:tcPr>
          <w:p w:rsidR="00A66A5B" w:rsidRPr="00A66A5B" w:rsidRDefault="00A66A5B" w:rsidP="003B0820">
            <w:pPr>
              <w:widowControl/>
              <w:jc w:val="center"/>
              <w:rPr>
                <w:rFonts w:ascii="宋体" w:hAnsi="宋体" w:cs="宋体"/>
                <w:kern w:val="0"/>
                <w:sz w:val="20"/>
                <w:szCs w:val="20"/>
              </w:rPr>
            </w:pPr>
            <w:r w:rsidRPr="00A66A5B">
              <w:rPr>
                <w:rFonts w:ascii="宋体" w:hAnsi="宋体" w:cs="宋体" w:hint="eastAsia"/>
                <w:kern w:val="0"/>
                <w:sz w:val="20"/>
                <w:szCs w:val="20"/>
              </w:rPr>
              <w:t>双雾化薄雾烟机</w:t>
            </w:r>
          </w:p>
        </w:tc>
        <w:tc>
          <w:tcPr>
            <w:tcW w:w="6192" w:type="dxa"/>
            <w:tcBorders>
              <w:top w:val="nil"/>
              <w:left w:val="nil"/>
              <w:bottom w:val="single" w:sz="4" w:space="0" w:color="auto"/>
              <w:right w:val="single" w:sz="4" w:space="0" w:color="auto"/>
            </w:tcBorders>
            <w:shd w:val="clear" w:color="auto" w:fill="auto"/>
            <w:vAlign w:val="center"/>
            <w:hideMark/>
          </w:tcPr>
          <w:p w:rsidR="00A66A5B" w:rsidRPr="00A66A5B" w:rsidRDefault="00A66A5B" w:rsidP="003B0820">
            <w:pPr>
              <w:widowControl/>
              <w:jc w:val="left"/>
              <w:rPr>
                <w:rFonts w:ascii="宋体" w:hAnsi="宋体" w:cs="宋体"/>
                <w:color w:val="000000"/>
                <w:kern w:val="0"/>
                <w:sz w:val="22"/>
                <w:szCs w:val="22"/>
              </w:rPr>
            </w:pPr>
            <w:r w:rsidRPr="00A66A5B">
              <w:rPr>
                <w:rFonts w:ascii="宋体" w:hAnsi="宋体" w:cs="宋体" w:hint="eastAsia"/>
                <w:color w:val="000000"/>
                <w:kern w:val="0"/>
                <w:sz w:val="22"/>
                <w:szCs w:val="22"/>
              </w:rPr>
              <w:t>1) 技术参数</w:t>
            </w:r>
            <w:r w:rsidRPr="00A66A5B">
              <w:rPr>
                <w:rFonts w:ascii="宋体" w:hAnsi="宋体" w:cs="宋体" w:hint="eastAsia"/>
                <w:color w:val="000000"/>
                <w:kern w:val="0"/>
                <w:sz w:val="22"/>
                <w:szCs w:val="22"/>
              </w:rPr>
              <w:br/>
              <w:t xml:space="preserve">2) 功率：600W                                                                                                     </w:t>
            </w:r>
            <w:r w:rsidRPr="00A66A5B">
              <w:rPr>
                <w:rFonts w:ascii="宋体" w:hAnsi="宋体" w:cs="宋体" w:hint="eastAsia"/>
                <w:color w:val="000000"/>
                <w:kern w:val="0"/>
                <w:sz w:val="22"/>
                <w:szCs w:val="22"/>
              </w:rPr>
              <w:br/>
              <w:t xml:space="preserve">3) 输出量：3000cuft/min                                                                                              </w:t>
            </w:r>
            <w:r w:rsidRPr="00A66A5B">
              <w:rPr>
                <w:rFonts w:ascii="宋体" w:hAnsi="宋体" w:cs="宋体" w:hint="eastAsia"/>
                <w:color w:val="000000"/>
                <w:kern w:val="0"/>
                <w:sz w:val="22"/>
                <w:szCs w:val="22"/>
              </w:rPr>
              <w:br/>
              <w:t xml:space="preserve">4) 预热方式：无需预热，开机即用                                                                                                                                                                                      </w:t>
            </w:r>
            <w:r w:rsidRPr="00A66A5B">
              <w:rPr>
                <w:rFonts w:ascii="宋体" w:hAnsi="宋体" w:cs="宋体" w:hint="eastAsia"/>
                <w:color w:val="000000"/>
                <w:kern w:val="0"/>
                <w:sz w:val="22"/>
                <w:szCs w:val="22"/>
              </w:rPr>
              <w:br/>
              <w:t xml:space="preserve">5) 最大油桶容量：3.6升，耗油量：25小时/升                                                                                                </w:t>
            </w:r>
            <w:r w:rsidRPr="00A66A5B">
              <w:rPr>
                <w:rFonts w:ascii="宋体" w:hAnsi="宋体" w:cs="宋体" w:hint="eastAsia"/>
                <w:color w:val="000000"/>
                <w:kern w:val="0"/>
                <w:sz w:val="22"/>
                <w:szCs w:val="22"/>
              </w:rPr>
              <w:br/>
              <w:t xml:space="preserve">6) 控制方式：DMX512，遥控、手控                                                                                      </w:t>
            </w:r>
            <w:r w:rsidRPr="00A66A5B">
              <w:rPr>
                <w:rFonts w:ascii="宋体" w:hAnsi="宋体" w:cs="宋体" w:hint="eastAsia"/>
                <w:color w:val="000000"/>
                <w:kern w:val="0"/>
                <w:sz w:val="22"/>
                <w:szCs w:val="22"/>
              </w:rPr>
              <w:br/>
              <w:t xml:space="preserve">7) DMX通道：2个DMX通道                                                                                               </w:t>
            </w:r>
            <w:r w:rsidRPr="00A66A5B">
              <w:rPr>
                <w:rFonts w:ascii="宋体" w:hAnsi="宋体" w:cs="宋体" w:hint="eastAsia"/>
                <w:color w:val="000000"/>
                <w:kern w:val="0"/>
                <w:sz w:val="22"/>
                <w:szCs w:val="22"/>
              </w:rPr>
              <w:br/>
              <w:t>8) 内置控制器：LCD定时控制器</w:t>
            </w:r>
            <w:r w:rsidRPr="00A66A5B">
              <w:rPr>
                <w:rFonts w:ascii="宋体" w:hAnsi="宋体" w:cs="宋体" w:hint="eastAsia"/>
                <w:color w:val="000000"/>
                <w:kern w:val="0"/>
                <w:sz w:val="22"/>
                <w:szCs w:val="22"/>
              </w:rPr>
              <w:br/>
              <w:t>9) 产生出的烟雾粒子更细致，更具环保性；</w:t>
            </w:r>
            <w:r w:rsidRPr="00A66A5B">
              <w:rPr>
                <w:rFonts w:ascii="宋体" w:hAnsi="宋体" w:cs="宋体" w:hint="eastAsia"/>
                <w:color w:val="000000"/>
                <w:kern w:val="0"/>
                <w:sz w:val="22"/>
                <w:szCs w:val="22"/>
              </w:rPr>
              <w:br/>
              <w:t>10) 无须加热等待，即开即用，安静且布烟更迅速；</w:t>
            </w:r>
            <w:r w:rsidRPr="00A66A5B">
              <w:rPr>
                <w:rFonts w:ascii="宋体" w:hAnsi="宋体" w:cs="宋体" w:hint="eastAsia"/>
                <w:color w:val="000000"/>
                <w:kern w:val="0"/>
                <w:sz w:val="22"/>
                <w:szCs w:val="22"/>
              </w:rPr>
              <w:br/>
              <w:t>11) 内键DMX系统，操作人员任意搭配DMX系统；</w:t>
            </w:r>
            <w:r w:rsidRPr="00A66A5B">
              <w:rPr>
                <w:rFonts w:ascii="宋体" w:hAnsi="宋体" w:cs="宋体" w:hint="eastAsia"/>
                <w:color w:val="000000"/>
                <w:kern w:val="0"/>
                <w:sz w:val="22"/>
                <w:szCs w:val="22"/>
              </w:rPr>
              <w:br/>
              <w:t>12) 具有开关机及周期循环定时系统，让操作更随心；</w:t>
            </w:r>
            <w:r w:rsidRPr="00A66A5B">
              <w:rPr>
                <w:rFonts w:ascii="宋体" w:hAnsi="宋体" w:cs="宋体" w:hint="eastAsia"/>
                <w:color w:val="000000"/>
                <w:kern w:val="0"/>
                <w:sz w:val="22"/>
                <w:szCs w:val="22"/>
              </w:rPr>
              <w:br/>
              <w:t>13) 人性化的无油保护提醒功能，使用更安心；</w:t>
            </w:r>
            <w:r w:rsidRPr="00A66A5B">
              <w:rPr>
                <w:rFonts w:ascii="宋体" w:hAnsi="宋体" w:cs="宋体" w:hint="eastAsia"/>
                <w:color w:val="000000"/>
                <w:kern w:val="0"/>
                <w:sz w:val="22"/>
                <w:szCs w:val="22"/>
              </w:rPr>
              <w:br/>
              <w:t>14) 喷口仓门关闭时机器自动停止工作；</w:t>
            </w:r>
            <w:r w:rsidRPr="00A66A5B">
              <w:rPr>
                <w:rFonts w:ascii="宋体" w:hAnsi="宋体" w:cs="宋体" w:hint="eastAsia"/>
                <w:color w:val="000000"/>
                <w:kern w:val="0"/>
                <w:sz w:val="22"/>
                <w:szCs w:val="22"/>
              </w:rPr>
              <w:br/>
              <w:t>15) 科学合理的内部散热系统更能保障机器的工作性能始终优良；</w:t>
            </w:r>
            <w:r w:rsidRPr="00A66A5B">
              <w:rPr>
                <w:rFonts w:ascii="宋体" w:hAnsi="宋体" w:cs="宋体" w:hint="eastAsia"/>
                <w:color w:val="000000"/>
                <w:kern w:val="0"/>
                <w:sz w:val="22"/>
                <w:szCs w:val="22"/>
              </w:rPr>
              <w:br/>
              <w:t>16) 外置高品质防撞、防水、防压航空箱。</w:t>
            </w:r>
            <w:r w:rsidRPr="00A66A5B">
              <w:rPr>
                <w:rFonts w:ascii="宋体" w:hAnsi="宋体" w:cs="宋体" w:hint="eastAsia"/>
                <w:color w:val="000000"/>
                <w:kern w:val="0"/>
                <w:sz w:val="22"/>
                <w:szCs w:val="22"/>
              </w:rPr>
              <w:br/>
              <w:t>17) 烟油：6桶，4.5 L/桶。</w:t>
            </w:r>
          </w:p>
        </w:tc>
        <w:tc>
          <w:tcPr>
            <w:tcW w:w="686" w:type="dxa"/>
            <w:tcBorders>
              <w:top w:val="nil"/>
              <w:left w:val="nil"/>
              <w:bottom w:val="single" w:sz="4" w:space="0" w:color="auto"/>
              <w:right w:val="single" w:sz="4" w:space="0" w:color="auto"/>
            </w:tcBorders>
            <w:shd w:val="clear" w:color="000000" w:fill="FFFFFF"/>
            <w:vAlign w:val="center"/>
            <w:hideMark/>
          </w:tcPr>
          <w:p w:rsidR="00A66A5B" w:rsidRPr="00A66A5B" w:rsidRDefault="00A66A5B" w:rsidP="003B0820">
            <w:pPr>
              <w:widowControl/>
              <w:jc w:val="center"/>
              <w:rPr>
                <w:rFonts w:ascii="宋体" w:hAnsi="宋体" w:cs="宋体"/>
                <w:kern w:val="0"/>
                <w:sz w:val="20"/>
                <w:szCs w:val="20"/>
              </w:rPr>
            </w:pPr>
            <w:r w:rsidRPr="00A66A5B">
              <w:rPr>
                <w:rFonts w:ascii="宋体" w:hAnsi="宋体" w:cs="宋体" w:hint="eastAsia"/>
                <w:kern w:val="0"/>
                <w:sz w:val="20"/>
                <w:szCs w:val="20"/>
              </w:rPr>
              <w:t>2台</w:t>
            </w:r>
          </w:p>
        </w:tc>
      </w:tr>
      <w:tr w:rsidR="00A66A5B" w:rsidRPr="00A66A5B" w:rsidTr="004F0274">
        <w:trPr>
          <w:trHeight w:val="501"/>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A66A5B" w:rsidRPr="00A66A5B" w:rsidRDefault="00A66A5B" w:rsidP="003B0820">
            <w:pPr>
              <w:widowControl/>
              <w:jc w:val="center"/>
              <w:rPr>
                <w:rFonts w:ascii="宋体" w:hAnsi="宋体" w:cs="宋体"/>
                <w:color w:val="000000"/>
                <w:kern w:val="0"/>
                <w:sz w:val="18"/>
                <w:szCs w:val="18"/>
              </w:rPr>
            </w:pPr>
            <w:r w:rsidRPr="00A66A5B">
              <w:rPr>
                <w:rFonts w:ascii="宋体" w:hAnsi="宋体" w:cs="宋体" w:hint="eastAsia"/>
                <w:color w:val="000000"/>
                <w:kern w:val="0"/>
                <w:sz w:val="18"/>
                <w:szCs w:val="18"/>
              </w:rPr>
              <w:t>85</w:t>
            </w:r>
          </w:p>
        </w:tc>
        <w:tc>
          <w:tcPr>
            <w:tcW w:w="816" w:type="dxa"/>
            <w:tcBorders>
              <w:top w:val="nil"/>
              <w:left w:val="nil"/>
              <w:bottom w:val="single" w:sz="4" w:space="0" w:color="auto"/>
              <w:right w:val="single" w:sz="4" w:space="0" w:color="auto"/>
            </w:tcBorders>
            <w:shd w:val="clear" w:color="000000" w:fill="FFFFFF"/>
            <w:vAlign w:val="center"/>
            <w:hideMark/>
          </w:tcPr>
          <w:p w:rsidR="00A66A5B" w:rsidRPr="00A66A5B" w:rsidRDefault="00A66A5B" w:rsidP="003B0820">
            <w:pPr>
              <w:widowControl/>
              <w:jc w:val="center"/>
              <w:rPr>
                <w:rFonts w:ascii="宋体" w:hAnsi="宋体" w:cs="宋体"/>
                <w:kern w:val="0"/>
                <w:sz w:val="20"/>
                <w:szCs w:val="20"/>
              </w:rPr>
            </w:pPr>
            <w:r w:rsidRPr="00A66A5B">
              <w:rPr>
                <w:rFonts w:ascii="宋体" w:hAnsi="宋体" w:cs="宋体" w:hint="eastAsia"/>
                <w:kern w:val="0"/>
                <w:sz w:val="20"/>
                <w:szCs w:val="20"/>
              </w:rPr>
              <w:t>2048CH DMX专业控制台</w:t>
            </w:r>
          </w:p>
        </w:tc>
        <w:tc>
          <w:tcPr>
            <w:tcW w:w="6192" w:type="dxa"/>
            <w:tcBorders>
              <w:top w:val="nil"/>
              <w:left w:val="nil"/>
              <w:bottom w:val="single" w:sz="4" w:space="0" w:color="auto"/>
              <w:right w:val="single" w:sz="4" w:space="0" w:color="auto"/>
            </w:tcBorders>
            <w:shd w:val="clear" w:color="auto" w:fill="auto"/>
            <w:vAlign w:val="center"/>
            <w:hideMark/>
          </w:tcPr>
          <w:p w:rsidR="00A66A5B" w:rsidRPr="00A66A5B" w:rsidRDefault="00A66A5B" w:rsidP="003B0820">
            <w:pPr>
              <w:widowControl/>
              <w:jc w:val="left"/>
              <w:rPr>
                <w:rFonts w:ascii="宋体" w:hAnsi="宋体" w:cs="宋体"/>
                <w:color w:val="000000"/>
                <w:kern w:val="0"/>
                <w:sz w:val="22"/>
                <w:szCs w:val="22"/>
              </w:rPr>
            </w:pPr>
            <w:r w:rsidRPr="00A66A5B">
              <w:rPr>
                <w:rFonts w:ascii="宋体" w:hAnsi="宋体" w:cs="宋体" w:hint="eastAsia"/>
                <w:color w:val="000000"/>
                <w:kern w:val="0"/>
                <w:sz w:val="22"/>
                <w:szCs w:val="22"/>
              </w:rPr>
              <w:t>1) 酷睿双核处理器，60G 固态硬盘，2G 内存；</w:t>
            </w:r>
            <w:r w:rsidRPr="00A66A5B">
              <w:rPr>
                <w:rFonts w:ascii="宋体" w:hAnsi="宋体" w:cs="宋体" w:hint="eastAsia"/>
                <w:color w:val="000000"/>
                <w:kern w:val="0"/>
                <w:sz w:val="22"/>
                <w:szCs w:val="22"/>
              </w:rPr>
              <w:br/>
              <w:t>2) 8个标准DMX512输出端口，4096个DMX通道，支持中文菜单显示，且内置多国语言，内置一个15.4 寸高分辩率宽屏触摸屏，并可扩展一个17 寸触摸屏，支持联网计算机设备的各</w:t>
            </w:r>
            <w:r w:rsidRPr="00A66A5B">
              <w:rPr>
                <w:rFonts w:ascii="宋体" w:hAnsi="宋体" w:cs="宋体" w:hint="eastAsia"/>
                <w:color w:val="000000"/>
                <w:kern w:val="0"/>
                <w:sz w:val="22"/>
                <w:szCs w:val="22"/>
              </w:rPr>
              <w:lastRenderedPageBreak/>
              <w:t>种灯光3D可视化软件；支持Artnet网络功能，并可扩展至12个DMX 输出口，6144个DMX 通道，10个宏功能按键，可编辑任何程序，20 个重放推杆，支持1000 个虚拟程序重放，具有属性控制窗口, 强大的CMY/RGB调色板功能；</w:t>
            </w:r>
            <w:r w:rsidRPr="00A66A5B">
              <w:rPr>
                <w:rFonts w:ascii="宋体" w:hAnsi="宋体" w:cs="宋体" w:hint="eastAsia"/>
                <w:color w:val="000000"/>
                <w:kern w:val="0"/>
                <w:sz w:val="22"/>
                <w:szCs w:val="22"/>
              </w:rPr>
              <w:br/>
              <w:t>3) 具有单独的总控推杆和按键，支持涂鸦式手写命名功能，内置像素映射及内置图形发生器，支持CITP协议，可在控台上直接看到媒体服务器里媒体片段的图像缩略图；</w:t>
            </w:r>
            <w:r w:rsidRPr="00A66A5B">
              <w:rPr>
                <w:rFonts w:ascii="宋体" w:hAnsi="宋体" w:cs="宋体" w:hint="eastAsia"/>
                <w:color w:val="000000"/>
                <w:kern w:val="0"/>
                <w:sz w:val="22"/>
                <w:szCs w:val="22"/>
              </w:rPr>
              <w:br/>
              <w:t>4) 可预览服务器或数字灯的内置素材；支持wi-fi接入,可使用Ipod Touch 和iphone等无线控灯，移动设备远程控制灯具；</w:t>
            </w:r>
            <w:r w:rsidRPr="00A66A5B">
              <w:rPr>
                <w:rFonts w:ascii="宋体" w:hAnsi="宋体" w:cs="宋体" w:hint="eastAsia"/>
                <w:color w:val="000000"/>
                <w:kern w:val="0"/>
                <w:sz w:val="22"/>
                <w:szCs w:val="22"/>
              </w:rPr>
              <w:br/>
              <w:t>5) 内置数千种灯库，内置灯库编辑软件，内置Visualiser 可视化舞台模拟软件，支持视频，支持MIDI时间码声光同步功能，可以在控台里播放音乐发送时间码来控制灯光程序重放，由MIDI 遥控重放按钮或推子；三个转轮，一个可自行定义的参数调整转轮，2个专用的亮度和速度轮AC220电源输入接口，带电源开关；USB2.0接口2个；MIDI输入、输出接口；</w:t>
            </w:r>
            <w:r w:rsidRPr="00A66A5B">
              <w:rPr>
                <w:rFonts w:ascii="宋体" w:hAnsi="宋体" w:cs="宋体" w:hint="eastAsia"/>
                <w:color w:val="000000"/>
                <w:kern w:val="0"/>
                <w:sz w:val="22"/>
                <w:szCs w:val="22"/>
              </w:rPr>
              <w:br/>
              <w:t>6) 25针串口1个；以太网网络接口1个；鹅颈灯接口1个；PS2键盘、鼠标接口各1个；</w:t>
            </w:r>
            <w:r w:rsidRPr="00A66A5B">
              <w:rPr>
                <w:rFonts w:ascii="宋体" w:hAnsi="宋体" w:cs="宋体" w:hint="eastAsia"/>
                <w:color w:val="000000"/>
                <w:kern w:val="0"/>
                <w:sz w:val="22"/>
                <w:szCs w:val="22"/>
              </w:rPr>
              <w:br/>
              <w:t>7) 标准彩色VGA接口一个；复位按钮一个；音频输入、输出、话筒接口各1个；光纤接口1个；</w:t>
            </w:r>
            <w:r w:rsidRPr="00A66A5B">
              <w:rPr>
                <w:rFonts w:ascii="宋体" w:hAnsi="宋体" w:cs="宋体" w:hint="eastAsia"/>
                <w:color w:val="000000"/>
                <w:kern w:val="0"/>
                <w:sz w:val="22"/>
                <w:szCs w:val="22"/>
              </w:rPr>
              <w:br/>
              <w:t>8) 备用USB接口一个。接入GM082K DMX扩展器可扩展更多DMX通道。</w:t>
            </w:r>
          </w:p>
        </w:tc>
        <w:tc>
          <w:tcPr>
            <w:tcW w:w="686" w:type="dxa"/>
            <w:tcBorders>
              <w:top w:val="nil"/>
              <w:left w:val="nil"/>
              <w:bottom w:val="single" w:sz="4" w:space="0" w:color="auto"/>
              <w:right w:val="single" w:sz="4" w:space="0" w:color="auto"/>
            </w:tcBorders>
            <w:shd w:val="clear" w:color="000000" w:fill="FFFFFF"/>
            <w:vAlign w:val="center"/>
            <w:hideMark/>
          </w:tcPr>
          <w:p w:rsidR="00A66A5B" w:rsidRPr="00A66A5B" w:rsidRDefault="00A66A5B" w:rsidP="003B0820">
            <w:pPr>
              <w:widowControl/>
              <w:jc w:val="center"/>
              <w:rPr>
                <w:rFonts w:ascii="宋体" w:hAnsi="宋体" w:cs="宋体"/>
                <w:kern w:val="0"/>
                <w:sz w:val="20"/>
                <w:szCs w:val="20"/>
              </w:rPr>
            </w:pPr>
            <w:r w:rsidRPr="00A66A5B">
              <w:rPr>
                <w:rFonts w:ascii="宋体" w:hAnsi="宋体" w:cs="宋体" w:hint="eastAsia"/>
                <w:kern w:val="0"/>
                <w:sz w:val="20"/>
                <w:szCs w:val="20"/>
              </w:rPr>
              <w:lastRenderedPageBreak/>
              <w:t>1台</w:t>
            </w:r>
          </w:p>
        </w:tc>
      </w:tr>
      <w:tr w:rsidR="00A66A5B" w:rsidRPr="00A66A5B" w:rsidTr="004F0274">
        <w:trPr>
          <w:trHeight w:val="501"/>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A66A5B" w:rsidRPr="00A66A5B" w:rsidRDefault="00A66A5B" w:rsidP="003B0820">
            <w:pPr>
              <w:widowControl/>
              <w:jc w:val="center"/>
              <w:rPr>
                <w:rFonts w:ascii="宋体" w:hAnsi="宋体" w:cs="宋体"/>
                <w:color w:val="000000"/>
                <w:kern w:val="0"/>
                <w:sz w:val="18"/>
                <w:szCs w:val="18"/>
              </w:rPr>
            </w:pPr>
            <w:r w:rsidRPr="00A66A5B">
              <w:rPr>
                <w:rFonts w:ascii="宋体" w:hAnsi="宋体" w:cs="宋体" w:hint="eastAsia"/>
                <w:color w:val="000000"/>
                <w:kern w:val="0"/>
                <w:sz w:val="18"/>
                <w:szCs w:val="18"/>
              </w:rPr>
              <w:t>86</w:t>
            </w:r>
          </w:p>
        </w:tc>
        <w:tc>
          <w:tcPr>
            <w:tcW w:w="816" w:type="dxa"/>
            <w:tcBorders>
              <w:top w:val="nil"/>
              <w:left w:val="nil"/>
              <w:bottom w:val="single" w:sz="4" w:space="0" w:color="auto"/>
              <w:right w:val="single" w:sz="4" w:space="0" w:color="auto"/>
            </w:tcBorders>
            <w:shd w:val="clear" w:color="000000" w:fill="FFFFFF"/>
            <w:vAlign w:val="center"/>
            <w:hideMark/>
          </w:tcPr>
          <w:p w:rsidR="00A66A5B" w:rsidRPr="00A66A5B" w:rsidRDefault="00A66A5B" w:rsidP="003B0820">
            <w:pPr>
              <w:widowControl/>
              <w:jc w:val="center"/>
              <w:rPr>
                <w:rFonts w:ascii="宋体" w:hAnsi="宋体" w:cs="宋体"/>
                <w:kern w:val="0"/>
                <w:sz w:val="20"/>
                <w:szCs w:val="20"/>
              </w:rPr>
            </w:pPr>
            <w:r w:rsidRPr="00A66A5B">
              <w:rPr>
                <w:rFonts w:ascii="宋体" w:hAnsi="宋体" w:cs="宋体" w:hint="eastAsia"/>
                <w:kern w:val="0"/>
                <w:sz w:val="20"/>
                <w:szCs w:val="20"/>
              </w:rPr>
              <w:t>信号放大器</w:t>
            </w:r>
          </w:p>
        </w:tc>
        <w:tc>
          <w:tcPr>
            <w:tcW w:w="6192" w:type="dxa"/>
            <w:tcBorders>
              <w:top w:val="nil"/>
              <w:left w:val="nil"/>
              <w:bottom w:val="single" w:sz="4" w:space="0" w:color="auto"/>
              <w:right w:val="single" w:sz="4" w:space="0" w:color="auto"/>
            </w:tcBorders>
            <w:shd w:val="clear" w:color="auto" w:fill="auto"/>
            <w:vAlign w:val="center"/>
            <w:hideMark/>
          </w:tcPr>
          <w:p w:rsidR="00A66A5B" w:rsidRPr="00A66A5B" w:rsidRDefault="00A66A5B" w:rsidP="003B0820">
            <w:pPr>
              <w:widowControl/>
              <w:jc w:val="left"/>
              <w:rPr>
                <w:rFonts w:ascii="宋体" w:hAnsi="宋体" w:cs="宋体"/>
                <w:color w:val="000000"/>
                <w:kern w:val="0"/>
                <w:sz w:val="22"/>
                <w:szCs w:val="22"/>
              </w:rPr>
            </w:pPr>
            <w:r w:rsidRPr="00A66A5B">
              <w:rPr>
                <w:rFonts w:ascii="宋体" w:hAnsi="宋体" w:cs="宋体" w:hint="eastAsia"/>
                <w:color w:val="000000"/>
                <w:kern w:val="0"/>
                <w:sz w:val="22"/>
                <w:szCs w:val="22"/>
              </w:rPr>
              <w:t>1) 路数 : 输入: 1路，输出: 8路三芯</w:t>
            </w:r>
            <w:r w:rsidRPr="00A66A5B">
              <w:rPr>
                <w:rFonts w:ascii="宋体" w:hAnsi="宋体" w:cs="宋体" w:hint="eastAsia"/>
                <w:color w:val="000000"/>
                <w:kern w:val="0"/>
                <w:sz w:val="22"/>
                <w:szCs w:val="22"/>
              </w:rPr>
              <w:br/>
              <w:t>2) 1路DMX512数码输入，8路DMX512独立放大驱动输出。</w:t>
            </w:r>
            <w:r w:rsidRPr="00A66A5B">
              <w:rPr>
                <w:rFonts w:ascii="宋体" w:hAnsi="宋体" w:cs="宋体" w:hint="eastAsia"/>
                <w:color w:val="000000"/>
                <w:kern w:val="0"/>
                <w:sz w:val="22"/>
                <w:szCs w:val="22"/>
              </w:rPr>
              <w:br/>
              <w:t>3) 输入/输出光电隔离。信号放大整形功能，延长信号传输距离，增强数据总线接入设备数量的能力。</w:t>
            </w:r>
            <w:r w:rsidRPr="00A66A5B">
              <w:rPr>
                <w:rFonts w:ascii="宋体" w:hAnsi="宋体" w:cs="宋体" w:hint="eastAsia"/>
                <w:color w:val="000000"/>
                <w:kern w:val="0"/>
                <w:sz w:val="22"/>
                <w:szCs w:val="22"/>
              </w:rPr>
              <w:br/>
              <w:t>4) 功能采用最新光电隔离技术，达到国际先进水平，防止高压回流损害控制台，提高调光控制系统的安全性，稳定性和可靠性。</w:t>
            </w:r>
            <w:r w:rsidRPr="00A66A5B">
              <w:rPr>
                <w:rFonts w:ascii="宋体" w:hAnsi="宋体" w:cs="宋体" w:hint="eastAsia"/>
                <w:color w:val="000000"/>
                <w:kern w:val="0"/>
                <w:sz w:val="22"/>
                <w:szCs w:val="22"/>
              </w:rPr>
              <w:br/>
              <w:t>5) 输入/输出每路都采用独立的变压器供电及独立的8个光电隔离信号放大来扩大DMX信号输入/输出，放大功能可以令连接延长超过标准的DMX512规定传输距离，独立输入/输出功能有效提高DMX信号传输保真能力及提高DMX信号的搞干扰能力。</w:t>
            </w:r>
          </w:p>
        </w:tc>
        <w:tc>
          <w:tcPr>
            <w:tcW w:w="686" w:type="dxa"/>
            <w:tcBorders>
              <w:top w:val="nil"/>
              <w:left w:val="nil"/>
              <w:bottom w:val="single" w:sz="4" w:space="0" w:color="auto"/>
              <w:right w:val="single" w:sz="4" w:space="0" w:color="auto"/>
            </w:tcBorders>
            <w:shd w:val="clear" w:color="000000" w:fill="FFFFFF"/>
            <w:vAlign w:val="center"/>
            <w:hideMark/>
          </w:tcPr>
          <w:p w:rsidR="00A66A5B" w:rsidRPr="00A66A5B" w:rsidRDefault="00A66A5B" w:rsidP="003B0820">
            <w:pPr>
              <w:widowControl/>
              <w:jc w:val="center"/>
              <w:rPr>
                <w:rFonts w:ascii="宋体" w:hAnsi="宋体" w:cs="宋体"/>
                <w:kern w:val="0"/>
                <w:sz w:val="20"/>
                <w:szCs w:val="20"/>
              </w:rPr>
            </w:pPr>
            <w:r w:rsidRPr="00A66A5B">
              <w:rPr>
                <w:rFonts w:ascii="宋体" w:hAnsi="宋体" w:cs="宋体" w:hint="eastAsia"/>
                <w:kern w:val="0"/>
                <w:sz w:val="20"/>
                <w:szCs w:val="20"/>
              </w:rPr>
              <w:t>4台</w:t>
            </w:r>
          </w:p>
        </w:tc>
      </w:tr>
      <w:tr w:rsidR="00A66A5B" w:rsidRPr="00A66A5B" w:rsidTr="004F0274">
        <w:trPr>
          <w:trHeight w:val="501"/>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A66A5B" w:rsidRPr="00A66A5B" w:rsidRDefault="00A66A5B" w:rsidP="003B0820">
            <w:pPr>
              <w:widowControl/>
              <w:jc w:val="center"/>
              <w:rPr>
                <w:rFonts w:ascii="宋体" w:hAnsi="宋体" w:cs="宋体"/>
                <w:color w:val="000000"/>
                <w:kern w:val="0"/>
                <w:sz w:val="18"/>
                <w:szCs w:val="18"/>
              </w:rPr>
            </w:pPr>
            <w:r w:rsidRPr="00A66A5B">
              <w:rPr>
                <w:rFonts w:ascii="宋体" w:hAnsi="宋体" w:cs="宋体" w:hint="eastAsia"/>
                <w:color w:val="000000"/>
                <w:kern w:val="0"/>
                <w:sz w:val="18"/>
                <w:szCs w:val="18"/>
              </w:rPr>
              <w:t>87</w:t>
            </w:r>
          </w:p>
        </w:tc>
        <w:tc>
          <w:tcPr>
            <w:tcW w:w="816" w:type="dxa"/>
            <w:tcBorders>
              <w:top w:val="nil"/>
              <w:left w:val="nil"/>
              <w:bottom w:val="single" w:sz="4" w:space="0" w:color="auto"/>
              <w:right w:val="single" w:sz="4" w:space="0" w:color="auto"/>
            </w:tcBorders>
            <w:shd w:val="clear" w:color="000000" w:fill="FFFFFF"/>
            <w:vAlign w:val="center"/>
            <w:hideMark/>
          </w:tcPr>
          <w:p w:rsidR="00A66A5B" w:rsidRPr="00A66A5B" w:rsidRDefault="00A66A5B" w:rsidP="003B0820">
            <w:pPr>
              <w:widowControl/>
              <w:jc w:val="center"/>
              <w:rPr>
                <w:rFonts w:ascii="宋体" w:hAnsi="宋体" w:cs="宋体"/>
                <w:kern w:val="0"/>
                <w:sz w:val="20"/>
                <w:szCs w:val="20"/>
              </w:rPr>
            </w:pPr>
            <w:r w:rsidRPr="00A66A5B">
              <w:rPr>
                <w:rFonts w:ascii="宋体" w:hAnsi="宋体" w:cs="宋体" w:hint="eastAsia"/>
                <w:kern w:val="0"/>
                <w:sz w:val="20"/>
                <w:szCs w:val="20"/>
              </w:rPr>
              <w:t>12路电源直通箱</w:t>
            </w:r>
          </w:p>
        </w:tc>
        <w:tc>
          <w:tcPr>
            <w:tcW w:w="6192" w:type="dxa"/>
            <w:tcBorders>
              <w:top w:val="nil"/>
              <w:left w:val="nil"/>
              <w:bottom w:val="single" w:sz="4" w:space="0" w:color="auto"/>
              <w:right w:val="single" w:sz="4" w:space="0" w:color="auto"/>
            </w:tcBorders>
            <w:shd w:val="clear" w:color="auto" w:fill="auto"/>
            <w:vAlign w:val="center"/>
            <w:hideMark/>
          </w:tcPr>
          <w:p w:rsidR="00A66A5B" w:rsidRPr="00A66A5B" w:rsidRDefault="00A66A5B" w:rsidP="003B0820">
            <w:pPr>
              <w:widowControl/>
              <w:jc w:val="left"/>
              <w:rPr>
                <w:rFonts w:ascii="宋体" w:hAnsi="宋体" w:cs="宋体"/>
                <w:color w:val="000000"/>
                <w:kern w:val="0"/>
                <w:sz w:val="22"/>
                <w:szCs w:val="22"/>
              </w:rPr>
            </w:pPr>
            <w:r w:rsidRPr="00A66A5B">
              <w:rPr>
                <w:rFonts w:ascii="宋体" w:hAnsi="宋体" w:cs="宋体" w:hint="eastAsia"/>
                <w:color w:val="000000"/>
                <w:kern w:val="0"/>
                <w:sz w:val="22"/>
                <w:szCs w:val="22"/>
              </w:rPr>
              <w:t>1) 额定电压 : 三相五线制AC380V±10％,50Hz±5％,端子接线座后板</w:t>
            </w:r>
            <w:r w:rsidRPr="00A66A5B">
              <w:rPr>
                <w:rFonts w:ascii="宋体" w:hAnsi="宋体" w:cs="宋体" w:hint="eastAsia"/>
                <w:color w:val="000000"/>
                <w:kern w:val="0"/>
                <w:sz w:val="22"/>
                <w:szCs w:val="22"/>
              </w:rPr>
              <w:br/>
              <w:t>2) 额定功率 : 12路×4KW</w:t>
            </w:r>
            <w:r w:rsidRPr="00A66A5B">
              <w:rPr>
                <w:rFonts w:ascii="宋体" w:hAnsi="宋体" w:cs="宋体" w:hint="eastAsia"/>
                <w:color w:val="000000"/>
                <w:kern w:val="0"/>
                <w:sz w:val="22"/>
                <w:szCs w:val="22"/>
              </w:rPr>
              <w:br/>
              <w:t>3) 外形尺寸 : 3U</w:t>
            </w:r>
            <w:r w:rsidRPr="00A66A5B">
              <w:rPr>
                <w:rFonts w:ascii="宋体" w:hAnsi="宋体" w:cs="宋体" w:hint="eastAsia"/>
                <w:color w:val="000000"/>
                <w:kern w:val="0"/>
                <w:sz w:val="22"/>
                <w:szCs w:val="22"/>
              </w:rPr>
              <w:br/>
              <w:t>4) 工作环境 : 通风良好，无大量烟尘</w:t>
            </w:r>
            <w:r w:rsidRPr="00A66A5B">
              <w:rPr>
                <w:rFonts w:ascii="宋体" w:hAnsi="宋体" w:cs="宋体" w:hint="eastAsia"/>
                <w:color w:val="000000"/>
                <w:kern w:val="0"/>
                <w:sz w:val="22"/>
                <w:szCs w:val="22"/>
              </w:rPr>
              <w:br/>
              <w:t>5) 产品特点 : 简洁明朗的数显直读式电压表；可自锁可过大电流，交错零火的犀牛插供电。</w:t>
            </w:r>
            <w:r w:rsidRPr="00A66A5B">
              <w:rPr>
                <w:rFonts w:ascii="宋体" w:hAnsi="宋体" w:cs="宋体" w:hint="eastAsia"/>
                <w:color w:val="000000"/>
                <w:kern w:val="0"/>
                <w:sz w:val="22"/>
                <w:szCs w:val="22"/>
              </w:rPr>
              <w:br/>
              <w:t>6) 功能 : 设有总开关,过载与短路双重保护高分断空气开关；三相独立电压，电流，监测，三相A.B.C指示灯指示；</w:t>
            </w:r>
          </w:p>
        </w:tc>
        <w:tc>
          <w:tcPr>
            <w:tcW w:w="686" w:type="dxa"/>
            <w:tcBorders>
              <w:top w:val="nil"/>
              <w:left w:val="nil"/>
              <w:bottom w:val="single" w:sz="4" w:space="0" w:color="auto"/>
              <w:right w:val="single" w:sz="4" w:space="0" w:color="auto"/>
            </w:tcBorders>
            <w:shd w:val="clear" w:color="000000" w:fill="FFFFFF"/>
            <w:vAlign w:val="center"/>
            <w:hideMark/>
          </w:tcPr>
          <w:p w:rsidR="00A66A5B" w:rsidRPr="00A66A5B" w:rsidRDefault="00A66A5B" w:rsidP="003B0820">
            <w:pPr>
              <w:widowControl/>
              <w:jc w:val="center"/>
              <w:rPr>
                <w:rFonts w:ascii="宋体" w:hAnsi="宋体" w:cs="宋体"/>
                <w:kern w:val="0"/>
                <w:sz w:val="20"/>
                <w:szCs w:val="20"/>
              </w:rPr>
            </w:pPr>
            <w:r w:rsidRPr="00A66A5B">
              <w:rPr>
                <w:rFonts w:ascii="宋体" w:hAnsi="宋体" w:cs="宋体" w:hint="eastAsia"/>
                <w:kern w:val="0"/>
                <w:sz w:val="20"/>
                <w:szCs w:val="20"/>
              </w:rPr>
              <w:t>4台</w:t>
            </w:r>
          </w:p>
        </w:tc>
      </w:tr>
      <w:tr w:rsidR="00A66A5B" w:rsidRPr="00A66A5B" w:rsidTr="004F0274">
        <w:trPr>
          <w:trHeight w:val="501"/>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A66A5B" w:rsidRPr="00A66A5B" w:rsidRDefault="00A66A5B" w:rsidP="003B0820">
            <w:pPr>
              <w:widowControl/>
              <w:jc w:val="center"/>
              <w:rPr>
                <w:rFonts w:ascii="宋体" w:hAnsi="宋体" w:cs="宋体"/>
                <w:color w:val="000000"/>
                <w:kern w:val="0"/>
                <w:sz w:val="18"/>
                <w:szCs w:val="18"/>
              </w:rPr>
            </w:pPr>
            <w:r w:rsidRPr="00A66A5B">
              <w:rPr>
                <w:rFonts w:ascii="宋体" w:hAnsi="宋体" w:cs="宋体" w:hint="eastAsia"/>
                <w:color w:val="000000"/>
                <w:kern w:val="0"/>
                <w:sz w:val="18"/>
                <w:szCs w:val="18"/>
              </w:rPr>
              <w:lastRenderedPageBreak/>
              <w:t>88</w:t>
            </w:r>
          </w:p>
        </w:tc>
        <w:tc>
          <w:tcPr>
            <w:tcW w:w="816" w:type="dxa"/>
            <w:tcBorders>
              <w:top w:val="nil"/>
              <w:left w:val="nil"/>
              <w:bottom w:val="single" w:sz="4" w:space="0" w:color="auto"/>
              <w:right w:val="single" w:sz="4" w:space="0" w:color="auto"/>
            </w:tcBorders>
            <w:shd w:val="clear" w:color="000000" w:fill="FFFFFF"/>
            <w:vAlign w:val="center"/>
            <w:hideMark/>
          </w:tcPr>
          <w:p w:rsidR="00A66A5B" w:rsidRPr="00A66A5B" w:rsidRDefault="00A66A5B" w:rsidP="003B0820">
            <w:pPr>
              <w:widowControl/>
              <w:jc w:val="center"/>
              <w:rPr>
                <w:rFonts w:ascii="宋体" w:hAnsi="宋体" w:cs="宋体"/>
                <w:kern w:val="0"/>
                <w:sz w:val="20"/>
                <w:szCs w:val="20"/>
              </w:rPr>
            </w:pPr>
            <w:r w:rsidRPr="00A66A5B">
              <w:rPr>
                <w:rFonts w:ascii="宋体" w:hAnsi="宋体" w:cs="宋体" w:hint="eastAsia"/>
                <w:kern w:val="0"/>
                <w:sz w:val="20"/>
                <w:szCs w:val="20"/>
              </w:rPr>
              <w:br/>
              <w:t>瀑布喷花机</w:t>
            </w:r>
          </w:p>
        </w:tc>
        <w:tc>
          <w:tcPr>
            <w:tcW w:w="6192" w:type="dxa"/>
            <w:tcBorders>
              <w:top w:val="nil"/>
              <w:left w:val="nil"/>
              <w:bottom w:val="single" w:sz="4" w:space="0" w:color="auto"/>
              <w:right w:val="single" w:sz="4" w:space="0" w:color="auto"/>
            </w:tcBorders>
            <w:shd w:val="clear" w:color="auto" w:fill="auto"/>
            <w:vAlign w:val="center"/>
            <w:hideMark/>
          </w:tcPr>
          <w:p w:rsidR="00A66A5B" w:rsidRPr="00A66A5B" w:rsidRDefault="00A66A5B" w:rsidP="003B0820">
            <w:pPr>
              <w:widowControl/>
              <w:jc w:val="left"/>
              <w:rPr>
                <w:rFonts w:ascii="宋体" w:hAnsi="宋体" w:cs="宋体"/>
                <w:color w:val="000000"/>
                <w:kern w:val="0"/>
                <w:sz w:val="22"/>
                <w:szCs w:val="22"/>
              </w:rPr>
            </w:pPr>
            <w:r w:rsidRPr="00A66A5B">
              <w:rPr>
                <w:rFonts w:ascii="宋体" w:hAnsi="宋体" w:cs="宋体" w:hint="eastAsia"/>
                <w:color w:val="000000"/>
                <w:kern w:val="0"/>
                <w:sz w:val="22"/>
                <w:szCs w:val="22"/>
              </w:rPr>
              <w:t xml:space="preserve">1) 工作功率：500W                                                                      </w:t>
            </w:r>
            <w:r w:rsidRPr="00A66A5B">
              <w:rPr>
                <w:rFonts w:ascii="宋体" w:hAnsi="宋体" w:cs="宋体" w:hint="eastAsia"/>
                <w:color w:val="000000"/>
                <w:kern w:val="0"/>
                <w:sz w:val="22"/>
                <w:szCs w:val="22"/>
              </w:rPr>
              <w:br/>
              <w:t xml:space="preserve">2) 工作温度：-10℃ ~50℃                                                                  </w:t>
            </w:r>
            <w:r w:rsidRPr="00A66A5B">
              <w:rPr>
                <w:rFonts w:ascii="宋体" w:hAnsi="宋体" w:cs="宋体" w:hint="eastAsia"/>
                <w:color w:val="000000"/>
                <w:kern w:val="0"/>
                <w:sz w:val="22"/>
                <w:szCs w:val="22"/>
              </w:rPr>
              <w:br/>
              <w:t xml:space="preserve">3) 喷花高度:2.0-7.0m                                                                 </w:t>
            </w:r>
            <w:r w:rsidRPr="00A66A5B">
              <w:rPr>
                <w:rFonts w:ascii="宋体" w:hAnsi="宋体" w:cs="宋体" w:hint="eastAsia"/>
                <w:color w:val="000000"/>
                <w:kern w:val="0"/>
                <w:sz w:val="22"/>
                <w:szCs w:val="22"/>
              </w:rPr>
              <w:br/>
              <w:t xml:space="preserve">4) 喷射方向：竖直向下                                                                               </w:t>
            </w:r>
            <w:r w:rsidRPr="00A66A5B">
              <w:rPr>
                <w:rFonts w:ascii="宋体" w:hAnsi="宋体" w:cs="宋体" w:hint="eastAsia"/>
                <w:color w:val="000000"/>
                <w:kern w:val="0"/>
                <w:sz w:val="22"/>
                <w:szCs w:val="22"/>
              </w:rPr>
              <w:br/>
              <w:t xml:space="preserve">5) 接口类型：双DMX接口，双AC电源接口                                </w:t>
            </w:r>
            <w:r w:rsidRPr="00A66A5B">
              <w:rPr>
                <w:rFonts w:ascii="宋体" w:hAnsi="宋体" w:cs="宋体" w:hint="eastAsia"/>
                <w:color w:val="000000"/>
                <w:kern w:val="0"/>
                <w:sz w:val="22"/>
                <w:szCs w:val="22"/>
              </w:rPr>
              <w:br/>
              <w:t>6) 控制方式：无线控制，标准DMX信号控制</w:t>
            </w:r>
            <w:r w:rsidRPr="00A66A5B">
              <w:rPr>
                <w:rFonts w:ascii="宋体" w:hAnsi="宋体" w:cs="宋体" w:hint="eastAsia"/>
                <w:color w:val="000000"/>
                <w:kern w:val="0"/>
                <w:sz w:val="22"/>
                <w:szCs w:val="22"/>
              </w:rPr>
              <w:br/>
              <w:t xml:space="preserve">7) 舞美复合钛 16  包，重量200g。 </w:t>
            </w:r>
          </w:p>
        </w:tc>
        <w:tc>
          <w:tcPr>
            <w:tcW w:w="686" w:type="dxa"/>
            <w:tcBorders>
              <w:top w:val="nil"/>
              <w:left w:val="nil"/>
              <w:bottom w:val="single" w:sz="4" w:space="0" w:color="auto"/>
              <w:right w:val="single" w:sz="4" w:space="0" w:color="auto"/>
            </w:tcBorders>
            <w:shd w:val="clear" w:color="000000" w:fill="FFFFFF"/>
            <w:vAlign w:val="center"/>
            <w:hideMark/>
          </w:tcPr>
          <w:p w:rsidR="00A66A5B" w:rsidRPr="00A66A5B" w:rsidRDefault="00A66A5B" w:rsidP="003B0820">
            <w:pPr>
              <w:widowControl/>
              <w:jc w:val="center"/>
              <w:rPr>
                <w:rFonts w:ascii="宋体" w:hAnsi="宋体" w:cs="宋体"/>
                <w:kern w:val="0"/>
                <w:sz w:val="20"/>
                <w:szCs w:val="20"/>
              </w:rPr>
            </w:pPr>
            <w:r w:rsidRPr="00A66A5B">
              <w:rPr>
                <w:rFonts w:ascii="宋体" w:hAnsi="宋体" w:cs="宋体" w:hint="eastAsia"/>
                <w:kern w:val="0"/>
                <w:sz w:val="20"/>
                <w:szCs w:val="20"/>
              </w:rPr>
              <w:t>4台</w:t>
            </w:r>
          </w:p>
        </w:tc>
      </w:tr>
      <w:tr w:rsidR="00A66A5B" w:rsidRPr="00A66A5B" w:rsidTr="004F0274">
        <w:trPr>
          <w:trHeight w:val="501"/>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A66A5B" w:rsidRPr="00A66A5B" w:rsidRDefault="00A66A5B" w:rsidP="003B0820">
            <w:pPr>
              <w:widowControl/>
              <w:jc w:val="center"/>
              <w:rPr>
                <w:rFonts w:ascii="宋体" w:hAnsi="宋体" w:cs="宋体"/>
                <w:color w:val="000000"/>
                <w:kern w:val="0"/>
                <w:sz w:val="18"/>
                <w:szCs w:val="18"/>
              </w:rPr>
            </w:pPr>
            <w:r w:rsidRPr="00A66A5B">
              <w:rPr>
                <w:rFonts w:ascii="宋体" w:hAnsi="宋体" w:cs="宋体" w:hint="eastAsia"/>
                <w:color w:val="000000"/>
                <w:kern w:val="0"/>
                <w:sz w:val="18"/>
                <w:szCs w:val="18"/>
              </w:rPr>
              <w:t>89</w:t>
            </w:r>
          </w:p>
        </w:tc>
        <w:tc>
          <w:tcPr>
            <w:tcW w:w="816" w:type="dxa"/>
            <w:tcBorders>
              <w:top w:val="nil"/>
              <w:left w:val="nil"/>
              <w:bottom w:val="single" w:sz="4" w:space="0" w:color="auto"/>
              <w:right w:val="single" w:sz="4" w:space="0" w:color="auto"/>
            </w:tcBorders>
            <w:shd w:val="clear" w:color="000000" w:fill="FFFFFF"/>
            <w:vAlign w:val="center"/>
            <w:hideMark/>
          </w:tcPr>
          <w:p w:rsidR="00A66A5B" w:rsidRPr="00A66A5B" w:rsidRDefault="00A66A5B" w:rsidP="003B0820">
            <w:pPr>
              <w:widowControl/>
              <w:jc w:val="center"/>
              <w:rPr>
                <w:rFonts w:ascii="宋体" w:hAnsi="宋体" w:cs="宋体"/>
                <w:kern w:val="0"/>
                <w:sz w:val="20"/>
                <w:szCs w:val="20"/>
              </w:rPr>
            </w:pPr>
            <w:r w:rsidRPr="00A66A5B">
              <w:rPr>
                <w:rFonts w:ascii="宋体" w:hAnsi="宋体" w:cs="宋体" w:hint="eastAsia"/>
                <w:kern w:val="0"/>
                <w:sz w:val="20"/>
                <w:szCs w:val="20"/>
              </w:rPr>
              <w:t>主控器</w:t>
            </w:r>
          </w:p>
        </w:tc>
        <w:tc>
          <w:tcPr>
            <w:tcW w:w="6192" w:type="dxa"/>
            <w:tcBorders>
              <w:top w:val="nil"/>
              <w:left w:val="nil"/>
              <w:bottom w:val="single" w:sz="4" w:space="0" w:color="auto"/>
              <w:right w:val="single" w:sz="4" w:space="0" w:color="auto"/>
            </w:tcBorders>
            <w:shd w:val="clear" w:color="auto" w:fill="auto"/>
            <w:vAlign w:val="center"/>
            <w:hideMark/>
          </w:tcPr>
          <w:p w:rsidR="00A66A5B" w:rsidRPr="00A66A5B" w:rsidRDefault="00A66A5B" w:rsidP="003B0820">
            <w:pPr>
              <w:widowControl/>
              <w:jc w:val="left"/>
              <w:rPr>
                <w:rFonts w:ascii="宋体" w:hAnsi="宋体" w:cs="宋体"/>
                <w:color w:val="000000"/>
                <w:kern w:val="0"/>
                <w:sz w:val="22"/>
                <w:szCs w:val="22"/>
              </w:rPr>
            </w:pPr>
            <w:r w:rsidRPr="00A66A5B">
              <w:rPr>
                <w:rFonts w:ascii="宋体" w:hAnsi="宋体" w:cs="宋体" w:hint="eastAsia"/>
                <w:color w:val="000000"/>
                <w:kern w:val="0"/>
                <w:sz w:val="22"/>
                <w:szCs w:val="22"/>
              </w:rPr>
              <w:t xml:space="preserve">1) 工作功率：15W                                                                        </w:t>
            </w:r>
            <w:r w:rsidRPr="00A66A5B">
              <w:rPr>
                <w:rFonts w:ascii="宋体" w:hAnsi="宋体" w:cs="宋体" w:hint="eastAsia"/>
                <w:color w:val="000000"/>
                <w:kern w:val="0"/>
                <w:sz w:val="22"/>
                <w:szCs w:val="22"/>
              </w:rPr>
              <w:br/>
              <w:t xml:space="preserve">2) 工作温度：-10℃ ~50℃                                                           </w:t>
            </w:r>
            <w:r w:rsidRPr="00A66A5B">
              <w:rPr>
                <w:rFonts w:ascii="宋体" w:hAnsi="宋体" w:cs="宋体" w:hint="eastAsia"/>
                <w:color w:val="000000"/>
                <w:kern w:val="0"/>
                <w:sz w:val="22"/>
                <w:szCs w:val="22"/>
              </w:rPr>
              <w:br/>
              <w:t xml:space="preserve">3) 最大联级数：18台                                                    </w:t>
            </w:r>
            <w:r w:rsidRPr="00A66A5B">
              <w:rPr>
                <w:rFonts w:ascii="宋体" w:hAnsi="宋体" w:cs="宋体" w:hint="eastAsia"/>
                <w:color w:val="000000"/>
                <w:kern w:val="0"/>
                <w:sz w:val="22"/>
                <w:szCs w:val="22"/>
              </w:rPr>
              <w:br/>
              <w:t>4) 端口：2个CAN通信端口，USB接口，2个音频接口(音乐同步触发)，2个MIDI接口(音乐同步触发)，1个DMX输入接口，1个DMX输出接口，1个CAN扩展端口。</w:t>
            </w:r>
          </w:p>
        </w:tc>
        <w:tc>
          <w:tcPr>
            <w:tcW w:w="686" w:type="dxa"/>
            <w:tcBorders>
              <w:top w:val="nil"/>
              <w:left w:val="nil"/>
              <w:bottom w:val="single" w:sz="4" w:space="0" w:color="auto"/>
              <w:right w:val="single" w:sz="4" w:space="0" w:color="auto"/>
            </w:tcBorders>
            <w:shd w:val="clear" w:color="000000" w:fill="FFFFFF"/>
            <w:vAlign w:val="center"/>
            <w:hideMark/>
          </w:tcPr>
          <w:p w:rsidR="00A66A5B" w:rsidRPr="00A66A5B" w:rsidRDefault="00A66A5B" w:rsidP="003B0820">
            <w:pPr>
              <w:widowControl/>
              <w:jc w:val="center"/>
              <w:rPr>
                <w:rFonts w:ascii="宋体" w:hAnsi="宋体" w:cs="宋体"/>
                <w:kern w:val="0"/>
                <w:sz w:val="20"/>
                <w:szCs w:val="20"/>
              </w:rPr>
            </w:pPr>
            <w:r w:rsidRPr="00A66A5B">
              <w:rPr>
                <w:rFonts w:ascii="宋体" w:hAnsi="宋体" w:cs="宋体" w:hint="eastAsia"/>
                <w:kern w:val="0"/>
                <w:sz w:val="20"/>
                <w:szCs w:val="20"/>
              </w:rPr>
              <w:t>2台</w:t>
            </w:r>
          </w:p>
        </w:tc>
      </w:tr>
      <w:tr w:rsidR="00A66A5B" w:rsidRPr="00A66A5B" w:rsidTr="004F0274">
        <w:trPr>
          <w:trHeight w:val="501"/>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A66A5B" w:rsidRPr="00A66A5B" w:rsidRDefault="00A66A5B" w:rsidP="003B0820">
            <w:pPr>
              <w:widowControl/>
              <w:jc w:val="center"/>
              <w:rPr>
                <w:rFonts w:ascii="宋体" w:hAnsi="宋体" w:cs="宋体"/>
                <w:color w:val="000000"/>
                <w:kern w:val="0"/>
                <w:sz w:val="18"/>
                <w:szCs w:val="18"/>
              </w:rPr>
            </w:pPr>
            <w:r w:rsidRPr="00A66A5B">
              <w:rPr>
                <w:rFonts w:ascii="宋体" w:hAnsi="宋体" w:cs="宋体" w:hint="eastAsia"/>
                <w:color w:val="000000"/>
                <w:kern w:val="0"/>
                <w:sz w:val="18"/>
                <w:szCs w:val="18"/>
              </w:rPr>
              <w:t>90</w:t>
            </w:r>
          </w:p>
        </w:tc>
        <w:tc>
          <w:tcPr>
            <w:tcW w:w="816" w:type="dxa"/>
            <w:tcBorders>
              <w:top w:val="nil"/>
              <w:left w:val="nil"/>
              <w:bottom w:val="single" w:sz="4" w:space="0" w:color="auto"/>
              <w:right w:val="single" w:sz="4" w:space="0" w:color="auto"/>
            </w:tcBorders>
            <w:shd w:val="clear" w:color="000000" w:fill="FFFFFF"/>
            <w:vAlign w:val="center"/>
            <w:hideMark/>
          </w:tcPr>
          <w:p w:rsidR="00A66A5B" w:rsidRPr="00A66A5B" w:rsidRDefault="00A66A5B" w:rsidP="003B0820">
            <w:pPr>
              <w:widowControl/>
              <w:jc w:val="center"/>
              <w:rPr>
                <w:rFonts w:ascii="宋体" w:hAnsi="宋体" w:cs="宋体"/>
                <w:kern w:val="0"/>
                <w:sz w:val="20"/>
                <w:szCs w:val="20"/>
              </w:rPr>
            </w:pPr>
            <w:r w:rsidRPr="00A66A5B">
              <w:rPr>
                <w:rFonts w:ascii="宋体" w:hAnsi="宋体" w:cs="宋体" w:hint="eastAsia"/>
                <w:kern w:val="0"/>
                <w:sz w:val="20"/>
                <w:szCs w:val="20"/>
              </w:rPr>
              <w:t xml:space="preserve">速喷气柱 </w:t>
            </w:r>
          </w:p>
        </w:tc>
        <w:tc>
          <w:tcPr>
            <w:tcW w:w="6192" w:type="dxa"/>
            <w:tcBorders>
              <w:top w:val="nil"/>
              <w:left w:val="nil"/>
              <w:bottom w:val="single" w:sz="4" w:space="0" w:color="auto"/>
              <w:right w:val="single" w:sz="4" w:space="0" w:color="auto"/>
            </w:tcBorders>
            <w:shd w:val="clear" w:color="auto" w:fill="auto"/>
            <w:vAlign w:val="center"/>
            <w:hideMark/>
          </w:tcPr>
          <w:p w:rsidR="00A66A5B" w:rsidRPr="00A66A5B" w:rsidRDefault="00A66A5B" w:rsidP="003B0820">
            <w:pPr>
              <w:widowControl/>
              <w:jc w:val="left"/>
              <w:rPr>
                <w:rFonts w:ascii="宋体" w:hAnsi="宋体" w:cs="宋体"/>
                <w:color w:val="000000"/>
                <w:kern w:val="0"/>
                <w:sz w:val="22"/>
                <w:szCs w:val="22"/>
              </w:rPr>
            </w:pPr>
            <w:r w:rsidRPr="00A66A5B">
              <w:rPr>
                <w:rFonts w:ascii="宋体" w:hAnsi="宋体" w:cs="宋体" w:hint="eastAsia"/>
                <w:color w:val="000000"/>
                <w:kern w:val="0"/>
                <w:sz w:val="22"/>
                <w:szCs w:val="22"/>
              </w:rPr>
              <w:t>1) 限流保险:15A/250V</w:t>
            </w:r>
            <w:r w:rsidRPr="00A66A5B">
              <w:rPr>
                <w:rFonts w:ascii="宋体" w:hAnsi="宋体" w:cs="宋体" w:hint="eastAsia"/>
                <w:color w:val="000000"/>
                <w:kern w:val="0"/>
                <w:sz w:val="22"/>
                <w:szCs w:val="22"/>
              </w:rPr>
              <w:br/>
              <w:t>2) 功率:3000W/1500W(半功率模式）</w:t>
            </w:r>
            <w:r w:rsidRPr="00A66A5B">
              <w:rPr>
                <w:rFonts w:ascii="宋体" w:hAnsi="宋体" w:cs="宋体" w:hint="eastAsia"/>
                <w:color w:val="000000"/>
                <w:kern w:val="0"/>
                <w:sz w:val="22"/>
                <w:szCs w:val="22"/>
              </w:rPr>
              <w:br/>
              <w:t>3) 预热时间:5min</w:t>
            </w:r>
            <w:r w:rsidRPr="00A66A5B">
              <w:rPr>
                <w:rFonts w:ascii="宋体" w:hAnsi="宋体" w:cs="宋体" w:hint="eastAsia"/>
                <w:color w:val="000000"/>
                <w:kern w:val="0"/>
                <w:sz w:val="22"/>
                <w:szCs w:val="22"/>
              </w:rPr>
              <w:br/>
              <w:t>4) 最长输出时间:8s</w:t>
            </w:r>
            <w:r w:rsidRPr="00A66A5B">
              <w:rPr>
                <w:rFonts w:ascii="宋体" w:hAnsi="宋体" w:cs="宋体" w:hint="eastAsia"/>
                <w:color w:val="000000"/>
                <w:kern w:val="0"/>
                <w:sz w:val="22"/>
                <w:szCs w:val="22"/>
              </w:rPr>
              <w:br/>
              <w:t>5) 烟量输出:55000cuft/min</w:t>
            </w:r>
            <w:r w:rsidRPr="00A66A5B">
              <w:rPr>
                <w:rFonts w:ascii="宋体" w:hAnsi="宋体" w:cs="宋体" w:hint="eastAsia"/>
                <w:color w:val="000000"/>
                <w:kern w:val="0"/>
                <w:sz w:val="22"/>
                <w:szCs w:val="22"/>
              </w:rPr>
              <w:br/>
              <w:t>6) 耗油量:5min/L</w:t>
            </w:r>
            <w:r w:rsidRPr="00A66A5B">
              <w:rPr>
                <w:rFonts w:ascii="宋体" w:hAnsi="宋体" w:cs="宋体" w:hint="eastAsia"/>
                <w:color w:val="000000"/>
                <w:kern w:val="0"/>
                <w:sz w:val="22"/>
                <w:szCs w:val="22"/>
              </w:rPr>
              <w:br/>
              <w:t>7) 最大喷射距离:10m</w:t>
            </w:r>
            <w:r w:rsidRPr="00A66A5B">
              <w:rPr>
                <w:rFonts w:ascii="宋体" w:hAnsi="宋体" w:cs="宋体" w:hint="eastAsia"/>
                <w:color w:val="000000"/>
                <w:kern w:val="0"/>
                <w:sz w:val="22"/>
                <w:szCs w:val="22"/>
              </w:rPr>
              <w:br/>
              <w:t>8) 油箱容积；2.5L</w:t>
            </w:r>
            <w:r w:rsidRPr="00A66A5B">
              <w:rPr>
                <w:rFonts w:ascii="宋体" w:hAnsi="宋体" w:cs="宋体" w:hint="eastAsia"/>
                <w:color w:val="000000"/>
                <w:kern w:val="0"/>
                <w:sz w:val="22"/>
                <w:szCs w:val="22"/>
              </w:rPr>
              <w:br/>
              <w:t>9) DMX通道:11</w:t>
            </w:r>
            <w:r w:rsidRPr="00A66A5B">
              <w:rPr>
                <w:rFonts w:ascii="宋体" w:hAnsi="宋体" w:cs="宋体" w:hint="eastAsia"/>
                <w:color w:val="000000"/>
                <w:kern w:val="0"/>
                <w:sz w:val="22"/>
                <w:szCs w:val="22"/>
              </w:rPr>
              <w:br/>
              <w:t>10) 耗材: FX-S</w:t>
            </w:r>
            <w:r w:rsidRPr="00A66A5B">
              <w:rPr>
                <w:rFonts w:ascii="宋体" w:hAnsi="宋体" w:cs="宋体" w:hint="eastAsia"/>
                <w:color w:val="000000"/>
                <w:kern w:val="0"/>
                <w:sz w:val="22"/>
                <w:szCs w:val="22"/>
              </w:rPr>
              <w:br/>
              <w:t>11) 烟油 1  桶 一桶3升</w:t>
            </w:r>
          </w:p>
        </w:tc>
        <w:tc>
          <w:tcPr>
            <w:tcW w:w="686" w:type="dxa"/>
            <w:tcBorders>
              <w:top w:val="nil"/>
              <w:left w:val="nil"/>
              <w:bottom w:val="single" w:sz="4" w:space="0" w:color="auto"/>
              <w:right w:val="single" w:sz="4" w:space="0" w:color="auto"/>
            </w:tcBorders>
            <w:shd w:val="clear" w:color="000000" w:fill="FFFFFF"/>
            <w:vAlign w:val="center"/>
            <w:hideMark/>
          </w:tcPr>
          <w:p w:rsidR="00A66A5B" w:rsidRPr="00A66A5B" w:rsidRDefault="00A66A5B" w:rsidP="003B0820">
            <w:pPr>
              <w:widowControl/>
              <w:jc w:val="center"/>
              <w:rPr>
                <w:rFonts w:ascii="宋体" w:hAnsi="宋体" w:cs="宋体"/>
                <w:kern w:val="0"/>
                <w:sz w:val="20"/>
                <w:szCs w:val="20"/>
              </w:rPr>
            </w:pPr>
            <w:r w:rsidRPr="00A66A5B">
              <w:rPr>
                <w:rFonts w:ascii="宋体" w:hAnsi="宋体" w:cs="宋体" w:hint="eastAsia"/>
                <w:kern w:val="0"/>
                <w:sz w:val="20"/>
                <w:szCs w:val="20"/>
              </w:rPr>
              <w:t>6台</w:t>
            </w:r>
          </w:p>
        </w:tc>
      </w:tr>
      <w:tr w:rsidR="00A66A5B" w:rsidRPr="00A66A5B" w:rsidTr="004F0274">
        <w:trPr>
          <w:trHeight w:val="501"/>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A66A5B" w:rsidRPr="00A66A5B" w:rsidRDefault="00A66A5B" w:rsidP="003B0820">
            <w:pPr>
              <w:widowControl/>
              <w:jc w:val="center"/>
              <w:rPr>
                <w:rFonts w:ascii="宋体" w:hAnsi="宋体" w:cs="宋体"/>
                <w:color w:val="000000"/>
                <w:kern w:val="0"/>
                <w:sz w:val="18"/>
                <w:szCs w:val="18"/>
              </w:rPr>
            </w:pPr>
            <w:r w:rsidRPr="00A66A5B">
              <w:rPr>
                <w:rFonts w:ascii="宋体" w:hAnsi="宋体" w:cs="宋体" w:hint="eastAsia"/>
                <w:color w:val="000000"/>
                <w:kern w:val="0"/>
                <w:sz w:val="18"/>
                <w:szCs w:val="18"/>
              </w:rPr>
              <w:t>91</w:t>
            </w:r>
          </w:p>
        </w:tc>
        <w:tc>
          <w:tcPr>
            <w:tcW w:w="816" w:type="dxa"/>
            <w:tcBorders>
              <w:top w:val="nil"/>
              <w:left w:val="nil"/>
              <w:bottom w:val="single" w:sz="4" w:space="0" w:color="auto"/>
              <w:right w:val="single" w:sz="4" w:space="0" w:color="auto"/>
            </w:tcBorders>
            <w:shd w:val="clear" w:color="000000" w:fill="FFFFFF"/>
            <w:vAlign w:val="center"/>
            <w:hideMark/>
          </w:tcPr>
          <w:p w:rsidR="00A66A5B" w:rsidRPr="00A66A5B" w:rsidRDefault="00A66A5B" w:rsidP="003B0820">
            <w:pPr>
              <w:widowControl/>
              <w:jc w:val="center"/>
              <w:rPr>
                <w:rFonts w:ascii="宋体" w:hAnsi="宋体" w:cs="宋体"/>
                <w:kern w:val="0"/>
                <w:sz w:val="20"/>
                <w:szCs w:val="20"/>
              </w:rPr>
            </w:pPr>
            <w:r w:rsidRPr="00A66A5B">
              <w:rPr>
                <w:rFonts w:ascii="宋体" w:hAnsi="宋体" w:cs="宋体" w:hint="eastAsia"/>
                <w:kern w:val="0"/>
                <w:sz w:val="20"/>
                <w:szCs w:val="20"/>
              </w:rPr>
              <w:t>灯光配电箱</w:t>
            </w:r>
          </w:p>
        </w:tc>
        <w:tc>
          <w:tcPr>
            <w:tcW w:w="6192" w:type="dxa"/>
            <w:tcBorders>
              <w:top w:val="nil"/>
              <w:left w:val="nil"/>
              <w:bottom w:val="single" w:sz="4" w:space="0" w:color="auto"/>
              <w:right w:val="single" w:sz="4" w:space="0" w:color="auto"/>
            </w:tcBorders>
            <w:shd w:val="clear" w:color="auto" w:fill="auto"/>
            <w:vAlign w:val="center"/>
            <w:hideMark/>
          </w:tcPr>
          <w:p w:rsidR="00A66A5B" w:rsidRPr="00A66A5B" w:rsidRDefault="00A66A5B" w:rsidP="003B0820">
            <w:pPr>
              <w:widowControl/>
              <w:jc w:val="left"/>
              <w:rPr>
                <w:rFonts w:ascii="宋体" w:hAnsi="宋体" w:cs="宋体"/>
                <w:color w:val="000000"/>
                <w:kern w:val="0"/>
                <w:sz w:val="22"/>
                <w:szCs w:val="22"/>
              </w:rPr>
            </w:pPr>
            <w:r w:rsidRPr="00A66A5B">
              <w:rPr>
                <w:rFonts w:ascii="宋体" w:hAnsi="宋体" w:cs="宋体" w:hint="eastAsia"/>
                <w:color w:val="000000"/>
                <w:kern w:val="0"/>
                <w:sz w:val="22"/>
                <w:szCs w:val="22"/>
              </w:rPr>
              <w:t>50平方电源线，380V空开</w:t>
            </w:r>
          </w:p>
        </w:tc>
        <w:tc>
          <w:tcPr>
            <w:tcW w:w="686" w:type="dxa"/>
            <w:tcBorders>
              <w:top w:val="nil"/>
              <w:left w:val="nil"/>
              <w:bottom w:val="single" w:sz="4" w:space="0" w:color="auto"/>
              <w:right w:val="single" w:sz="4" w:space="0" w:color="auto"/>
            </w:tcBorders>
            <w:shd w:val="clear" w:color="000000" w:fill="FFFFFF"/>
            <w:vAlign w:val="center"/>
            <w:hideMark/>
          </w:tcPr>
          <w:p w:rsidR="00A66A5B" w:rsidRPr="00A66A5B" w:rsidRDefault="00A66A5B" w:rsidP="003B0820">
            <w:pPr>
              <w:widowControl/>
              <w:jc w:val="center"/>
              <w:rPr>
                <w:rFonts w:ascii="宋体" w:hAnsi="宋体" w:cs="宋体"/>
                <w:kern w:val="0"/>
                <w:sz w:val="20"/>
                <w:szCs w:val="20"/>
              </w:rPr>
            </w:pPr>
            <w:r w:rsidRPr="00A66A5B">
              <w:rPr>
                <w:rFonts w:ascii="宋体" w:hAnsi="宋体" w:cs="宋体" w:hint="eastAsia"/>
                <w:kern w:val="0"/>
                <w:sz w:val="20"/>
                <w:szCs w:val="20"/>
              </w:rPr>
              <w:t>1套</w:t>
            </w:r>
          </w:p>
        </w:tc>
      </w:tr>
      <w:tr w:rsidR="00A66A5B" w:rsidRPr="00A66A5B" w:rsidTr="004F0274">
        <w:trPr>
          <w:trHeight w:val="501"/>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A66A5B" w:rsidRPr="00A66A5B" w:rsidRDefault="00A66A5B" w:rsidP="003B0820">
            <w:pPr>
              <w:widowControl/>
              <w:jc w:val="center"/>
              <w:rPr>
                <w:rFonts w:ascii="宋体" w:hAnsi="宋体" w:cs="宋体"/>
                <w:color w:val="000000"/>
                <w:kern w:val="0"/>
                <w:sz w:val="18"/>
                <w:szCs w:val="18"/>
              </w:rPr>
            </w:pPr>
            <w:r w:rsidRPr="00A66A5B">
              <w:rPr>
                <w:rFonts w:ascii="宋体" w:hAnsi="宋体" w:cs="宋体" w:hint="eastAsia"/>
                <w:color w:val="000000"/>
                <w:kern w:val="0"/>
                <w:sz w:val="18"/>
                <w:szCs w:val="18"/>
              </w:rPr>
              <w:t>92</w:t>
            </w:r>
          </w:p>
        </w:tc>
        <w:tc>
          <w:tcPr>
            <w:tcW w:w="816" w:type="dxa"/>
            <w:tcBorders>
              <w:top w:val="nil"/>
              <w:left w:val="nil"/>
              <w:bottom w:val="single" w:sz="4" w:space="0" w:color="auto"/>
              <w:right w:val="single" w:sz="4" w:space="0" w:color="auto"/>
            </w:tcBorders>
            <w:shd w:val="clear" w:color="auto" w:fill="auto"/>
            <w:vAlign w:val="center"/>
            <w:hideMark/>
          </w:tcPr>
          <w:p w:rsidR="00A66A5B" w:rsidRPr="00A66A5B" w:rsidRDefault="00A66A5B" w:rsidP="003B0820">
            <w:pPr>
              <w:widowControl/>
              <w:jc w:val="center"/>
              <w:rPr>
                <w:rFonts w:ascii="宋体" w:hAnsi="宋体" w:cs="宋体"/>
                <w:kern w:val="0"/>
                <w:sz w:val="20"/>
                <w:szCs w:val="20"/>
              </w:rPr>
            </w:pPr>
            <w:r w:rsidRPr="00A66A5B">
              <w:rPr>
                <w:rFonts w:ascii="宋体" w:hAnsi="宋体" w:cs="宋体" w:hint="eastAsia"/>
                <w:kern w:val="0"/>
                <w:sz w:val="20"/>
                <w:szCs w:val="20"/>
              </w:rPr>
              <w:t>舞台钢结构</w:t>
            </w:r>
          </w:p>
        </w:tc>
        <w:tc>
          <w:tcPr>
            <w:tcW w:w="6192" w:type="dxa"/>
            <w:tcBorders>
              <w:top w:val="nil"/>
              <w:left w:val="nil"/>
              <w:bottom w:val="single" w:sz="4" w:space="0" w:color="auto"/>
              <w:right w:val="single" w:sz="4" w:space="0" w:color="auto"/>
            </w:tcBorders>
            <w:shd w:val="clear" w:color="auto" w:fill="auto"/>
            <w:vAlign w:val="center"/>
            <w:hideMark/>
          </w:tcPr>
          <w:p w:rsidR="00A66A5B" w:rsidRPr="00A66A5B" w:rsidRDefault="00A66A5B" w:rsidP="003B0820">
            <w:pPr>
              <w:widowControl/>
              <w:jc w:val="left"/>
              <w:rPr>
                <w:rFonts w:ascii="宋体" w:hAnsi="宋体" w:cs="宋体"/>
                <w:color w:val="000000"/>
                <w:kern w:val="0"/>
                <w:sz w:val="22"/>
                <w:szCs w:val="22"/>
              </w:rPr>
            </w:pPr>
            <w:r w:rsidRPr="00A66A5B">
              <w:rPr>
                <w:rFonts w:ascii="宋体" w:hAnsi="宋体" w:cs="宋体" w:hint="eastAsia"/>
                <w:color w:val="000000"/>
                <w:kern w:val="0"/>
                <w:sz w:val="22"/>
                <w:szCs w:val="22"/>
              </w:rPr>
              <w:t>符合标准，100mm*50mm*3mm</w:t>
            </w:r>
          </w:p>
        </w:tc>
        <w:tc>
          <w:tcPr>
            <w:tcW w:w="686" w:type="dxa"/>
            <w:tcBorders>
              <w:top w:val="nil"/>
              <w:left w:val="nil"/>
              <w:bottom w:val="single" w:sz="4" w:space="0" w:color="auto"/>
              <w:right w:val="single" w:sz="4" w:space="0" w:color="auto"/>
            </w:tcBorders>
            <w:shd w:val="clear" w:color="000000" w:fill="FFFFFF"/>
            <w:vAlign w:val="center"/>
            <w:hideMark/>
          </w:tcPr>
          <w:p w:rsidR="00A66A5B" w:rsidRPr="00A66A5B" w:rsidRDefault="00A66A5B" w:rsidP="003B0820">
            <w:pPr>
              <w:widowControl/>
              <w:jc w:val="center"/>
              <w:rPr>
                <w:rFonts w:ascii="宋体" w:hAnsi="宋体" w:cs="宋体"/>
                <w:kern w:val="0"/>
                <w:sz w:val="20"/>
                <w:szCs w:val="20"/>
              </w:rPr>
            </w:pPr>
            <w:r w:rsidRPr="00A66A5B">
              <w:rPr>
                <w:rFonts w:ascii="宋体" w:hAnsi="宋体" w:cs="宋体" w:hint="eastAsia"/>
                <w:kern w:val="0"/>
                <w:sz w:val="20"/>
                <w:szCs w:val="20"/>
              </w:rPr>
              <w:t>100根</w:t>
            </w:r>
          </w:p>
        </w:tc>
      </w:tr>
      <w:tr w:rsidR="00A66A5B" w:rsidRPr="00A66A5B" w:rsidTr="004F0274">
        <w:trPr>
          <w:trHeight w:val="501"/>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A66A5B" w:rsidRPr="00A66A5B" w:rsidRDefault="00A66A5B" w:rsidP="003B0820">
            <w:pPr>
              <w:widowControl/>
              <w:jc w:val="center"/>
              <w:rPr>
                <w:rFonts w:ascii="宋体" w:hAnsi="宋体" w:cs="宋体"/>
                <w:color w:val="000000"/>
                <w:kern w:val="0"/>
                <w:sz w:val="18"/>
                <w:szCs w:val="18"/>
              </w:rPr>
            </w:pPr>
            <w:r w:rsidRPr="00A66A5B">
              <w:rPr>
                <w:rFonts w:ascii="宋体" w:hAnsi="宋体" w:cs="宋体" w:hint="eastAsia"/>
                <w:color w:val="000000"/>
                <w:kern w:val="0"/>
                <w:sz w:val="18"/>
                <w:szCs w:val="18"/>
              </w:rPr>
              <w:t>93</w:t>
            </w:r>
          </w:p>
        </w:tc>
        <w:tc>
          <w:tcPr>
            <w:tcW w:w="816" w:type="dxa"/>
            <w:tcBorders>
              <w:top w:val="nil"/>
              <w:left w:val="nil"/>
              <w:bottom w:val="single" w:sz="4" w:space="0" w:color="auto"/>
              <w:right w:val="single" w:sz="4" w:space="0" w:color="auto"/>
            </w:tcBorders>
            <w:shd w:val="clear" w:color="auto" w:fill="auto"/>
            <w:vAlign w:val="center"/>
            <w:hideMark/>
          </w:tcPr>
          <w:p w:rsidR="00A66A5B" w:rsidRPr="00A66A5B" w:rsidRDefault="00A66A5B" w:rsidP="003B0820">
            <w:pPr>
              <w:widowControl/>
              <w:jc w:val="center"/>
              <w:rPr>
                <w:rFonts w:ascii="宋体" w:hAnsi="宋体" w:cs="宋体"/>
                <w:kern w:val="0"/>
                <w:sz w:val="20"/>
                <w:szCs w:val="20"/>
              </w:rPr>
            </w:pPr>
            <w:r w:rsidRPr="00A66A5B">
              <w:rPr>
                <w:rFonts w:ascii="宋体" w:hAnsi="宋体" w:cs="宋体" w:hint="eastAsia"/>
                <w:kern w:val="0"/>
                <w:sz w:val="20"/>
                <w:szCs w:val="20"/>
              </w:rPr>
              <w:t>防腐木</w:t>
            </w:r>
          </w:p>
        </w:tc>
        <w:tc>
          <w:tcPr>
            <w:tcW w:w="6192" w:type="dxa"/>
            <w:tcBorders>
              <w:top w:val="nil"/>
              <w:left w:val="nil"/>
              <w:bottom w:val="single" w:sz="4" w:space="0" w:color="auto"/>
              <w:right w:val="single" w:sz="4" w:space="0" w:color="auto"/>
            </w:tcBorders>
            <w:shd w:val="clear" w:color="auto" w:fill="auto"/>
            <w:vAlign w:val="center"/>
            <w:hideMark/>
          </w:tcPr>
          <w:p w:rsidR="00A66A5B" w:rsidRPr="00A66A5B" w:rsidRDefault="00A66A5B" w:rsidP="003B0820">
            <w:pPr>
              <w:widowControl/>
              <w:jc w:val="left"/>
              <w:rPr>
                <w:rFonts w:ascii="宋体" w:hAnsi="宋体" w:cs="宋体"/>
                <w:color w:val="000000"/>
                <w:kern w:val="0"/>
                <w:sz w:val="22"/>
                <w:szCs w:val="22"/>
              </w:rPr>
            </w:pPr>
            <w:r w:rsidRPr="00A66A5B">
              <w:rPr>
                <w:rFonts w:ascii="宋体" w:hAnsi="宋体" w:cs="宋体" w:hint="eastAsia"/>
                <w:color w:val="000000"/>
                <w:kern w:val="0"/>
                <w:sz w:val="22"/>
                <w:szCs w:val="22"/>
              </w:rPr>
              <w:t>符合标准，140*40mm</w:t>
            </w:r>
          </w:p>
        </w:tc>
        <w:tc>
          <w:tcPr>
            <w:tcW w:w="686" w:type="dxa"/>
            <w:tcBorders>
              <w:top w:val="nil"/>
              <w:left w:val="nil"/>
              <w:bottom w:val="single" w:sz="4" w:space="0" w:color="auto"/>
              <w:right w:val="single" w:sz="4" w:space="0" w:color="auto"/>
            </w:tcBorders>
            <w:shd w:val="clear" w:color="000000" w:fill="FFFFFF"/>
            <w:vAlign w:val="center"/>
            <w:hideMark/>
          </w:tcPr>
          <w:p w:rsidR="00A66A5B" w:rsidRPr="00A66A5B" w:rsidRDefault="00A66A5B" w:rsidP="003B0820">
            <w:pPr>
              <w:widowControl/>
              <w:jc w:val="center"/>
              <w:rPr>
                <w:rFonts w:ascii="宋体" w:hAnsi="宋体" w:cs="宋体"/>
                <w:kern w:val="0"/>
                <w:sz w:val="20"/>
                <w:szCs w:val="20"/>
              </w:rPr>
            </w:pPr>
            <w:r w:rsidRPr="00A66A5B">
              <w:rPr>
                <w:rFonts w:ascii="宋体" w:hAnsi="宋体" w:cs="宋体" w:hint="eastAsia"/>
                <w:kern w:val="0"/>
                <w:sz w:val="20"/>
                <w:szCs w:val="20"/>
              </w:rPr>
              <w:t>260根</w:t>
            </w:r>
          </w:p>
        </w:tc>
      </w:tr>
      <w:tr w:rsidR="00A66A5B" w:rsidRPr="00A66A5B" w:rsidTr="004F0274">
        <w:trPr>
          <w:trHeight w:val="501"/>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A66A5B" w:rsidRPr="00A66A5B" w:rsidRDefault="00A66A5B" w:rsidP="003B0820">
            <w:pPr>
              <w:widowControl/>
              <w:jc w:val="center"/>
              <w:rPr>
                <w:rFonts w:ascii="宋体" w:hAnsi="宋体" w:cs="宋体"/>
                <w:color w:val="000000"/>
                <w:kern w:val="0"/>
                <w:sz w:val="18"/>
                <w:szCs w:val="18"/>
              </w:rPr>
            </w:pPr>
            <w:r w:rsidRPr="00A66A5B">
              <w:rPr>
                <w:rFonts w:ascii="宋体" w:hAnsi="宋体" w:cs="宋体" w:hint="eastAsia"/>
                <w:color w:val="000000"/>
                <w:kern w:val="0"/>
                <w:sz w:val="18"/>
                <w:szCs w:val="18"/>
              </w:rPr>
              <w:t>94</w:t>
            </w:r>
          </w:p>
        </w:tc>
        <w:tc>
          <w:tcPr>
            <w:tcW w:w="816" w:type="dxa"/>
            <w:tcBorders>
              <w:top w:val="nil"/>
              <w:left w:val="nil"/>
              <w:bottom w:val="single" w:sz="4" w:space="0" w:color="auto"/>
              <w:right w:val="single" w:sz="4" w:space="0" w:color="auto"/>
            </w:tcBorders>
            <w:shd w:val="clear" w:color="auto" w:fill="auto"/>
            <w:vAlign w:val="center"/>
            <w:hideMark/>
          </w:tcPr>
          <w:p w:rsidR="00A66A5B" w:rsidRPr="00A66A5B" w:rsidRDefault="00A66A5B" w:rsidP="003B0820">
            <w:pPr>
              <w:widowControl/>
              <w:jc w:val="center"/>
              <w:rPr>
                <w:rFonts w:ascii="宋体" w:hAnsi="宋体" w:cs="宋体"/>
                <w:kern w:val="0"/>
                <w:sz w:val="20"/>
                <w:szCs w:val="20"/>
              </w:rPr>
            </w:pPr>
            <w:r w:rsidRPr="00A66A5B">
              <w:rPr>
                <w:rFonts w:ascii="宋体" w:hAnsi="宋体" w:cs="宋体" w:hint="eastAsia"/>
                <w:kern w:val="0"/>
                <w:sz w:val="20"/>
                <w:szCs w:val="20"/>
              </w:rPr>
              <w:t>多层板</w:t>
            </w:r>
          </w:p>
        </w:tc>
        <w:tc>
          <w:tcPr>
            <w:tcW w:w="6192" w:type="dxa"/>
            <w:tcBorders>
              <w:top w:val="nil"/>
              <w:left w:val="nil"/>
              <w:bottom w:val="single" w:sz="4" w:space="0" w:color="auto"/>
              <w:right w:val="single" w:sz="4" w:space="0" w:color="auto"/>
            </w:tcBorders>
            <w:shd w:val="clear" w:color="auto" w:fill="auto"/>
            <w:vAlign w:val="center"/>
            <w:hideMark/>
          </w:tcPr>
          <w:p w:rsidR="00A66A5B" w:rsidRPr="00A66A5B" w:rsidRDefault="00A66A5B" w:rsidP="003B0820">
            <w:pPr>
              <w:widowControl/>
              <w:jc w:val="left"/>
              <w:rPr>
                <w:rFonts w:ascii="宋体" w:hAnsi="宋体" w:cs="宋体"/>
                <w:color w:val="000000"/>
                <w:kern w:val="0"/>
                <w:sz w:val="22"/>
                <w:szCs w:val="22"/>
              </w:rPr>
            </w:pPr>
            <w:r w:rsidRPr="00A66A5B">
              <w:rPr>
                <w:rFonts w:ascii="宋体" w:hAnsi="宋体" w:cs="宋体" w:hint="eastAsia"/>
                <w:color w:val="000000"/>
                <w:kern w:val="0"/>
                <w:sz w:val="22"/>
                <w:szCs w:val="22"/>
              </w:rPr>
              <w:t>符合标准，2440mm*1200mm*18mm</w:t>
            </w:r>
          </w:p>
        </w:tc>
        <w:tc>
          <w:tcPr>
            <w:tcW w:w="686" w:type="dxa"/>
            <w:tcBorders>
              <w:top w:val="nil"/>
              <w:left w:val="nil"/>
              <w:bottom w:val="single" w:sz="4" w:space="0" w:color="auto"/>
              <w:right w:val="single" w:sz="4" w:space="0" w:color="auto"/>
            </w:tcBorders>
            <w:shd w:val="clear" w:color="000000" w:fill="FFFFFF"/>
            <w:vAlign w:val="center"/>
            <w:hideMark/>
          </w:tcPr>
          <w:p w:rsidR="00A66A5B" w:rsidRPr="00A66A5B" w:rsidRDefault="00A66A5B" w:rsidP="003B0820">
            <w:pPr>
              <w:widowControl/>
              <w:jc w:val="center"/>
              <w:rPr>
                <w:rFonts w:ascii="宋体" w:hAnsi="宋体" w:cs="宋体"/>
                <w:kern w:val="0"/>
                <w:sz w:val="20"/>
                <w:szCs w:val="20"/>
              </w:rPr>
            </w:pPr>
            <w:r w:rsidRPr="00A66A5B">
              <w:rPr>
                <w:rFonts w:ascii="宋体" w:hAnsi="宋体" w:cs="宋体" w:hint="eastAsia"/>
                <w:kern w:val="0"/>
                <w:sz w:val="20"/>
                <w:szCs w:val="20"/>
              </w:rPr>
              <w:t>50张</w:t>
            </w:r>
          </w:p>
        </w:tc>
      </w:tr>
      <w:tr w:rsidR="00A66A5B" w:rsidRPr="00A66A5B" w:rsidTr="004F0274">
        <w:trPr>
          <w:trHeight w:val="501"/>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A66A5B" w:rsidRPr="00A66A5B" w:rsidRDefault="00A66A5B" w:rsidP="003B0820">
            <w:pPr>
              <w:widowControl/>
              <w:jc w:val="center"/>
              <w:rPr>
                <w:rFonts w:ascii="宋体" w:hAnsi="宋体" w:cs="宋体"/>
                <w:color w:val="000000"/>
                <w:kern w:val="0"/>
                <w:sz w:val="18"/>
                <w:szCs w:val="18"/>
              </w:rPr>
            </w:pPr>
            <w:r w:rsidRPr="00A66A5B">
              <w:rPr>
                <w:rFonts w:ascii="宋体" w:hAnsi="宋体" w:cs="宋体" w:hint="eastAsia"/>
                <w:color w:val="000000"/>
                <w:kern w:val="0"/>
                <w:sz w:val="18"/>
                <w:szCs w:val="18"/>
              </w:rPr>
              <w:t>95</w:t>
            </w:r>
          </w:p>
        </w:tc>
        <w:tc>
          <w:tcPr>
            <w:tcW w:w="816" w:type="dxa"/>
            <w:tcBorders>
              <w:top w:val="nil"/>
              <w:left w:val="nil"/>
              <w:bottom w:val="single" w:sz="4" w:space="0" w:color="auto"/>
              <w:right w:val="single" w:sz="4" w:space="0" w:color="auto"/>
            </w:tcBorders>
            <w:shd w:val="clear" w:color="auto" w:fill="auto"/>
            <w:vAlign w:val="center"/>
            <w:hideMark/>
          </w:tcPr>
          <w:p w:rsidR="00A66A5B" w:rsidRPr="00A66A5B" w:rsidRDefault="00A66A5B" w:rsidP="003B0820">
            <w:pPr>
              <w:widowControl/>
              <w:jc w:val="center"/>
              <w:rPr>
                <w:rFonts w:ascii="宋体" w:hAnsi="宋体" w:cs="宋体"/>
                <w:kern w:val="0"/>
                <w:sz w:val="20"/>
                <w:szCs w:val="20"/>
              </w:rPr>
            </w:pPr>
            <w:r w:rsidRPr="00A66A5B">
              <w:rPr>
                <w:rFonts w:ascii="宋体" w:hAnsi="宋体" w:cs="宋体" w:hint="eastAsia"/>
                <w:kern w:val="0"/>
                <w:sz w:val="20"/>
                <w:szCs w:val="20"/>
              </w:rPr>
              <w:t>实木复合地板</w:t>
            </w:r>
          </w:p>
        </w:tc>
        <w:tc>
          <w:tcPr>
            <w:tcW w:w="6192" w:type="dxa"/>
            <w:tcBorders>
              <w:top w:val="nil"/>
              <w:left w:val="nil"/>
              <w:bottom w:val="single" w:sz="4" w:space="0" w:color="auto"/>
              <w:right w:val="single" w:sz="4" w:space="0" w:color="auto"/>
            </w:tcBorders>
            <w:shd w:val="clear" w:color="auto" w:fill="auto"/>
            <w:vAlign w:val="center"/>
            <w:hideMark/>
          </w:tcPr>
          <w:p w:rsidR="00A66A5B" w:rsidRPr="00A66A5B" w:rsidRDefault="00A66A5B" w:rsidP="003B0820">
            <w:pPr>
              <w:widowControl/>
              <w:jc w:val="left"/>
              <w:rPr>
                <w:rFonts w:ascii="宋体" w:hAnsi="宋体" w:cs="宋体"/>
                <w:color w:val="000000"/>
                <w:kern w:val="0"/>
                <w:sz w:val="22"/>
                <w:szCs w:val="22"/>
              </w:rPr>
            </w:pPr>
            <w:r w:rsidRPr="00A66A5B">
              <w:rPr>
                <w:rFonts w:ascii="宋体" w:hAnsi="宋体" w:cs="宋体" w:hint="eastAsia"/>
                <w:color w:val="000000"/>
                <w:kern w:val="0"/>
                <w:sz w:val="22"/>
                <w:szCs w:val="22"/>
              </w:rPr>
              <w:t>E1级环保，15mm厚</w:t>
            </w:r>
          </w:p>
        </w:tc>
        <w:tc>
          <w:tcPr>
            <w:tcW w:w="686" w:type="dxa"/>
            <w:tcBorders>
              <w:top w:val="nil"/>
              <w:left w:val="nil"/>
              <w:bottom w:val="single" w:sz="4" w:space="0" w:color="auto"/>
              <w:right w:val="single" w:sz="4" w:space="0" w:color="auto"/>
            </w:tcBorders>
            <w:shd w:val="clear" w:color="000000" w:fill="FFFFFF"/>
            <w:vAlign w:val="center"/>
            <w:hideMark/>
          </w:tcPr>
          <w:p w:rsidR="00A66A5B" w:rsidRPr="00A66A5B" w:rsidRDefault="00A66A5B" w:rsidP="003B0820">
            <w:pPr>
              <w:widowControl/>
              <w:jc w:val="center"/>
              <w:rPr>
                <w:rFonts w:ascii="宋体" w:hAnsi="宋体" w:cs="宋体"/>
                <w:kern w:val="0"/>
                <w:sz w:val="20"/>
                <w:szCs w:val="20"/>
              </w:rPr>
            </w:pPr>
            <w:r w:rsidRPr="00A66A5B">
              <w:rPr>
                <w:rFonts w:ascii="宋体" w:hAnsi="宋体" w:cs="宋体" w:hint="eastAsia"/>
                <w:kern w:val="0"/>
                <w:sz w:val="20"/>
                <w:szCs w:val="20"/>
              </w:rPr>
              <w:t>140平米</w:t>
            </w:r>
          </w:p>
        </w:tc>
      </w:tr>
      <w:tr w:rsidR="00A66A5B" w:rsidRPr="00A66A5B" w:rsidTr="004F0274">
        <w:trPr>
          <w:trHeight w:val="501"/>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A66A5B" w:rsidRPr="00A66A5B" w:rsidRDefault="00A66A5B" w:rsidP="003B0820">
            <w:pPr>
              <w:widowControl/>
              <w:jc w:val="center"/>
              <w:rPr>
                <w:rFonts w:ascii="宋体" w:hAnsi="宋体" w:cs="宋体"/>
                <w:color w:val="000000"/>
                <w:kern w:val="0"/>
                <w:sz w:val="18"/>
                <w:szCs w:val="18"/>
              </w:rPr>
            </w:pPr>
            <w:r w:rsidRPr="00A66A5B">
              <w:rPr>
                <w:rFonts w:ascii="宋体" w:hAnsi="宋体" w:cs="宋体" w:hint="eastAsia"/>
                <w:color w:val="000000"/>
                <w:kern w:val="0"/>
                <w:sz w:val="18"/>
                <w:szCs w:val="18"/>
              </w:rPr>
              <w:t>96</w:t>
            </w:r>
          </w:p>
        </w:tc>
        <w:tc>
          <w:tcPr>
            <w:tcW w:w="816" w:type="dxa"/>
            <w:tcBorders>
              <w:top w:val="nil"/>
              <w:left w:val="nil"/>
              <w:bottom w:val="single" w:sz="4" w:space="0" w:color="auto"/>
              <w:right w:val="single" w:sz="4" w:space="0" w:color="auto"/>
            </w:tcBorders>
            <w:shd w:val="clear" w:color="auto" w:fill="auto"/>
            <w:vAlign w:val="center"/>
            <w:hideMark/>
          </w:tcPr>
          <w:p w:rsidR="00A66A5B" w:rsidRPr="00A66A5B" w:rsidRDefault="00A66A5B" w:rsidP="003B0820">
            <w:pPr>
              <w:widowControl/>
              <w:jc w:val="center"/>
              <w:rPr>
                <w:rFonts w:ascii="宋体" w:hAnsi="宋体" w:cs="宋体"/>
                <w:kern w:val="0"/>
                <w:sz w:val="20"/>
                <w:szCs w:val="20"/>
              </w:rPr>
            </w:pPr>
            <w:r w:rsidRPr="00A66A5B">
              <w:rPr>
                <w:rFonts w:ascii="宋体" w:hAnsi="宋体" w:cs="宋体" w:hint="eastAsia"/>
                <w:kern w:val="0"/>
                <w:sz w:val="20"/>
                <w:szCs w:val="20"/>
              </w:rPr>
              <w:t>石膏板</w:t>
            </w:r>
          </w:p>
        </w:tc>
        <w:tc>
          <w:tcPr>
            <w:tcW w:w="6192" w:type="dxa"/>
            <w:tcBorders>
              <w:top w:val="nil"/>
              <w:left w:val="nil"/>
              <w:bottom w:val="single" w:sz="4" w:space="0" w:color="auto"/>
              <w:right w:val="single" w:sz="4" w:space="0" w:color="auto"/>
            </w:tcBorders>
            <w:shd w:val="clear" w:color="auto" w:fill="auto"/>
            <w:vAlign w:val="center"/>
            <w:hideMark/>
          </w:tcPr>
          <w:p w:rsidR="00A66A5B" w:rsidRPr="00A66A5B" w:rsidRDefault="00A66A5B" w:rsidP="003B0820">
            <w:pPr>
              <w:widowControl/>
              <w:jc w:val="left"/>
              <w:rPr>
                <w:rFonts w:ascii="宋体" w:hAnsi="宋体" w:cs="宋体"/>
                <w:color w:val="000000"/>
                <w:kern w:val="0"/>
                <w:sz w:val="22"/>
                <w:szCs w:val="22"/>
              </w:rPr>
            </w:pPr>
            <w:r w:rsidRPr="00A66A5B">
              <w:rPr>
                <w:rFonts w:ascii="宋体" w:hAnsi="宋体" w:cs="宋体" w:hint="eastAsia"/>
                <w:color w:val="000000"/>
                <w:kern w:val="0"/>
                <w:sz w:val="22"/>
                <w:szCs w:val="22"/>
              </w:rPr>
              <w:t>符合标准，厚10mm</w:t>
            </w:r>
          </w:p>
        </w:tc>
        <w:tc>
          <w:tcPr>
            <w:tcW w:w="686" w:type="dxa"/>
            <w:tcBorders>
              <w:top w:val="nil"/>
              <w:left w:val="nil"/>
              <w:bottom w:val="single" w:sz="4" w:space="0" w:color="auto"/>
              <w:right w:val="single" w:sz="4" w:space="0" w:color="auto"/>
            </w:tcBorders>
            <w:shd w:val="clear" w:color="000000" w:fill="FFFFFF"/>
            <w:vAlign w:val="center"/>
            <w:hideMark/>
          </w:tcPr>
          <w:p w:rsidR="00A66A5B" w:rsidRPr="00A66A5B" w:rsidRDefault="00A66A5B" w:rsidP="003B0820">
            <w:pPr>
              <w:widowControl/>
              <w:jc w:val="center"/>
              <w:rPr>
                <w:rFonts w:ascii="宋体" w:hAnsi="宋体" w:cs="宋体"/>
                <w:kern w:val="0"/>
                <w:sz w:val="20"/>
                <w:szCs w:val="20"/>
              </w:rPr>
            </w:pPr>
            <w:r w:rsidRPr="00A66A5B">
              <w:rPr>
                <w:rFonts w:ascii="宋体" w:hAnsi="宋体" w:cs="宋体" w:hint="eastAsia"/>
                <w:kern w:val="0"/>
                <w:sz w:val="20"/>
                <w:szCs w:val="20"/>
              </w:rPr>
              <w:t>60张</w:t>
            </w:r>
          </w:p>
        </w:tc>
      </w:tr>
      <w:tr w:rsidR="00A66A5B" w:rsidRPr="00A66A5B" w:rsidTr="004F0274">
        <w:trPr>
          <w:trHeight w:val="501"/>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A66A5B" w:rsidRPr="00A66A5B" w:rsidRDefault="00A66A5B" w:rsidP="003B0820">
            <w:pPr>
              <w:widowControl/>
              <w:jc w:val="center"/>
              <w:rPr>
                <w:rFonts w:ascii="宋体" w:hAnsi="宋体" w:cs="宋体"/>
                <w:color w:val="000000"/>
                <w:kern w:val="0"/>
                <w:sz w:val="18"/>
                <w:szCs w:val="18"/>
              </w:rPr>
            </w:pPr>
            <w:r w:rsidRPr="00A66A5B">
              <w:rPr>
                <w:rFonts w:ascii="宋体" w:hAnsi="宋体" w:cs="宋体" w:hint="eastAsia"/>
                <w:color w:val="000000"/>
                <w:kern w:val="0"/>
                <w:sz w:val="18"/>
                <w:szCs w:val="18"/>
              </w:rPr>
              <w:t>97</w:t>
            </w:r>
          </w:p>
        </w:tc>
        <w:tc>
          <w:tcPr>
            <w:tcW w:w="816" w:type="dxa"/>
            <w:tcBorders>
              <w:top w:val="nil"/>
              <w:left w:val="nil"/>
              <w:bottom w:val="single" w:sz="4" w:space="0" w:color="auto"/>
              <w:right w:val="single" w:sz="4" w:space="0" w:color="auto"/>
            </w:tcBorders>
            <w:shd w:val="clear" w:color="auto" w:fill="auto"/>
            <w:vAlign w:val="center"/>
            <w:hideMark/>
          </w:tcPr>
          <w:p w:rsidR="00A66A5B" w:rsidRPr="00A66A5B" w:rsidRDefault="00A66A5B" w:rsidP="003B0820">
            <w:pPr>
              <w:widowControl/>
              <w:jc w:val="center"/>
              <w:rPr>
                <w:rFonts w:ascii="宋体" w:hAnsi="宋体" w:cs="宋体"/>
                <w:kern w:val="0"/>
                <w:sz w:val="20"/>
                <w:szCs w:val="20"/>
              </w:rPr>
            </w:pPr>
            <w:r w:rsidRPr="00A66A5B">
              <w:rPr>
                <w:rFonts w:ascii="宋体" w:hAnsi="宋体" w:cs="宋体" w:hint="eastAsia"/>
                <w:kern w:val="0"/>
                <w:sz w:val="20"/>
                <w:szCs w:val="20"/>
              </w:rPr>
              <w:t>轻钢龙骨</w:t>
            </w:r>
          </w:p>
        </w:tc>
        <w:tc>
          <w:tcPr>
            <w:tcW w:w="6192" w:type="dxa"/>
            <w:tcBorders>
              <w:top w:val="nil"/>
              <w:left w:val="nil"/>
              <w:bottom w:val="single" w:sz="4" w:space="0" w:color="auto"/>
              <w:right w:val="single" w:sz="4" w:space="0" w:color="auto"/>
            </w:tcBorders>
            <w:shd w:val="clear" w:color="auto" w:fill="auto"/>
            <w:vAlign w:val="center"/>
            <w:hideMark/>
          </w:tcPr>
          <w:p w:rsidR="00A66A5B" w:rsidRPr="00A66A5B" w:rsidRDefault="00A66A5B" w:rsidP="003B0820">
            <w:pPr>
              <w:widowControl/>
              <w:jc w:val="left"/>
              <w:rPr>
                <w:rFonts w:ascii="宋体" w:hAnsi="宋体" w:cs="宋体"/>
                <w:color w:val="000000"/>
                <w:kern w:val="0"/>
                <w:sz w:val="22"/>
                <w:szCs w:val="22"/>
              </w:rPr>
            </w:pPr>
            <w:r w:rsidRPr="00A66A5B">
              <w:rPr>
                <w:rFonts w:ascii="宋体" w:hAnsi="宋体" w:cs="宋体" w:hint="eastAsia"/>
                <w:color w:val="000000"/>
                <w:kern w:val="0"/>
                <w:sz w:val="22"/>
                <w:szCs w:val="22"/>
              </w:rPr>
              <w:t>符合标准，100mm*45mm*0.8mm</w:t>
            </w:r>
          </w:p>
        </w:tc>
        <w:tc>
          <w:tcPr>
            <w:tcW w:w="686" w:type="dxa"/>
            <w:tcBorders>
              <w:top w:val="nil"/>
              <w:left w:val="nil"/>
              <w:bottom w:val="single" w:sz="4" w:space="0" w:color="auto"/>
              <w:right w:val="single" w:sz="4" w:space="0" w:color="auto"/>
            </w:tcBorders>
            <w:shd w:val="clear" w:color="000000" w:fill="FFFFFF"/>
            <w:vAlign w:val="center"/>
            <w:hideMark/>
          </w:tcPr>
          <w:p w:rsidR="00A66A5B" w:rsidRPr="00A66A5B" w:rsidRDefault="00A66A5B" w:rsidP="003B0820">
            <w:pPr>
              <w:widowControl/>
              <w:jc w:val="center"/>
              <w:rPr>
                <w:rFonts w:ascii="宋体" w:hAnsi="宋体" w:cs="宋体"/>
                <w:kern w:val="0"/>
                <w:sz w:val="20"/>
                <w:szCs w:val="20"/>
              </w:rPr>
            </w:pPr>
            <w:r w:rsidRPr="00A66A5B">
              <w:rPr>
                <w:rFonts w:ascii="宋体" w:hAnsi="宋体" w:cs="宋体" w:hint="eastAsia"/>
                <w:kern w:val="0"/>
                <w:sz w:val="20"/>
                <w:szCs w:val="20"/>
              </w:rPr>
              <w:t>80根</w:t>
            </w:r>
          </w:p>
        </w:tc>
      </w:tr>
      <w:tr w:rsidR="00A66A5B" w:rsidRPr="00A66A5B" w:rsidTr="004F0274">
        <w:trPr>
          <w:trHeight w:val="501"/>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A66A5B" w:rsidRPr="00A66A5B" w:rsidRDefault="00A66A5B" w:rsidP="003B0820">
            <w:pPr>
              <w:widowControl/>
              <w:jc w:val="center"/>
              <w:rPr>
                <w:rFonts w:ascii="宋体" w:hAnsi="宋体" w:cs="宋体"/>
                <w:color w:val="000000"/>
                <w:kern w:val="0"/>
                <w:sz w:val="18"/>
                <w:szCs w:val="18"/>
              </w:rPr>
            </w:pPr>
            <w:r w:rsidRPr="00A66A5B">
              <w:rPr>
                <w:rFonts w:ascii="宋体" w:hAnsi="宋体" w:cs="宋体" w:hint="eastAsia"/>
                <w:color w:val="000000"/>
                <w:kern w:val="0"/>
                <w:sz w:val="18"/>
                <w:szCs w:val="18"/>
              </w:rPr>
              <w:t>98</w:t>
            </w:r>
          </w:p>
        </w:tc>
        <w:tc>
          <w:tcPr>
            <w:tcW w:w="816" w:type="dxa"/>
            <w:tcBorders>
              <w:top w:val="nil"/>
              <w:left w:val="nil"/>
              <w:bottom w:val="single" w:sz="4" w:space="0" w:color="auto"/>
              <w:right w:val="single" w:sz="4" w:space="0" w:color="auto"/>
            </w:tcBorders>
            <w:shd w:val="clear" w:color="auto" w:fill="auto"/>
            <w:vAlign w:val="center"/>
            <w:hideMark/>
          </w:tcPr>
          <w:p w:rsidR="00A66A5B" w:rsidRPr="00A66A5B" w:rsidRDefault="00A66A5B" w:rsidP="003B0820">
            <w:pPr>
              <w:widowControl/>
              <w:jc w:val="center"/>
              <w:rPr>
                <w:rFonts w:ascii="宋体" w:hAnsi="宋体" w:cs="宋体"/>
                <w:kern w:val="0"/>
                <w:sz w:val="20"/>
                <w:szCs w:val="20"/>
              </w:rPr>
            </w:pPr>
            <w:r w:rsidRPr="00A66A5B">
              <w:rPr>
                <w:rFonts w:ascii="宋体" w:hAnsi="宋体" w:cs="宋体" w:hint="eastAsia"/>
                <w:kern w:val="0"/>
                <w:sz w:val="20"/>
                <w:szCs w:val="20"/>
              </w:rPr>
              <w:t>大芯板</w:t>
            </w:r>
          </w:p>
        </w:tc>
        <w:tc>
          <w:tcPr>
            <w:tcW w:w="6192" w:type="dxa"/>
            <w:tcBorders>
              <w:top w:val="nil"/>
              <w:left w:val="nil"/>
              <w:bottom w:val="single" w:sz="4" w:space="0" w:color="auto"/>
              <w:right w:val="single" w:sz="4" w:space="0" w:color="auto"/>
            </w:tcBorders>
            <w:shd w:val="clear" w:color="auto" w:fill="auto"/>
            <w:vAlign w:val="center"/>
            <w:hideMark/>
          </w:tcPr>
          <w:p w:rsidR="00A66A5B" w:rsidRPr="00A66A5B" w:rsidRDefault="00A66A5B" w:rsidP="003B0820">
            <w:pPr>
              <w:widowControl/>
              <w:jc w:val="left"/>
              <w:rPr>
                <w:rFonts w:ascii="宋体" w:hAnsi="宋体" w:cs="宋体"/>
                <w:color w:val="000000"/>
                <w:kern w:val="0"/>
                <w:sz w:val="22"/>
                <w:szCs w:val="22"/>
              </w:rPr>
            </w:pPr>
            <w:r w:rsidRPr="00A66A5B">
              <w:rPr>
                <w:rFonts w:ascii="宋体" w:hAnsi="宋体" w:cs="宋体" w:hint="eastAsia"/>
                <w:color w:val="000000"/>
                <w:kern w:val="0"/>
                <w:sz w:val="22"/>
                <w:szCs w:val="22"/>
              </w:rPr>
              <w:t>符合标准，2440mm*1200mm*18mm</w:t>
            </w:r>
          </w:p>
        </w:tc>
        <w:tc>
          <w:tcPr>
            <w:tcW w:w="686" w:type="dxa"/>
            <w:tcBorders>
              <w:top w:val="nil"/>
              <w:left w:val="nil"/>
              <w:bottom w:val="single" w:sz="4" w:space="0" w:color="auto"/>
              <w:right w:val="single" w:sz="4" w:space="0" w:color="auto"/>
            </w:tcBorders>
            <w:shd w:val="clear" w:color="000000" w:fill="FFFFFF"/>
            <w:vAlign w:val="center"/>
            <w:hideMark/>
          </w:tcPr>
          <w:p w:rsidR="00A66A5B" w:rsidRPr="00A66A5B" w:rsidRDefault="00A66A5B" w:rsidP="003B0820">
            <w:pPr>
              <w:widowControl/>
              <w:jc w:val="center"/>
              <w:rPr>
                <w:rFonts w:ascii="宋体" w:hAnsi="宋体" w:cs="宋体"/>
                <w:kern w:val="0"/>
                <w:sz w:val="20"/>
                <w:szCs w:val="20"/>
              </w:rPr>
            </w:pPr>
            <w:r w:rsidRPr="00A66A5B">
              <w:rPr>
                <w:rFonts w:ascii="宋体" w:hAnsi="宋体" w:cs="宋体" w:hint="eastAsia"/>
                <w:kern w:val="0"/>
                <w:sz w:val="20"/>
                <w:szCs w:val="20"/>
              </w:rPr>
              <w:t>12张</w:t>
            </w:r>
          </w:p>
        </w:tc>
      </w:tr>
      <w:tr w:rsidR="00A66A5B" w:rsidRPr="00A66A5B" w:rsidTr="004F0274">
        <w:trPr>
          <w:trHeight w:val="501"/>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A66A5B" w:rsidRPr="00A66A5B" w:rsidRDefault="00A66A5B" w:rsidP="003B0820">
            <w:pPr>
              <w:widowControl/>
              <w:jc w:val="center"/>
              <w:rPr>
                <w:rFonts w:ascii="宋体" w:hAnsi="宋体" w:cs="宋体"/>
                <w:color w:val="000000"/>
                <w:kern w:val="0"/>
                <w:sz w:val="18"/>
                <w:szCs w:val="18"/>
              </w:rPr>
            </w:pPr>
            <w:r w:rsidRPr="00A66A5B">
              <w:rPr>
                <w:rFonts w:ascii="宋体" w:hAnsi="宋体" w:cs="宋体" w:hint="eastAsia"/>
                <w:color w:val="000000"/>
                <w:kern w:val="0"/>
                <w:sz w:val="18"/>
                <w:szCs w:val="18"/>
              </w:rPr>
              <w:t>99</w:t>
            </w:r>
          </w:p>
        </w:tc>
        <w:tc>
          <w:tcPr>
            <w:tcW w:w="816" w:type="dxa"/>
            <w:tcBorders>
              <w:top w:val="nil"/>
              <w:left w:val="nil"/>
              <w:bottom w:val="single" w:sz="4" w:space="0" w:color="auto"/>
              <w:right w:val="single" w:sz="4" w:space="0" w:color="auto"/>
            </w:tcBorders>
            <w:shd w:val="clear" w:color="auto" w:fill="auto"/>
            <w:vAlign w:val="center"/>
            <w:hideMark/>
          </w:tcPr>
          <w:p w:rsidR="00A66A5B" w:rsidRPr="00A66A5B" w:rsidRDefault="00A66A5B" w:rsidP="003B0820">
            <w:pPr>
              <w:widowControl/>
              <w:jc w:val="center"/>
              <w:rPr>
                <w:rFonts w:ascii="宋体" w:hAnsi="宋体" w:cs="宋体"/>
                <w:kern w:val="0"/>
                <w:sz w:val="20"/>
                <w:szCs w:val="20"/>
              </w:rPr>
            </w:pPr>
            <w:r w:rsidRPr="00A66A5B">
              <w:rPr>
                <w:rFonts w:ascii="宋体" w:hAnsi="宋体" w:cs="宋体" w:hint="eastAsia"/>
                <w:kern w:val="0"/>
                <w:sz w:val="20"/>
                <w:szCs w:val="20"/>
              </w:rPr>
              <w:t>吸音板</w:t>
            </w:r>
          </w:p>
        </w:tc>
        <w:tc>
          <w:tcPr>
            <w:tcW w:w="6192" w:type="dxa"/>
            <w:tcBorders>
              <w:top w:val="nil"/>
              <w:left w:val="nil"/>
              <w:bottom w:val="single" w:sz="4" w:space="0" w:color="auto"/>
              <w:right w:val="single" w:sz="4" w:space="0" w:color="auto"/>
            </w:tcBorders>
            <w:shd w:val="clear" w:color="auto" w:fill="auto"/>
            <w:vAlign w:val="center"/>
            <w:hideMark/>
          </w:tcPr>
          <w:p w:rsidR="00A66A5B" w:rsidRPr="00A66A5B" w:rsidRDefault="00A66A5B" w:rsidP="003B0820">
            <w:pPr>
              <w:widowControl/>
              <w:jc w:val="left"/>
              <w:rPr>
                <w:rFonts w:ascii="宋体" w:hAnsi="宋体" w:cs="宋体"/>
                <w:color w:val="000000"/>
                <w:kern w:val="0"/>
                <w:sz w:val="22"/>
                <w:szCs w:val="22"/>
              </w:rPr>
            </w:pPr>
            <w:r w:rsidRPr="00A66A5B">
              <w:rPr>
                <w:rFonts w:ascii="宋体" w:hAnsi="宋体" w:cs="宋体" w:hint="eastAsia"/>
                <w:color w:val="000000"/>
                <w:kern w:val="0"/>
                <w:sz w:val="22"/>
                <w:szCs w:val="22"/>
              </w:rPr>
              <w:t>符合标准，2440*100mm*15mm</w:t>
            </w:r>
          </w:p>
        </w:tc>
        <w:tc>
          <w:tcPr>
            <w:tcW w:w="686" w:type="dxa"/>
            <w:tcBorders>
              <w:top w:val="nil"/>
              <w:left w:val="nil"/>
              <w:bottom w:val="single" w:sz="4" w:space="0" w:color="auto"/>
              <w:right w:val="single" w:sz="4" w:space="0" w:color="auto"/>
            </w:tcBorders>
            <w:shd w:val="clear" w:color="000000" w:fill="FFFFFF"/>
            <w:vAlign w:val="center"/>
            <w:hideMark/>
          </w:tcPr>
          <w:p w:rsidR="00A66A5B" w:rsidRPr="00A66A5B" w:rsidRDefault="00A66A5B" w:rsidP="003B0820">
            <w:pPr>
              <w:widowControl/>
              <w:jc w:val="center"/>
              <w:rPr>
                <w:rFonts w:ascii="宋体" w:hAnsi="宋体" w:cs="宋体"/>
                <w:kern w:val="0"/>
                <w:sz w:val="20"/>
                <w:szCs w:val="20"/>
              </w:rPr>
            </w:pPr>
            <w:r w:rsidRPr="00A66A5B">
              <w:rPr>
                <w:rFonts w:ascii="宋体" w:hAnsi="宋体" w:cs="宋体" w:hint="eastAsia"/>
                <w:kern w:val="0"/>
                <w:sz w:val="20"/>
                <w:szCs w:val="20"/>
              </w:rPr>
              <w:t>50平米</w:t>
            </w:r>
          </w:p>
        </w:tc>
      </w:tr>
      <w:tr w:rsidR="00A66A5B" w:rsidRPr="00A66A5B" w:rsidTr="004F0274">
        <w:trPr>
          <w:trHeight w:val="501"/>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A66A5B" w:rsidRPr="00A66A5B" w:rsidRDefault="00A66A5B" w:rsidP="003B0820">
            <w:pPr>
              <w:widowControl/>
              <w:jc w:val="center"/>
              <w:rPr>
                <w:rFonts w:ascii="宋体" w:hAnsi="宋体" w:cs="宋体"/>
                <w:color w:val="000000"/>
                <w:kern w:val="0"/>
                <w:sz w:val="18"/>
                <w:szCs w:val="18"/>
              </w:rPr>
            </w:pPr>
            <w:r w:rsidRPr="00A66A5B">
              <w:rPr>
                <w:rFonts w:ascii="宋体" w:hAnsi="宋体" w:cs="宋体" w:hint="eastAsia"/>
                <w:color w:val="000000"/>
                <w:kern w:val="0"/>
                <w:sz w:val="18"/>
                <w:szCs w:val="18"/>
              </w:rPr>
              <w:t>100</w:t>
            </w:r>
          </w:p>
        </w:tc>
        <w:tc>
          <w:tcPr>
            <w:tcW w:w="816" w:type="dxa"/>
            <w:tcBorders>
              <w:top w:val="nil"/>
              <w:left w:val="nil"/>
              <w:bottom w:val="single" w:sz="4" w:space="0" w:color="auto"/>
              <w:right w:val="single" w:sz="4" w:space="0" w:color="auto"/>
            </w:tcBorders>
            <w:shd w:val="clear" w:color="auto" w:fill="auto"/>
            <w:vAlign w:val="center"/>
            <w:hideMark/>
          </w:tcPr>
          <w:p w:rsidR="00A66A5B" w:rsidRPr="00A66A5B" w:rsidRDefault="00A66A5B" w:rsidP="003B0820">
            <w:pPr>
              <w:widowControl/>
              <w:jc w:val="center"/>
              <w:rPr>
                <w:rFonts w:ascii="宋体" w:hAnsi="宋体" w:cs="宋体"/>
                <w:kern w:val="0"/>
                <w:sz w:val="20"/>
                <w:szCs w:val="20"/>
              </w:rPr>
            </w:pPr>
            <w:r w:rsidRPr="00A66A5B">
              <w:rPr>
                <w:rFonts w:ascii="宋体" w:hAnsi="宋体" w:cs="宋体" w:hint="eastAsia"/>
                <w:kern w:val="0"/>
                <w:sz w:val="20"/>
                <w:szCs w:val="20"/>
              </w:rPr>
              <w:t>隔音毡</w:t>
            </w:r>
          </w:p>
        </w:tc>
        <w:tc>
          <w:tcPr>
            <w:tcW w:w="6192" w:type="dxa"/>
            <w:tcBorders>
              <w:top w:val="nil"/>
              <w:left w:val="nil"/>
              <w:bottom w:val="single" w:sz="4" w:space="0" w:color="auto"/>
              <w:right w:val="single" w:sz="4" w:space="0" w:color="auto"/>
            </w:tcBorders>
            <w:shd w:val="clear" w:color="auto" w:fill="auto"/>
            <w:vAlign w:val="center"/>
            <w:hideMark/>
          </w:tcPr>
          <w:p w:rsidR="00A66A5B" w:rsidRPr="00A66A5B" w:rsidRDefault="00A66A5B" w:rsidP="003B0820">
            <w:pPr>
              <w:widowControl/>
              <w:jc w:val="left"/>
              <w:rPr>
                <w:rFonts w:ascii="宋体" w:hAnsi="宋体" w:cs="宋体"/>
                <w:color w:val="000000"/>
                <w:kern w:val="0"/>
                <w:sz w:val="22"/>
                <w:szCs w:val="22"/>
              </w:rPr>
            </w:pPr>
            <w:r w:rsidRPr="00A66A5B">
              <w:rPr>
                <w:rFonts w:ascii="宋体" w:hAnsi="宋体" w:cs="宋体" w:hint="eastAsia"/>
                <w:color w:val="000000"/>
                <w:kern w:val="0"/>
                <w:sz w:val="22"/>
                <w:szCs w:val="22"/>
              </w:rPr>
              <w:t>符合标准</w:t>
            </w:r>
          </w:p>
        </w:tc>
        <w:tc>
          <w:tcPr>
            <w:tcW w:w="686" w:type="dxa"/>
            <w:tcBorders>
              <w:top w:val="nil"/>
              <w:left w:val="nil"/>
              <w:bottom w:val="single" w:sz="4" w:space="0" w:color="auto"/>
              <w:right w:val="single" w:sz="4" w:space="0" w:color="auto"/>
            </w:tcBorders>
            <w:shd w:val="clear" w:color="000000" w:fill="FFFFFF"/>
            <w:vAlign w:val="center"/>
            <w:hideMark/>
          </w:tcPr>
          <w:p w:rsidR="00A66A5B" w:rsidRPr="00A66A5B" w:rsidRDefault="00A66A5B" w:rsidP="003B0820">
            <w:pPr>
              <w:widowControl/>
              <w:jc w:val="center"/>
              <w:rPr>
                <w:rFonts w:ascii="宋体" w:hAnsi="宋体" w:cs="宋体"/>
                <w:kern w:val="0"/>
                <w:sz w:val="20"/>
                <w:szCs w:val="20"/>
              </w:rPr>
            </w:pPr>
            <w:r w:rsidRPr="00A66A5B">
              <w:rPr>
                <w:rFonts w:ascii="宋体" w:hAnsi="宋体" w:cs="宋体" w:hint="eastAsia"/>
                <w:kern w:val="0"/>
                <w:sz w:val="20"/>
                <w:szCs w:val="20"/>
              </w:rPr>
              <w:t>50平米</w:t>
            </w:r>
          </w:p>
        </w:tc>
      </w:tr>
      <w:tr w:rsidR="00A66A5B" w:rsidRPr="00A66A5B" w:rsidTr="004F0274">
        <w:trPr>
          <w:trHeight w:val="501"/>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A66A5B" w:rsidRPr="00A66A5B" w:rsidRDefault="00A66A5B" w:rsidP="003B0820">
            <w:pPr>
              <w:widowControl/>
              <w:jc w:val="center"/>
              <w:rPr>
                <w:rFonts w:ascii="宋体" w:hAnsi="宋体" w:cs="宋体"/>
                <w:color w:val="000000"/>
                <w:kern w:val="0"/>
                <w:sz w:val="18"/>
                <w:szCs w:val="18"/>
              </w:rPr>
            </w:pPr>
            <w:r w:rsidRPr="00A66A5B">
              <w:rPr>
                <w:rFonts w:ascii="宋体" w:hAnsi="宋体" w:cs="宋体" w:hint="eastAsia"/>
                <w:color w:val="000000"/>
                <w:kern w:val="0"/>
                <w:sz w:val="18"/>
                <w:szCs w:val="18"/>
              </w:rPr>
              <w:lastRenderedPageBreak/>
              <w:t>101</w:t>
            </w:r>
          </w:p>
        </w:tc>
        <w:tc>
          <w:tcPr>
            <w:tcW w:w="816" w:type="dxa"/>
            <w:tcBorders>
              <w:top w:val="nil"/>
              <w:left w:val="nil"/>
              <w:bottom w:val="single" w:sz="4" w:space="0" w:color="auto"/>
              <w:right w:val="single" w:sz="4" w:space="0" w:color="auto"/>
            </w:tcBorders>
            <w:shd w:val="clear" w:color="auto" w:fill="auto"/>
            <w:vAlign w:val="center"/>
            <w:hideMark/>
          </w:tcPr>
          <w:p w:rsidR="00A66A5B" w:rsidRPr="00A66A5B" w:rsidRDefault="00A66A5B" w:rsidP="003B0820">
            <w:pPr>
              <w:widowControl/>
              <w:jc w:val="center"/>
              <w:rPr>
                <w:rFonts w:ascii="宋体" w:hAnsi="宋体" w:cs="宋体"/>
                <w:kern w:val="0"/>
                <w:sz w:val="20"/>
                <w:szCs w:val="20"/>
              </w:rPr>
            </w:pPr>
            <w:r w:rsidRPr="00A66A5B">
              <w:rPr>
                <w:rFonts w:ascii="宋体" w:hAnsi="宋体" w:cs="宋体" w:hint="eastAsia"/>
                <w:kern w:val="0"/>
                <w:sz w:val="20"/>
                <w:szCs w:val="20"/>
              </w:rPr>
              <w:t>隔音棉</w:t>
            </w:r>
          </w:p>
        </w:tc>
        <w:tc>
          <w:tcPr>
            <w:tcW w:w="6192" w:type="dxa"/>
            <w:tcBorders>
              <w:top w:val="nil"/>
              <w:left w:val="nil"/>
              <w:bottom w:val="single" w:sz="4" w:space="0" w:color="auto"/>
              <w:right w:val="single" w:sz="4" w:space="0" w:color="auto"/>
            </w:tcBorders>
            <w:shd w:val="clear" w:color="auto" w:fill="auto"/>
            <w:vAlign w:val="center"/>
            <w:hideMark/>
          </w:tcPr>
          <w:p w:rsidR="00A66A5B" w:rsidRPr="00A66A5B" w:rsidRDefault="00A66A5B" w:rsidP="003B0820">
            <w:pPr>
              <w:widowControl/>
              <w:jc w:val="left"/>
              <w:rPr>
                <w:rFonts w:ascii="宋体" w:hAnsi="宋体" w:cs="宋体"/>
                <w:color w:val="000000"/>
                <w:kern w:val="0"/>
                <w:sz w:val="22"/>
                <w:szCs w:val="22"/>
              </w:rPr>
            </w:pPr>
            <w:r w:rsidRPr="00A66A5B">
              <w:rPr>
                <w:rFonts w:ascii="宋体" w:hAnsi="宋体" w:cs="宋体" w:hint="eastAsia"/>
                <w:color w:val="000000"/>
                <w:kern w:val="0"/>
                <w:sz w:val="22"/>
                <w:szCs w:val="22"/>
              </w:rPr>
              <w:t>符合标准</w:t>
            </w:r>
          </w:p>
        </w:tc>
        <w:tc>
          <w:tcPr>
            <w:tcW w:w="686" w:type="dxa"/>
            <w:tcBorders>
              <w:top w:val="nil"/>
              <w:left w:val="nil"/>
              <w:bottom w:val="single" w:sz="4" w:space="0" w:color="auto"/>
              <w:right w:val="single" w:sz="4" w:space="0" w:color="auto"/>
            </w:tcBorders>
            <w:shd w:val="clear" w:color="000000" w:fill="FFFFFF"/>
            <w:vAlign w:val="center"/>
            <w:hideMark/>
          </w:tcPr>
          <w:p w:rsidR="00A66A5B" w:rsidRPr="00A66A5B" w:rsidRDefault="00A66A5B" w:rsidP="003B0820">
            <w:pPr>
              <w:widowControl/>
              <w:jc w:val="center"/>
              <w:rPr>
                <w:rFonts w:ascii="宋体" w:hAnsi="宋体" w:cs="宋体"/>
                <w:kern w:val="0"/>
                <w:sz w:val="20"/>
                <w:szCs w:val="20"/>
              </w:rPr>
            </w:pPr>
            <w:r w:rsidRPr="00A66A5B">
              <w:rPr>
                <w:rFonts w:ascii="宋体" w:hAnsi="宋体" w:cs="宋体" w:hint="eastAsia"/>
                <w:kern w:val="0"/>
                <w:sz w:val="20"/>
                <w:szCs w:val="20"/>
              </w:rPr>
              <w:t>50平米</w:t>
            </w:r>
          </w:p>
        </w:tc>
      </w:tr>
      <w:tr w:rsidR="00A66A5B" w:rsidRPr="00A66A5B" w:rsidTr="004F0274">
        <w:trPr>
          <w:trHeight w:val="501"/>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A66A5B" w:rsidRPr="00A66A5B" w:rsidRDefault="00A66A5B" w:rsidP="003B0820">
            <w:pPr>
              <w:widowControl/>
              <w:jc w:val="center"/>
              <w:rPr>
                <w:rFonts w:ascii="宋体" w:hAnsi="宋体" w:cs="宋体"/>
                <w:color w:val="000000"/>
                <w:kern w:val="0"/>
                <w:sz w:val="18"/>
                <w:szCs w:val="18"/>
              </w:rPr>
            </w:pPr>
            <w:r w:rsidRPr="00A66A5B">
              <w:rPr>
                <w:rFonts w:ascii="宋体" w:hAnsi="宋体" w:cs="宋体" w:hint="eastAsia"/>
                <w:color w:val="000000"/>
                <w:kern w:val="0"/>
                <w:sz w:val="18"/>
                <w:szCs w:val="18"/>
              </w:rPr>
              <w:t>102</w:t>
            </w:r>
          </w:p>
        </w:tc>
        <w:tc>
          <w:tcPr>
            <w:tcW w:w="816" w:type="dxa"/>
            <w:tcBorders>
              <w:top w:val="nil"/>
              <w:left w:val="nil"/>
              <w:bottom w:val="single" w:sz="4" w:space="0" w:color="auto"/>
              <w:right w:val="single" w:sz="4" w:space="0" w:color="auto"/>
            </w:tcBorders>
            <w:shd w:val="clear" w:color="auto" w:fill="auto"/>
            <w:vAlign w:val="center"/>
            <w:hideMark/>
          </w:tcPr>
          <w:p w:rsidR="00A66A5B" w:rsidRPr="00A66A5B" w:rsidRDefault="00A66A5B" w:rsidP="003B0820">
            <w:pPr>
              <w:widowControl/>
              <w:jc w:val="center"/>
              <w:rPr>
                <w:rFonts w:ascii="宋体" w:hAnsi="宋体" w:cs="宋体"/>
                <w:kern w:val="0"/>
                <w:sz w:val="20"/>
                <w:szCs w:val="20"/>
              </w:rPr>
            </w:pPr>
            <w:r w:rsidRPr="00A66A5B">
              <w:rPr>
                <w:rFonts w:ascii="宋体" w:hAnsi="宋体" w:cs="宋体" w:hint="eastAsia"/>
                <w:kern w:val="0"/>
                <w:sz w:val="20"/>
                <w:szCs w:val="20"/>
              </w:rPr>
              <w:t>对开大幕电机</w:t>
            </w:r>
          </w:p>
        </w:tc>
        <w:tc>
          <w:tcPr>
            <w:tcW w:w="6192" w:type="dxa"/>
            <w:tcBorders>
              <w:top w:val="nil"/>
              <w:left w:val="nil"/>
              <w:bottom w:val="single" w:sz="4" w:space="0" w:color="auto"/>
              <w:right w:val="single" w:sz="4" w:space="0" w:color="auto"/>
            </w:tcBorders>
            <w:shd w:val="clear" w:color="auto" w:fill="auto"/>
            <w:vAlign w:val="center"/>
            <w:hideMark/>
          </w:tcPr>
          <w:p w:rsidR="00A66A5B" w:rsidRPr="00A66A5B" w:rsidRDefault="00A66A5B" w:rsidP="003B0820">
            <w:pPr>
              <w:widowControl/>
              <w:jc w:val="left"/>
              <w:rPr>
                <w:rFonts w:ascii="宋体" w:hAnsi="宋体" w:cs="宋体"/>
                <w:color w:val="000000"/>
                <w:kern w:val="0"/>
                <w:sz w:val="22"/>
                <w:szCs w:val="22"/>
              </w:rPr>
            </w:pPr>
            <w:r w:rsidRPr="00A66A5B">
              <w:rPr>
                <w:rFonts w:ascii="宋体" w:hAnsi="宋体" w:cs="宋体" w:hint="eastAsia"/>
                <w:color w:val="000000"/>
                <w:kern w:val="0"/>
                <w:sz w:val="22"/>
                <w:szCs w:val="22"/>
              </w:rPr>
              <w:t>1) 电压220V, 转速N=2000/分钟  F=50HZ   输出功率：350W，额定扭矩：10Nm</w:t>
            </w:r>
            <w:r w:rsidRPr="00A66A5B">
              <w:rPr>
                <w:rFonts w:ascii="宋体" w:hAnsi="宋体" w:cs="宋体" w:hint="eastAsia"/>
                <w:color w:val="000000"/>
                <w:kern w:val="0"/>
                <w:sz w:val="22"/>
                <w:szCs w:val="22"/>
              </w:rPr>
              <w:br/>
              <w:t>2) 开合速度：单轨 双向1米/秒，双轨双向 1.5米/秒</w:t>
            </w:r>
            <w:r w:rsidRPr="00A66A5B">
              <w:rPr>
                <w:rFonts w:ascii="宋体" w:hAnsi="宋体" w:cs="宋体" w:hint="eastAsia"/>
                <w:color w:val="000000"/>
                <w:kern w:val="0"/>
                <w:sz w:val="22"/>
                <w:szCs w:val="22"/>
              </w:rPr>
              <w:br/>
              <w:t>3) 单电机承重400KG,  单电机最长可拉50米，布高10米</w:t>
            </w:r>
            <w:r w:rsidRPr="00A66A5B">
              <w:rPr>
                <w:rFonts w:ascii="宋体" w:hAnsi="宋体" w:cs="宋体" w:hint="eastAsia"/>
                <w:color w:val="000000"/>
                <w:kern w:val="0"/>
                <w:sz w:val="22"/>
                <w:szCs w:val="22"/>
              </w:rPr>
              <w:br/>
              <w:t>4) 可接中控,标配遥控器，手动控键开关</w:t>
            </w:r>
            <w:r w:rsidRPr="00A66A5B">
              <w:rPr>
                <w:rFonts w:ascii="宋体" w:hAnsi="宋体" w:cs="宋体" w:hint="eastAsia"/>
                <w:color w:val="000000"/>
                <w:kern w:val="0"/>
                <w:sz w:val="22"/>
                <w:szCs w:val="22"/>
              </w:rPr>
              <w:br/>
              <w:t>5) 成品轨用外驳接，牢固可靠</w:t>
            </w:r>
            <w:r w:rsidRPr="00A66A5B">
              <w:rPr>
                <w:rFonts w:ascii="宋体" w:hAnsi="宋体" w:cs="宋体" w:hint="eastAsia"/>
                <w:color w:val="000000"/>
                <w:kern w:val="0"/>
                <w:sz w:val="22"/>
                <w:szCs w:val="22"/>
              </w:rPr>
              <w:br/>
              <w:t>6) 提供第三方检测机构出具的检测报告加盖公章.</w:t>
            </w:r>
          </w:p>
        </w:tc>
        <w:tc>
          <w:tcPr>
            <w:tcW w:w="686" w:type="dxa"/>
            <w:tcBorders>
              <w:top w:val="nil"/>
              <w:left w:val="nil"/>
              <w:bottom w:val="single" w:sz="4" w:space="0" w:color="auto"/>
              <w:right w:val="single" w:sz="4" w:space="0" w:color="auto"/>
            </w:tcBorders>
            <w:shd w:val="clear" w:color="000000" w:fill="FFFFFF"/>
            <w:vAlign w:val="center"/>
            <w:hideMark/>
          </w:tcPr>
          <w:p w:rsidR="00A66A5B" w:rsidRPr="00A66A5B" w:rsidRDefault="00A66A5B" w:rsidP="003B0820">
            <w:pPr>
              <w:widowControl/>
              <w:jc w:val="center"/>
              <w:rPr>
                <w:rFonts w:ascii="宋体" w:hAnsi="宋体" w:cs="宋体"/>
                <w:kern w:val="0"/>
                <w:sz w:val="20"/>
                <w:szCs w:val="20"/>
              </w:rPr>
            </w:pPr>
            <w:r w:rsidRPr="00A66A5B">
              <w:rPr>
                <w:rFonts w:ascii="宋体" w:hAnsi="宋体" w:cs="宋体" w:hint="eastAsia"/>
                <w:kern w:val="0"/>
                <w:sz w:val="20"/>
                <w:szCs w:val="20"/>
              </w:rPr>
              <w:t>1台</w:t>
            </w:r>
          </w:p>
        </w:tc>
      </w:tr>
      <w:tr w:rsidR="00A66A5B" w:rsidRPr="00A66A5B" w:rsidTr="004F0274">
        <w:trPr>
          <w:trHeight w:val="501"/>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A66A5B" w:rsidRPr="00A66A5B" w:rsidRDefault="00A66A5B" w:rsidP="003B0820">
            <w:pPr>
              <w:widowControl/>
              <w:jc w:val="center"/>
              <w:rPr>
                <w:rFonts w:ascii="宋体" w:hAnsi="宋体" w:cs="宋体"/>
                <w:color w:val="000000"/>
                <w:kern w:val="0"/>
                <w:sz w:val="18"/>
                <w:szCs w:val="18"/>
              </w:rPr>
            </w:pPr>
            <w:r w:rsidRPr="00A66A5B">
              <w:rPr>
                <w:rFonts w:ascii="宋体" w:hAnsi="宋体" w:cs="宋体" w:hint="eastAsia"/>
                <w:color w:val="000000"/>
                <w:kern w:val="0"/>
                <w:sz w:val="18"/>
                <w:szCs w:val="18"/>
              </w:rPr>
              <w:t>103</w:t>
            </w:r>
          </w:p>
        </w:tc>
        <w:tc>
          <w:tcPr>
            <w:tcW w:w="816" w:type="dxa"/>
            <w:tcBorders>
              <w:top w:val="nil"/>
              <w:left w:val="nil"/>
              <w:bottom w:val="single" w:sz="4" w:space="0" w:color="auto"/>
              <w:right w:val="single" w:sz="4" w:space="0" w:color="auto"/>
            </w:tcBorders>
            <w:shd w:val="clear" w:color="auto" w:fill="auto"/>
            <w:vAlign w:val="center"/>
            <w:hideMark/>
          </w:tcPr>
          <w:p w:rsidR="00A66A5B" w:rsidRPr="00A66A5B" w:rsidRDefault="00A66A5B" w:rsidP="003B0820">
            <w:pPr>
              <w:widowControl/>
              <w:jc w:val="center"/>
              <w:rPr>
                <w:rFonts w:ascii="宋体" w:hAnsi="宋体" w:cs="宋体"/>
                <w:kern w:val="0"/>
                <w:sz w:val="20"/>
                <w:szCs w:val="20"/>
              </w:rPr>
            </w:pPr>
            <w:r w:rsidRPr="00A66A5B">
              <w:rPr>
                <w:rFonts w:ascii="宋体" w:hAnsi="宋体" w:cs="宋体" w:hint="eastAsia"/>
                <w:kern w:val="0"/>
                <w:sz w:val="20"/>
                <w:szCs w:val="20"/>
              </w:rPr>
              <w:t>对开底幕电机</w:t>
            </w:r>
          </w:p>
        </w:tc>
        <w:tc>
          <w:tcPr>
            <w:tcW w:w="6192" w:type="dxa"/>
            <w:tcBorders>
              <w:top w:val="nil"/>
              <w:left w:val="nil"/>
              <w:bottom w:val="single" w:sz="4" w:space="0" w:color="auto"/>
              <w:right w:val="single" w:sz="4" w:space="0" w:color="auto"/>
            </w:tcBorders>
            <w:shd w:val="clear" w:color="auto" w:fill="auto"/>
            <w:vAlign w:val="center"/>
            <w:hideMark/>
          </w:tcPr>
          <w:p w:rsidR="00A66A5B" w:rsidRPr="00A66A5B" w:rsidRDefault="00A66A5B" w:rsidP="003B0820">
            <w:pPr>
              <w:widowControl/>
              <w:jc w:val="left"/>
              <w:rPr>
                <w:rFonts w:ascii="宋体" w:hAnsi="宋体" w:cs="宋体"/>
                <w:color w:val="000000"/>
                <w:kern w:val="0"/>
                <w:sz w:val="22"/>
                <w:szCs w:val="22"/>
              </w:rPr>
            </w:pPr>
            <w:r w:rsidRPr="00A66A5B">
              <w:rPr>
                <w:rFonts w:ascii="宋体" w:hAnsi="宋体" w:cs="宋体" w:hint="eastAsia"/>
                <w:color w:val="000000"/>
                <w:kern w:val="0"/>
                <w:sz w:val="22"/>
                <w:szCs w:val="22"/>
              </w:rPr>
              <w:t>1) 电压220V, 转速N=2000/分钟  F=50HZ   输出功率：350W，额定扭矩：10Nm</w:t>
            </w:r>
            <w:r w:rsidRPr="00A66A5B">
              <w:rPr>
                <w:rFonts w:ascii="宋体" w:hAnsi="宋体" w:cs="宋体" w:hint="eastAsia"/>
                <w:color w:val="000000"/>
                <w:kern w:val="0"/>
                <w:sz w:val="22"/>
                <w:szCs w:val="22"/>
              </w:rPr>
              <w:br/>
              <w:t>2) 开合速度：单轨 双向1米/秒，双轨双向 1.5米/秒</w:t>
            </w:r>
            <w:r w:rsidRPr="00A66A5B">
              <w:rPr>
                <w:rFonts w:ascii="宋体" w:hAnsi="宋体" w:cs="宋体" w:hint="eastAsia"/>
                <w:color w:val="000000"/>
                <w:kern w:val="0"/>
                <w:sz w:val="22"/>
                <w:szCs w:val="22"/>
              </w:rPr>
              <w:br/>
              <w:t>3) 单电机承重400KG,  单电机最长可拉50米，布高10米</w:t>
            </w:r>
            <w:r w:rsidRPr="00A66A5B">
              <w:rPr>
                <w:rFonts w:ascii="宋体" w:hAnsi="宋体" w:cs="宋体" w:hint="eastAsia"/>
                <w:color w:val="000000"/>
                <w:kern w:val="0"/>
                <w:sz w:val="22"/>
                <w:szCs w:val="22"/>
              </w:rPr>
              <w:br/>
              <w:t>4) 可接中控,标配遥控器，手动控键开关</w:t>
            </w:r>
            <w:r w:rsidRPr="00A66A5B">
              <w:rPr>
                <w:rFonts w:ascii="宋体" w:hAnsi="宋体" w:cs="宋体" w:hint="eastAsia"/>
                <w:color w:val="000000"/>
                <w:kern w:val="0"/>
                <w:sz w:val="22"/>
                <w:szCs w:val="22"/>
              </w:rPr>
              <w:br/>
              <w:t>5) 成品轨用外驳接，牢固可靠</w:t>
            </w:r>
          </w:p>
        </w:tc>
        <w:tc>
          <w:tcPr>
            <w:tcW w:w="686" w:type="dxa"/>
            <w:tcBorders>
              <w:top w:val="nil"/>
              <w:left w:val="nil"/>
              <w:bottom w:val="single" w:sz="4" w:space="0" w:color="auto"/>
              <w:right w:val="single" w:sz="4" w:space="0" w:color="auto"/>
            </w:tcBorders>
            <w:shd w:val="clear" w:color="000000" w:fill="FFFFFF"/>
            <w:vAlign w:val="center"/>
            <w:hideMark/>
          </w:tcPr>
          <w:p w:rsidR="00A66A5B" w:rsidRPr="00A66A5B" w:rsidRDefault="00A66A5B" w:rsidP="003B0820">
            <w:pPr>
              <w:widowControl/>
              <w:jc w:val="center"/>
              <w:rPr>
                <w:rFonts w:ascii="宋体" w:hAnsi="宋体" w:cs="宋体"/>
                <w:kern w:val="0"/>
                <w:sz w:val="20"/>
                <w:szCs w:val="20"/>
              </w:rPr>
            </w:pPr>
            <w:r w:rsidRPr="00A66A5B">
              <w:rPr>
                <w:rFonts w:ascii="宋体" w:hAnsi="宋体" w:cs="宋体" w:hint="eastAsia"/>
                <w:kern w:val="0"/>
                <w:sz w:val="20"/>
                <w:szCs w:val="20"/>
              </w:rPr>
              <w:t>1台</w:t>
            </w:r>
          </w:p>
        </w:tc>
      </w:tr>
      <w:tr w:rsidR="00A66A5B" w:rsidRPr="00A66A5B" w:rsidTr="004F0274">
        <w:trPr>
          <w:trHeight w:val="501"/>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A66A5B" w:rsidRPr="00A66A5B" w:rsidRDefault="00A66A5B" w:rsidP="003B0820">
            <w:pPr>
              <w:widowControl/>
              <w:jc w:val="center"/>
              <w:rPr>
                <w:rFonts w:ascii="宋体" w:hAnsi="宋体" w:cs="宋体"/>
                <w:color w:val="000000"/>
                <w:kern w:val="0"/>
                <w:sz w:val="18"/>
                <w:szCs w:val="18"/>
              </w:rPr>
            </w:pPr>
            <w:r w:rsidRPr="00A66A5B">
              <w:rPr>
                <w:rFonts w:ascii="宋体" w:hAnsi="宋体" w:cs="宋体" w:hint="eastAsia"/>
                <w:color w:val="000000"/>
                <w:kern w:val="0"/>
                <w:sz w:val="18"/>
                <w:szCs w:val="18"/>
              </w:rPr>
              <w:t>104</w:t>
            </w:r>
          </w:p>
        </w:tc>
        <w:tc>
          <w:tcPr>
            <w:tcW w:w="816" w:type="dxa"/>
            <w:tcBorders>
              <w:top w:val="nil"/>
              <w:left w:val="nil"/>
              <w:bottom w:val="single" w:sz="4" w:space="0" w:color="auto"/>
              <w:right w:val="single" w:sz="4" w:space="0" w:color="auto"/>
            </w:tcBorders>
            <w:shd w:val="clear" w:color="auto" w:fill="auto"/>
            <w:vAlign w:val="center"/>
            <w:hideMark/>
          </w:tcPr>
          <w:p w:rsidR="00A66A5B" w:rsidRPr="00A66A5B" w:rsidRDefault="00A66A5B" w:rsidP="003B0820">
            <w:pPr>
              <w:widowControl/>
              <w:jc w:val="center"/>
              <w:rPr>
                <w:rFonts w:ascii="宋体" w:hAnsi="宋体" w:cs="宋体"/>
                <w:kern w:val="0"/>
                <w:sz w:val="20"/>
                <w:szCs w:val="20"/>
              </w:rPr>
            </w:pPr>
            <w:r w:rsidRPr="00A66A5B">
              <w:rPr>
                <w:rFonts w:ascii="宋体" w:hAnsi="宋体" w:cs="宋体" w:hint="eastAsia"/>
                <w:kern w:val="0"/>
                <w:sz w:val="20"/>
                <w:szCs w:val="20"/>
              </w:rPr>
              <w:t>电动链条轨道</w:t>
            </w:r>
          </w:p>
        </w:tc>
        <w:tc>
          <w:tcPr>
            <w:tcW w:w="6192" w:type="dxa"/>
            <w:tcBorders>
              <w:top w:val="nil"/>
              <w:left w:val="nil"/>
              <w:bottom w:val="single" w:sz="4" w:space="0" w:color="auto"/>
              <w:right w:val="single" w:sz="4" w:space="0" w:color="auto"/>
            </w:tcBorders>
            <w:shd w:val="clear" w:color="auto" w:fill="auto"/>
            <w:vAlign w:val="center"/>
            <w:hideMark/>
          </w:tcPr>
          <w:p w:rsidR="00A66A5B" w:rsidRPr="00A66A5B" w:rsidRDefault="00A66A5B" w:rsidP="003B0820">
            <w:pPr>
              <w:widowControl/>
              <w:jc w:val="left"/>
              <w:rPr>
                <w:rFonts w:ascii="宋体" w:hAnsi="宋体" w:cs="宋体"/>
                <w:color w:val="000000"/>
                <w:kern w:val="0"/>
                <w:sz w:val="22"/>
                <w:szCs w:val="22"/>
              </w:rPr>
            </w:pPr>
            <w:r w:rsidRPr="00A66A5B">
              <w:rPr>
                <w:rFonts w:ascii="宋体" w:hAnsi="宋体" w:cs="宋体" w:hint="eastAsia"/>
                <w:color w:val="000000"/>
                <w:kern w:val="0"/>
                <w:sz w:val="22"/>
                <w:szCs w:val="22"/>
              </w:rPr>
              <w:t>配套</w:t>
            </w:r>
          </w:p>
        </w:tc>
        <w:tc>
          <w:tcPr>
            <w:tcW w:w="686" w:type="dxa"/>
            <w:tcBorders>
              <w:top w:val="nil"/>
              <w:left w:val="nil"/>
              <w:bottom w:val="single" w:sz="4" w:space="0" w:color="auto"/>
              <w:right w:val="single" w:sz="4" w:space="0" w:color="auto"/>
            </w:tcBorders>
            <w:shd w:val="clear" w:color="000000" w:fill="FFFFFF"/>
            <w:vAlign w:val="center"/>
            <w:hideMark/>
          </w:tcPr>
          <w:p w:rsidR="00A66A5B" w:rsidRPr="00A66A5B" w:rsidRDefault="00A66A5B" w:rsidP="003B0820">
            <w:pPr>
              <w:widowControl/>
              <w:jc w:val="center"/>
              <w:rPr>
                <w:rFonts w:ascii="宋体" w:hAnsi="宋体" w:cs="宋体"/>
                <w:kern w:val="0"/>
                <w:sz w:val="20"/>
                <w:szCs w:val="20"/>
              </w:rPr>
            </w:pPr>
            <w:r w:rsidRPr="00A66A5B">
              <w:rPr>
                <w:rFonts w:ascii="宋体" w:hAnsi="宋体" w:cs="宋体" w:hint="eastAsia"/>
                <w:kern w:val="0"/>
                <w:sz w:val="20"/>
                <w:szCs w:val="20"/>
              </w:rPr>
              <w:t>30米</w:t>
            </w:r>
          </w:p>
        </w:tc>
      </w:tr>
      <w:tr w:rsidR="00A66A5B" w:rsidRPr="00A66A5B" w:rsidTr="004F0274">
        <w:trPr>
          <w:trHeight w:val="501"/>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A66A5B" w:rsidRPr="00A66A5B" w:rsidRDefault="00A66A5B" w:rsidP="003B0820">
            <w:pPr>
              <w:widowControl/>
              <w:jc w:val="center"/>
              <w:rPr>
                <w:rFonts w:ascii="宋体" w:hAnsi="宋体" w:cs="宋体"/>
                <w:color w:val="000000"/>
                <w:kern w:val="0"/>
                <w:sz w:val="18"/>
                <w:szCs w:val="18"/>
              </w:rPr>
            </w:pPr>
            <w:r w:rsidRPr="00A66A5B">
              <w:rPr>
                <w:rFonts w:ascii="宋体" w:hAnsi="宋体" w:cs="宋体" w:hint="eastAsia"/>
                <w:color w:val="000000"/>
                <w:kern w:val="0"/>
                <w:sz w:val="18"/>
                <w:szCs w:val="18"/>
              </w:rPr>
              <w:t>105</w:t>
            </w:r>
          </w:p>
        </w:tc>
        <w:tc>
          <w:tcPr>
            <w:tcW w:w="816" w:type="dxa"/>
            <w:tcBorders>
              <w:top w:val="nil"/>
              <w:left w:val="nil"/>
              <w:bottom w:val="single" w:sz="4" w:space="0" w:color="auto"/>
              <w:right w:val="single" w:sz="4" w:space="0" w:color="auto"/>
            </w:tcBorders>
            <w:shd w:val="clear" w:color="auto" w:fill="auto"/>
            <w:vAlign w:val="center"/>
            <w:hideMark/>
          </w:tcPr>
          <w:p w:rsidR="00A66A5B" w:rsidRPr="00A66A5B" w:rsidRDefault="00A66A5B" w:rsidP="003B0820">
            <w:pPr>
              <w:widowControl/>
              <w:jc w:val="center"/>
              <w:rPr>
                <w:rFonts w:ascii="宋体" w:hAnsi="宋体" w:cs="宋体"/>
                <w:color w:val="000000"/>
                <w:kern w:val="0"/>
                <w:sz w:val="20"/>
                <w:szCs w:val="20"/>
              </w:rPr>
            </w:pPr>
            <w:r w:rsidRPr="00A66A5B">
              <w:rPr>
                <w:rFonts w:ascii="宋体" w:hAnsi="宋体" w:cs="宋体" w:hint="eastAsia"/>
                <w:color w:val="000000"/>
                <w:kern w:val="0"/>
                <w:sz w:val="20"/>
                <w:szCs w:val="20"/>
              </w:rPr>
              <w:t>对开大幕</w:t>
            </w:r>
          </w:p>
        </w:tc>
        <w:tc>
          <w:tcPr>
            <w:tcW w:w="6192" w:type="dxa"/>
            <w:tcBorders>
              <w:top w:val="nil"/>
              <w:left w:val="nil"/>
              <w:bottom w:val="single" w:sz="4" w:space="0" w:color="auto"/>
              <w:right w:val="single" w:sz="4" w:space="0" w:color="auto"/>
            </w:tcBorders>
            <w:shd w:val="clear" w:color="auto" w:fill="auto"/>
            <w:vAlign w:val="center"/>
            <w:hideMark/>
          </w:tcPr>
          <w:p w:rsidR="00A66A5B" w:rsidRPr="00A66A5B" w:rsidRDefault="00A66A5B" w:rsidP="003B0820">
            <w:pPr>
              <w:widowControl/>
              <w:jc w:val="left"/>
              <w:rPr>
                <w:rFonts w:ascii="宋体" w:hAnsi="宋体" w:cs="宋体"/>
                <w:color w:val="000000"/>
                <w:kern w:val="0"/>
                <w:sz w:val="22"/>
                <w:szCs w:val="22"/>
              </w:rPr>
            </w:pPr>
            <w:r w:rsidRPr="00A66A5B">
              <w:rPr>
                <w:rFonts w:ascii="宋体" w:hAnsi="宋体" w:cs="宋体" w:hint="eastAsia"/>
                <w:color w:val="000000"/>
                <w:kern w:val="0"/>
                <w:sz w:val="22"/>
                <w:szCs w:val="22"/>
              </w:rPr>
              <w:t>经过防火阻燃处理，材质为丝绒，颜色暂定为枣红，为舞台的门户幕布，开场、换场及闭场使用</w:t>
            </w:r>
          </w:p>
        </w:tc>
        <w:tc>
          <w:tcPr>
            <w:tcW w:w="686" w:type="dxa"/>
            <w:tcBorders>
              <w:top w:val="nil"/>
              <w:left w:val="nil"/>
              <w:bottom w:val="single" w:sz="4" w:space="0" w:color="auto"/>
              <w:right w:val="single" w:sz="4" w:space="0" w:color="auto"/>
            </w:tcBorders>
            <w:shd w:val="clear" w:color="000000" w:fill="FFFFFF"/>
            <w:vAlign w:val="center"/>
            <w:hideMark/>
          </w:tcPr>
          <w:p w:rsidR="00A66A5B" w:rsidRPr="00A66A5B" w:rsidRDefault="00A66A5B" w:rsidP="003B0820">
            <w:pPr>
              <w:widowControl/>
              <w:jc w:val="center"/>
              <w:rPr>
                <w:rFonts w:ascii="宋体" w:hAnsi="宋体" w:cs="宋体"/>
                <w:kern w:val="0"/>
                <w:sz w:val="20"/>
                <w:szCs w:val="20"/>
              </w:rPr>
            </w:pPr>
            <w:r w:rsidRPr="00A66A5B">
              <w:rPr>
                <w:rFonts w:ascii="宋体" w:hAnsi="宋体" w:cs="宋体" w:hint="eastAsia"/>
                <w:kern w:val="0"/>
                <w:sz w:val="20"/>
                <w:szCs w:val="20"/>
              </w:rPr>
              <w:t>176平米</w:t>
            </w:r>
          </w:p>
        </w:tc>
      </w:tr>
      <w:tr w:rsidR="00A66A5B" w:rsidRPr="00A66A5B" w:rsidTr="004F0274">
        <w:trPr>
          <w:trHeight w:val="501"/>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A66A5B" w:rsidRPr="00A66A5B" w:rsidRDefault="00A66A5B" w:rsidP="003B0820">
            <w:pPr>
              <w:widowControl/>
              <w:jc w:val="center"/>
              <w:rPr>
                <w:rFonts w:ascii="宋体" w:hAnsi="宋体" w:cs="宋体"/>
                <w:color w:val="000000"/>
                <w:kern w:val="0"/>
                <w:sz w:val="18"/>
                <w:szCs w:val="18"/>
              </w:rPr>
            </w:pPr>
            <w:r w:rsidRPr="00A66A5B">
              <w:rPr>
                <w:rFonts w:ascii="宋体" w:hAnsi="宋体" w:cs="宋体" w:hint="eastAsia"/>
                <w:color w:val="000000"/>
                <w:kern w:val="0"/>
                <w:sz w:val="18"/>
                <w:szCs w:val="18"/>
              </w:rPr>
              <w:t>106</w:t>
            </w:r>
          </w:p>
        </w:tc>
        <w:tc>
          <w:tcPr>
            <w:tcW w:w="816" w:type="dxa"/>
            <w:tcBorders>
              <w:top w:val="nil"/>
              <w:left w:val="nil"/>
              <w:bottom w:val="single" w:sz="4" w:space="0" w:color="auto"/>
              <w:right w:val="single" w:sz="4" w:space="0" w:color="auto"/>
            </w:tcBorders>
            <w:shd w:val="clear" w:color="auto" w:fill="auto"/>
            <w:vAlign w:val="center"/>
            <w:hideMark/>
          </w:tcPr>
          <w:p w:rsidR="00A66A5B" w:rsidRPr="00A66A5B" w:rsidRDefault="00A66A5B" w:rsidP="003B0820">
            <w:pPr>
              <w:widowControl/>
              <w:jc w:val="center"/>
              <w:rPr>
                <w:rFonts w:ascii="宋体" w:hAnsi="宋体" w:cs="宋体"/>
                <w:color w:val="000000"/>
                <w:kern w:val="0"/>
                <w:sz w:val="20"/>
                <w:szCs w:val="20"/>
              </w:rPr>
            </w:pPr>
            <w:r w:rsidRPr="00A66A5B">
              <w:rPr>
                <w:rFonts w:ascii="宋体" w:hAnsi="宋体" w:cs="宋体" w:hint="eastAsia"/>
                <w:color w:val="000000"/>
                <w:kern w:val="0"/>
                <w:sz w:val="20"/>
                <w:szCs w:val="20"/>
              </w:rPr>
              <w:t>前沿幕</w:t>
            </w:r>
          </w:p>
        </w:tc>
        <w:tc>
          <w:tcPr>
            <w:tcW w:w="6192" w:type="dxa"/>
            <w:tcBorders>
              <w:top w:val="nil"/>
              <w:left w:val="nil"/>
              <w:bottom w:val="single" w:sz="4" w:space="0" w:color="auto"/>
              <w:right w:val="single" w:sz="4" w:space="0" w:color="auto"/>
            </w:tcBorders>
            <w:shd w:val="clear" w:color="auto" w:fill="auto"/>
            <w:vAlign w:val="center"/>
            <w:hideMark/>
          </w:tcPr>
          <w:p w:rsidR="00A66A5B" w:rsidRPr="00A66A5B" w:rsidRDefault="00A66A5B" w:rsidP="003B0820">
            <w:pPr>
              <w:widowControl/>
              <w:jc w:val="left"/>
              <w:rPr>
                <w:rFonts w:ascii="宋体" w:hAnsi="宋体" w:cs="宋体"/>
                <w:color w:val="000000"/>
                <w:kern w:val="0"/>
                <w:sz w:val="22"/>
                <w:szCs w:val="22"/>
              </w:rPr>
            </w:pPr>
            <w:r w:rsidRPr="00A66A5B">
              <w:rPr>
                <w:rFonts w:ascii="宋体" w:hAnsi="宋体" w:cs="宋体" w:hint="eastAsia"/>
                <w:color w:val="000000"/>
                <w:kern w:val="0"/>
                <w:sz w:val="22"/>
                <w:szCs w:val="22"/>
              </w:rPr>
              <w:t>经过防火阻燃处理，材质为丝绒，颜色暂定为枣红，此幕布与大幕配套使用</w:t>
            </w:r>
          </w:p>
        </w:tc>
        <w:tc>
          <w:tcPr>
            <w:tcW w:w="686" w:type="dxa"/>
            <w:tcBorders>
              <w:top w:val="nil"/>
              <w:left w:val="nil"/>
              <w:bottom w:val="single" w:sz="4" w:space="0" w:color="auto"/>
              <w:right w:val="single" w:sz="4" w:space="0" w:color="auto"/>
            </w:tcBorders>
            <w:shd w:val="clear" w:color="000000" w:fill="FFFFFF"/>
            <w:vAlign w:val="center"/>
            <w:hideMark/>
          </w:tcPr>
          <w:p w:rsidR="00A66A5B" w:rsidRPr="00A66A5B" w:rsidRDefault="00A66A5B" w:rsidP="003B0820">
            <w:pPr>
              <w:widowControl/>
              <w:jc w:val="center"/>
              <w:rPr>
                <w:rFonts w:ascii="宋体" w:hAnsi="宋体" w:cs="宋体"/>
                <w:kern w:val="0"/>
                <w:sz w:val="20"/>
                <w:szCs w:val="20"/>
              </w:rPr>
            </w:pPr>
            <w:r w:rsidRPr="00A66A5B">
              <w:rPr>
                <w:rFonts w:ascii="宋体" w:hAnsi="宋体" w:cs="宋体" w:hint="eastAsia"/>
                <w:kern w:val="0"/>
                <w:sz w:val="20"/>
                <w:szCs w:val="20"/>
              </w:rPr>
              <w:t>23平米</w:t>
            </w:r>
          </w:p>
        </w:tc>
      </w:tr>
      <w:tr w:rsidR="00A66A5B" w:rsidRPr="00A66A5B" w:rsidTr="004F0274">
        <w:trPr>
          <w:trHeight w:val="501"/>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A66A5B" w:rsidRPr="00A66A5B" w:rsidRDefault="00A66A5B" w:rsidP="003B0820">
            <w:pPr>
              <w:widowControl/>
              <w:jc w:val="center"/>
              <w:rPr>
                <w:rFonts w:ascii="宋体" w:hAnsi="宋体" w:cs="宋体"/>
                <w:color w:val="000000"/>
                <w:kern w:val="0"/>
                <w:sz w:val="18"/>
                <w:szCs w:val="18"/>
              </w:rPr>
            </w:pPr>
            <w:r w:rsidRPr="00A66A5B">
              <w:rPr>
                <w:rFonts w:ascii="宋体" w:hAnsi="宋体" w:cs="宋体" w:hint="eastAsia"/>
                <w:color w:val="000000"/>
                <w:kern w:val="0"/>
                <w:sz w:val="18"/>
                <w:szCs w:val="18"/>
              </w:rPr>
              <w:t>107</w:t>
            </w:r>
          </w:p>
        </w:tc>
        <w:tc>
          <w:tcPr>
            <w:tcW w:w="816" w:type="dxa"/>
            <w:tcBorders>
              <w:top w:val="nil"/>
              <w:left w:val="nil"/>
              <w:bottom w:val="single" w:sz="4" w:space="0" w:color="auto"/>
              <w:right w:val="single" w:sz="4" w:space="0" w:color="auto"/>
            </w:tcBorders>
            <w:shd w:val="clear" w:color="auto" w:fill="auto"/>
            <w:vAlign w:val="center"/>
            <w:hideMark/>
          </w:tcPr>
          <w:p w:rsidR="00A66A5B" w:rsidRPr="00A66A5B" w:rsidRDefault="00A66A5B" w:rsidP="003B0820">
            <w:pPr>
              <w:widowControl/>
              <w:jc w:val="center"/>
              <w:rPr>
                <w:rFonts w:ascii="宋体" w:hAnsi="宋体" w:cs="宋体"/>
                <w:color w:val="000000"/>
                <w:kern w:val="0"/>
                <w:sz w:val="20"/>
                <w:szCs w:val="20"/>
              </w:rPr>
            </w:pPr>
            <w:r w:rsidRPr="00A66A5B">
              <w:rPr>
                <w:rFonts w:ascii="宋体" w:hAnsi="宋体" w:cs="宋体" w:hint="eastAsia"/>
                <w:color w:val="000000"/>
                <w:kern w:val="0"/>
                <w:sz w:val="20"/>
                <w:szCs w:val="20"/>
              </w:rPr>
              <w:t>侧条幕</w:t>
            </w:r>
          </w:p>
        </w:tc>
        <w:tc>
          <w:tcPr>
            <w:tcW w:w="6192" w:type="dxa"/>
            <w:tcBorders>
              <w:top w:val="nil"/>
              <w:left w:val="nil"/>
              <w:bottom w:val="single" w:sz="4" w:space="0" w:color="auto"/>
              <w:right w:val="single" w:sz="4" w:space="0" w:color="auto"/>
            </w:tcBorders>
            <w:shd w:val="clear" w:color="auto" w:fill="auto"/>
            <w:vAlign w:val="center"/>
            <w:hideMark/>
          </w:tcPr>
          <w:p w:rsidR="00A66A5B" w:rsidRPr="00A66A5B" w:rsidRDefault="00A66A5B" w:rsidP="003B0820">
            <w:pPr>
              <w:widowControl/>
              <w:jc w:val="left"/>
              <w:rPr>
                <w:rFonts w:ascii="宋体" w:hAnsi="宋体" w:cs="宋体"/>
                <w:color w:val="000000"/>
                <w:kern w:val="0"/>
                <w:sz w:val="22"/>
                <w:szCs w:val="22"/>
              </w:rPr>
            </w:pPr>
            <w:r w:rsidRPr="00A66A5B">
              <w:rPr>
                <w:rFonts w:ascii="宋体" w:hAnsi="宋体" w:cs="宋体" w:hint="eastAsia"/>
                <w:color w:val="000000"/>
                <w:kern w:val="0"/>
                <w:sz w:val="22"/>
                <w:szCs w:val="22"/>
              </w:rPr>
              <w:t>经过防火阻燃处理，材质为丝绒，颜色暂定为墨绿色，此幕与边幕配套使用，增强舞台的立体层次感</w:t>
            </w:r>
          </w:p>
        </w:tc>
        <w:tc>
          <w:tcPr>
            <w:tcW w:w="686" w:type="dxa"/>
            <w:tcBorders>
              <w:top w:val="nil"/>
              <w:left w:val="nil"/>
              <w:bottom w:val="single" w:sz="4" w:space="0" w:color="auto"/>
              <w:right w:val="single" w:sz="4" w:space="0" w:color="auto"/>
            </w:tcBorders>
            <w:shd w:val="clear" w:color="000000" w:fill="FFFFFF"/>
            <w:vAlign w:val="center"/>
            <w:hideMark/>
          </w:tcPr>
          <w:p w:rsidR="00A66A5B" w:rsidRPr="00A66A5B" w:rsidRDefault="00A66A5B" w:rsidP="003B0820">
            <w:pPr>
              <w:widowControl/>
              <w:jc w:val="center"/>
              <w:rPr>
                <w:rFonts w:ascii="宋体" w:hAnsi="宋体" w:cs="宋体"/>
                <w:kern w:val="0"/>
                <w:sz w:val="20"/>
                <w:szCs w:val="20"/>
              </w:rPr>
            </w:pPr>
            <w:r w:rsidRPr="00A66A5B">
              <w:rPr>
                <w:rFonts w:ascii="宋体" w:hAnsi="宋体" w:cs="宋体" w:hint="eastAsia"/>
                <w:kern w:val="0"/>
                <w:sz w:val="20"/>
                <w:szCs w:val="20"/>
              </w:rPr>
              <w:t>66平米</w:t>
            </w:r>
          </w:p>
        </w:tc>
      </w:tr>
      <w:tr w:rsidR="00A66A5B" w:rsidRPr="00A66A5B" w:rsidTr="004F0274">
        <w:trPr>
          <w:trHeight w:val="501"/>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A66A5B" w:rsidRPr="00A66A5B" w:rsidRDefault="00A66A5B" w:rsidP="003B0820">
            <w:pPr>
              <w:widowControl/>
              <w:jc w:val="center"/>
              <w:rPr>
                <w:rFonts w:ascii="宋体" w:hAnsi="宋体" w:cs="宋体"/>
                <w:color w:val="000000"/>
                <w:kern w:val="0"/>
                <w:sz w:val="18"/>
                <w:szCs w:val="18"/>
              </w:rPr>
            </w:pPr>
            <w:r w:rsidRPr="00A66A5B">
              <w:rPr>
                <w:rFonts w:ascii="宋体" w:hAnsi="宋体" w:cs="宋体" w:hint="eastAsia"/>
                <w:color w:val="000000"/>
                <w:kern w:val="0"/>
                <w:sz w:val="18"/>
                <w:szCs w:val="18"/>
              </w:rPr>
              <w:t>108</w:t>
            </w:r>
          </w:p>
        </w:tc>
        <w:tc>
          <w:tcPr>
            <w:tcW w:w="816" w:type="dxa"/>
            <w:tcBorders>
              <w:top w:val="nil"/>
              <w:left w:val="nil"/>
              <w:bottom w:val="single" w:sz="4" w:space="0" w:color="auto"/>
              <w:right w:val="single" w:sz="4" w:space="0" w:color="auto"/>
            </w:tcBorders>
            <w:shd w:val="clear" w:color="auto" w:fill="auto"/>
            <w:vAlign w:val="center"/>
            <w:hideMark/>
          </w:tcPr>
          <w:p w:rsidR="00A66A5B" w:rsidRPr="00A66A5B" w:rsidRDefault="00A66A5B" w:rsidP="003B0820">
            <w:pPr>
              <w:widowControl/>
              <w:jc w:val="center"/>
              <w:rPr>
                <w:rFonts w:ascii="宋体" w:hAnsi="宋体" w:cs="宋体"/>
                <w:color w:val="000000"/>
                <w:kern w:val="0"/>
                <w:sz w:val="20"/>
                <w:szCs w:val="20"/>
              </w:rPr>
            </w:pPr>
            <w:r w:rsidRPr="00A66A5B">
              <w:rPr>
                <w:rFonts w:ascii="宋体" w:hAnsi="宋体" w:cs="宋体" w:hint="eastAsia"/>
                <w:color w:val="000000"/>
                <w:kern w:val="0"/>
                <w:sz w:val="20"/>
                <w:szCs w:val="20"/>
              </w:rPr>
              <w:t>横条幕</w:t>
            </w:r>
          </w:p>
        </w:tc>
        <w:tc>
          <w:tcPr>
            <w:tcW w:w="6192" w:type="dxa"/>
            <w:tcBorders>
              <w:top w:val="nil"/>
              <w:left w:val="nil"/>
              <w:bottom w:val="single" w:sz="4" w:space="0" w:color="auto"/>
              <w:right w:val="single" w:sz="4" w:space="0" w:color="auto"/>
            </w:tcBorders>
            <w:shd w:val="clear" w:color="auto" w:fill="auto"/>
            <w:vAlign w:val="center"/>
            <w:hideMark/>
          </w:tcPr>
          <w:p w:rsidR="00A66A5B" w:rsidRPr="00A66A5B" w:rsidRDefault="00A66A5B" w:rsidP="003B0820">
            <w:pPr>
              <w:widowControl/>
              <w:jc w:val="left"/>
              <w:rPr>
                <w:rFonts w:ascii="宋体" w:hAnsi="宋体" w:cs="宋体"/>
                <w:color w:val="000000"/>
                <w:kern w:val="0"/>
                <w:sz w:val="22"/>
                <w:szCs w:val="22"/>
              </w:rPr>
            </w:pPr>
            <w:r w:rsidRPr="00A66A5B">
              <w:rPr>
                <w:rFonts w:ascii="宋体" w:hAnsi="宋体" w:cs="宋体" w:hint="eastAsia"/>
                <w:color w:val="000000"/>
                <w:kern w:val="0"/>
                <w:sz w:val="22"/>
                <w:szCs w:val="22"/>
              </w:rPr>
              <w:t>经过防火阻燃处理，材质为丝绒，颜色暂定为墨绿色，侧边幕与檐幕配套使用</w:t>
            </w:r>
          </w:p>
        </w:tc>
        <w:tc>
          <w:tcPr>
            <w:tcW w:w="686" w:type="dxa"/>
            <w:tcBorders>
              <w:top w:val="nil"/>
              <w:left w:val="nil"/>
              <w:bottom w:val="single" w:sz="4" w:space="0" w:color="auto"/>
              <w:right w:val="single" w:sz="4" w:space="0" w:color="auto"/>
            </w:tcBorders>
            <w:shd w:val="clear" w:color="000000" w:fill="FFFFFF"/>
            <w:vAlign w:val="center"/>
            <w:hideMark/>
          </w:tcPr>
          <w:p w:rsidR="00A66A5B" w:rsidRPr="00A66A5B" w:rsidRDefault="00A66A5B" w:rsidP="003B0820">
            <w:pPr>
              <w:widowControl/>
              <w:jc w:val="center"/>
              <w:rPr>
                <w:rFonts w:ascii="宋体" w:hAnsi="宋体" w:cs="宋体"/>
                <w:kern w:val="0"/>
                <w:sz w:val="20"/>
                <w:szCs w:val="20"/>
              </w:rPr>
            </w:pPr>
            <w:r w:rsidRPr="00A66A5B">
              <w:rPr>
                <w:rFonts w:ascii="宋体" w:hAnsi="宋体" w:cs="宋体" w:hint="eastAsia"/>
                <w:kern w:val="0"/>
                <w:sz w:val="20"/>
                <w:szCs w:val="20"/>
              </w:rPr>
              <w:t>23平米</w:t>
            </w:r>
          </w:p>
        </w:tc>
      </w:tr>
      <w:tr w:rsidR="00A66A5B" w:rsidRPr="00A66A5B" w:rsidTr="004F0274">
        <w:trPr>
          <w:trHeight w:val="501"/>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A66A5B" w:rsidRPr="00A66A5B" w:rsidRDefault="00A66A5B" w:rsidP="003B0820">
            <w:pPr>
              <w:widowControl/>
              <w:jc w:val="center"/>
              <w:rPr>
                <w:rFonts w:ascii="宋体" w:hAnsi="宋体" w:cs="宋体"/>
                <w:color w:val="000000"/>
                <w:kern w:val="0"/>
                <w:sz w:val="18"/>
                <w:szCs w:val="18"/>
              </w:rPr>
            </w:pPr>
            <w:r w:rsidRPr="00A66A5B">
              <w:rPr>
                <w:rFonts w:ascii="宋体" w:hAnsi="宋体" w:cs="宋体" w:hint="eastAsia"/>
                <w:color w:val="000000"/>
                <w:kern w:val="0"/>
                <w:sz w:val="18"/>
                <w:szCs w:val="18"/>
              </w:rPr>
              <w:t>109</w:t>
            </w:r>
          </w:p>
        </w:tc>
        <w:tc>
          <w:tcPr>
            <w:tcW w:w="816" w:type="dxa"/>
            <w:tcBorders>
              <w:top w:val="nil"/>
              <w:left w:val="nil"/>
              <w:bottom w:val="single" w:sz="4" w:space="0" w:color="auto"/>
              <w:right w:val="single" w:sz="4" w:space="0" w:color="auto"/>
            </w:tcBorders>
            <w:shd w:val="clear" w:color="auto" w:fill="auto"/>
            <w:vAlign w:val="center"/>
            <w:hideMark/>
          </w:tcPr>
          <w:p w:rsidR="00A66A5B" w:rsidRPr="00A66A5B" w:rsidRDefault="00A66A5B" w:rsidP="003B0820">
            <w:pPr>
              <w:widowControl/>
              <w:jc w:val="center"/>
              <w:rPr>
                <w:rFonts w:ascii="宋体" w:hAnsi="宋体" w:cs="宋体"/>
                <w:color w:val="000000"/>
                <w:kern w:val="0"/>
                <w:sz w:val="20"/>
                <w:szCs w:val="20"/>
              </w:rPr>
            </w:pPr>
            <w:r w:rsidRPr="00A66A5B">
              <w:rPr>
                <w:rFonts w:ascii="宋体" w:hAnsi="宋体" w:cs="宋体" w:hint="eastAsia"/>
                <w:color w:val="000000"/>
                <w:kern w:val="0"/>
                <w:sz w:val="20"/>
                <w:szCs w:val="20"/>
              </w:rPr>
              <w:t>对开底幕</w:t>
            </w:r>
          </w:p>
        </w:tc>
        <w:tc>
          <w:tcPr>
            <w:tcW w:w="6192" w:type="dxa"/>
            <w:tcBorders>
              <w:top w:val="nil"/>
              <w:left w:val="nil"/>
              <w:bottom w:val="single" w:sz="4" w:space="0" w:color="auto"/>
              <w:right w:val="single" w:sz="4" w:space="0" w:color="auto"/>
            </w:tcBorders>
            <w:shd w:val="clear" w:color="auto" w:fill="auto"/>
            <w:vAlign w:val="center"/>
            <w:hideMark/>
          </w:tcPr>
          <w:p w:rsidR="00A66A5B" w:rsidRPr="00A66A5B" w:rsidRDefault="00A66A5B" w:rsidP="003B0820">
            <w:pPr>
              <w:widowControl/>
              <w:jc w:val="left"/>
              <w:rPr>
                <w:rFonts w:ascii="宋体" w:hAnsi="宋体" w:cs="宋体"/>
                <w:color w:val="000000"/>
                <w:kern w:val="0"/>
                <w:sz w:val="22"/>
                <w:szCs w:val="22"/>
              </w:rPr>
            </w:pPr>
            <w:r w:rsidRPr="00A66A5B">
              <w:rPr>
                <w:rFonts w:ascii="宋体" w:hAnsi="宋体" w:cs="宋体" w:hint="eastAsia"/>
                <w:color w:val="000000"/>
                <w:kern w:val="0"/>
                <w:sz w:val="22"/>
                <w:szCs w:val="22"/>
              </w:rPr>
              <w:t>经过防火阻燃处理，材质为丝绒，颜色暂定为驼色，专用于背景或会议</w:t>
            </w:r>
          </w:p>
        </w:tc>
        <w:tc>
          <w:tcPr>
            <w:tcW w:w="686" w:type="dxa"/>
            <w:tcBorders>
              <w:top w:val="nil"/>
              <w:left w:val="nil"/>
              <w:bottom w:val="single" w:sz="4" w:space="0" w:color="auto"/>
              <w:right w:val="single" w:sz="4" w:space="0" w:color="auto"/>
            </w:tcBorders>
            <w:shd w:val="clear" w:color="000000" w:fill="FFFFFF"/>
            <w:vAlign w:val="center"/>
            <w:hideMark/>
          </w:tcPr>
          <w:p w:rsidR="00A66A5B" w:rsidRPr="00A66A5B" w:rsidRDefault="00A66A5B" w:rsidP="003B0820">
            <w:pPr>
              <w:widowControl/>
              <w:jc w:val="center"/>
              <w:rPr>
                <w:rFonts w:ascii="宋体" w:hAnsi="宋体" w:cs="宋体"/>
                <w:kern w:val="0"/>
                <w:sz w:val="20"/>
                <w:szCs w:val="20"/>
              </w:rPr>
            </w:pPr>
            <w:r w:rsidRPr="00A66A5B">
              <w:rPr>
                <w:rFonts w:ascii="宋体" w:hAnsi="宋体" w:cs="宋体" w:hint="eastAsia"/>
                <w:kern w:val="0"/>
                <w:sz w:val="20"/>
                <w:szCs w:val="20"/>
              </w:rPr>
              <w:t>160平米</w:t>
            </w:r>
          </w:p>
        </w:tc>
      </w:tr>
      <w:tr w:rsidR="00A66A5B" w:rsidRPr="00A66A5B" w:rsidTr="004F0274">
        <w:trPr>
          <w:trHeight w:val="501"/>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A66A5B" w:rsidRPr="00A66A5B" w:rsidRDefault="00A66A5B" w:rsidP="003B0820">
            <w:pPr>
              <w:widowControl/>
              <w:jc w:val="center"/>
              <w:rPr>
                <w:rFonts w:ascii="宋体" w:hAnsi="宋体" w:cs="宋体"/>
                <w:color w:val="000000"/>
                <w:kern w:val="0"/>
                <w:sz w:val="18"/>
                <w:szCs w:val="18"/>
              </w:rPr>
            </w:pPr>
            <w:r w:rsidRPr="00A66A5B">
              <w:rPr>
                <w:rFonts w:ascii="宋体" w:hAnsi="宋体" w:cs="宋体" w:hint="eastAsia"/>
                <w:color w:val="000000"/>
                <w:kern w:val="0"/>
                <w:sz w:val="18"/>
                <w:szCs w:val="18"/>
              </w:rPr>
              <w:t>110</w:t>
            </w:r>
          </w:p>
        </w:tc>
        <w:tc>
          <w:tcPr>
            <w:tcW w:w="816" w:type="dxa"/>
            <w:tcBorders>
              <w:top w:val="nil"/>
              <w:left w:val="nil"/>
              <w:bottom w:val="single" w:sz="4" w:space="0" w:color="auto"/>
              <w:right w:val="single" w:sz="4" w:space="0" w:color="auto"/>
            </w:tcBorders>
            <w:shd w:val="clear" w:color="auto" w:fill="auto"/>
            <w:vAlign w:val="center"/>
            <w:hideMark/>
          </w:tcPr>
          <w:p w:rsidR="00A66A5B" w:rsidRPr="00A66A5B" w:rsidRDefault="00A66A5B" w:rsidP="003B0820">
            <w:pPr>
              <w:widowControl/>
              <w:jc w:val="center"/>
              <w:rPr>
                <w:rFonts w:ascii="宋体" w:hAnsi="宋体" w:cs="宋体"/>
                <w:color w:val="000000"/>
                <w:kern w:val="0"/>
                <w:sz w:val="20"/>
                <w:szCs w:val="20"/>
              </w:rPr>
            </w:pPr>
            <w:r w:rsidRPr="00A66A5B">
              <w:rPr>
                <w:rFonts w:ascii="宋体" w:hAnsi="宋体" w:cs="宋体" w:hint="eastAsia"/>
                <w:color w:val="000000"/>
                <w:kern w:val="0"/>
                <w:sz w:val="20"/>
                <w:szCs w:val="20"/>
              </w:rPr>
              <w:t>底幕幕帘</w:t>
            </w:r>
          </w:p>
        </w:tc>
        <w:tc>
          <w:tcPr>
            <w:tcW w:w="6192" w:type="dxa"/>
            <w:tcBorders>
              <w:top w:val="nil"/>
              <w:left w:val="nil"/>
              <w:bottom w:val="single" w:sz="4" w:space="0" w:color="auto"/>
              <w:right w:val="single" w:sz="4" w:space="0" w:color="auto"/>
            </w:tcBorders>
            <w:shd w:val="clear" w:color="auto" w:fill="auto"/>
            <w:vAlign w:val="center"/>
            <w:hideMark/>
          </w:tcPr>
          <w:p w:rsidR="00A66A5B" w:rsidRPr="00A66A5B" w:rsidRDefault="00A66A5B" w:rsidP="003B0820">
            <w:pPr>
              <w:widowControl/>
              <w:jc w:val="left"/>
              <w:rPr>
                <w:rFonts w:ascii="宋体" w:hAnsi="宋体" w:cs="宋体"/>
                <w:color w:val="000000"/>
                <w:kern w:val="0"/>
                <w:sz w:val="22"/>
                <w:szCs w:val="22"/>
              </w:rPr>
            </w:pPr>
            <w:r w:rsidRPr="00A66A5B">
              <w:rPr>
                <w:rFonts w:ascii="宋体" w:hAnsi="宋体" w:cs="宋体" w:hint="eastAsia"/>
                <w:color w:val="000000"/>
                <w:kern w:val="0"/>
                <w:sz w:val="22"/>
                <w:szCs w:val="22"/>
              </w:rPr>
              <w:t>经过防火阻燃处理，材质为丝绒，颜色暂定为驼色，此幕与边幕配套使用，增强舞台的立体层次感</w:t>
            </w:r>
          </w:p>
        </w:tc>
        <w:tc>
          <w:tcPr>
            <w:tcW w:w="686" w:type="dxa"/>
            <w:tcBorders>
              <w:top w:val="nil"/>
              <w:left w:val="nil"/>
              <w:bottom w:val="single" w:sz="4" w:space="0" w:color="auto"/>
              <w:right w:val="single" w:sz="4" w:space="0" w:color="auto"/>
            </w:tcBorders>
            <w:shd w:val="clear" w:color="000000" w:fill="FFFFFF"/>
            <w:vAlign w:val="center"/>
            <w:hideMark/>
          </w:tcPr>
          <w:p w:rsidR="00A66A5B" w:rsidRPr="00A66A5B" w:rsidRDefault="00A66A5B" w:rsidP="003B0820">
            <w:pPr>
              <w:widowControl/>
              <w:jc w:val="center"/>
              <w:rPr>
                <w:rFonts w:ascii="宋体" w:hAnsi="宋体" w:cs="宋体"/>
                <w:kern w:val="0"/>
                <w:sz w:val="20"/>
                <w:szCs w:val="20"/>
              </w:rPr>
            </w:pPr>
            <w:r w:rsidRPr="00A66A5B">
              <w:rPr>
                <w:rFonts w:ascii="宋体" w:hAnsi="宋体" w:cs="宋体" w:hint="eastAsia"/>
                <w:kern w:val="0"/>
                <w:sz w:val="20"/>
                <w:szCs w:val="20"/>
              </w:rPr>
              <w:t>23平米</w:t>
            </w:r>
          </w:p>
        </w:tc>
      </w:tr>
      <w:tr w:rsidR="00A66A5B" w:rsidRPr="00A66A5B" w:rsidTr="004F0274">
        <w:trPr>
          <w:trHeight w:val="501"/>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A66A5B" w:rsidRPr="00A66A5B" w:rsidRDefault="00A66A5B" w:rsidP="003B0820">
            <w:pPr>
              <w:widowControl/>
              <w:jc w:val="center"/>
              <w:rPr>
                <w:rFonts w:ascii="宋体" w:hAnsi="宋体" w:cs="宋体"/>
                <w:color w:val="000000"/>
                <w:kern w:val="0"/>
                <w:sz w:val="18"/>
                <w:szCs w:val="18"/>
              </w:rPr>
            </w:pPr>
            <w:r w:rsidRPr="00A66A5B">
              <w:rPr>
                <w:rFonts w:ascii="宋体" w:hAnsi="宋体" w:cs="宋体" w:hint="eastAsia"/>
                <w:color w:val="000000"/>
                <w:kern w:val="0"/>
                <w:sz w:val="18"/>
                <w:szCs w:val="18"/>
              </w:rPr>
              <w:t>111</w:t>
            </w:r>
          </w:p>
        </w:tc>
        <w:tc>
          <w:tcPr>
            <w:tcW w:w="816" w:type="dxa"/>
            <w:tcBorders>
              <w:top w:val="nil"/>
              <w:left w:val="nil"/>
              <w:bottom w:val="single" w:sz="4" w:space="0" w:color="auto"/>
              <w:right w:val="single" w:sz="4" w:space="0" w:color="auto"/>
            </w:tcBorders>
            <w:shd w:val="clear" w:color="auto" w:fill="auto"/>
            <w:vAlign w:val="center"/>
            <w:hideMark/>
          </w:tcPr>
          <w:p w:rsidR="00A66A5B" w:rsidRPr="00A66A5B" w:rsidRDefault="00A66A5B" w:rsidP="003B0820">
            <w:pPr>
              <w:widowControl/>
              <w:jc w:val="center"/>
              <w:rPr>
                <w:rFonts w:ascii="宋体" w:hAnsi="宋体" w:cs="宋体"/>
                <w:color w:val="000000"/>
                <w:kern w:val="0"/>
                <w:sz w:val="20"/>
                <w:szCs w:val="20"/>
              </w:rPr>
            </w:pPr>
            <w:r w:rsidRPr="00A66A5B">
              <w:rPr>
                <w:rFonts w:ascii="宋体" w:hAnsi="宋体" w:cs="宋体" w:hint="eastAsia"/>
                <w:color w:val="000000"/>
                <w:kern w:val="0"/>
                <w:sz w:val="20"/>
                <w:szCs w:val="20"/>
              </w:rPr>
              <w:t>窗帘电机</w:t>
            </w:r>
          </w:p>
        </w:tc>
        <w:tc>
          <w:tcPr>
            <w:tcW w:w="6192" w:type="dxa"/>
            <w:tcBorders>
              <w:top w:val="nil"/>
              <w:left w:val="nil"/>
              <w:bottom w:val="single" w:sz="4" w:space="0" w:color="auto"/>
              <w:right w:val="single" w:sz="4" w:space="0" w:color="auto"/>
            </w:tcBorders>
            <w:shd w:val="clear" w:color="auto" w:fill="auto"/>
            <w:vAlign w:val="center"/>
            <w:hideMark/>
          </w:tcPr>
          <w:p w:rsidR="00A66A5B" w:rsidRPr="00A66A5B" w:rsidRDefault="00A66A5B" w:rsidP="003B0820">
            <w:pPr>
              <w:widowControl/>
              <w:jc w:val="left"/>
              <w:rPr>
                <w:rFonts w:ascii="宋体" w:hAnsi="宋体" w:cs="宋体"/>
                <w:color w:val="000000"/>
                <w:kern w:val="0"/>
                <w:sz w:val="22"/>
                <w:szCs w:val="22"/>
              </w:rPr>
            </w:pPr>
            <w:r w:rsidRPr="00A66A5B">
              <w:rPr>
                <w:rFonts w:ascii="宋体" w:hAnsi="宋体" w:cs="宋体" w:hint="eastAsia"/>
                <w:color w:val="000000"/>
                <w:kern w:val="0"/>
                <w:sz w:val="22"/>
                <w:szCs w:val="22"/>
              </w:rPr>
              <w:t xml:space="preserve">1）开合帘电机；    </w:t>
            </w:r>
            <w:r w:rsidRPr="00A66A5B">
              <w:rPr>
                <w:rFonts w:ascii="宋体" w:hAnsi="宋体" w:cs="宋体" w:hint="eastAsia"/>
                <w:color w:val="000000"/>
                <w:kern w:val="0"/>
                <w:sz w:val="22"/>
                <w:szCs w:val="22"/>
              </w:rPr>
              <w:br/>
              <w:t xml:space="preserve">2）额定电压：220v；   </w:t>
            </w:r>
            <w:r w:rsidRPr="00A66A5B">
              <w:rPr>
                <w:rFonts w:ascii="宋体" w:hAnsi="宋体" w:cs="宋体" w:hint="eastAsia"/>
                <w:color w:val="000000"/>
                <w:kern w:val="0"/>
                <w:sz w:val="22"/>
                <w:szCs w:val="22"/>
              </w:rPr>
              <w:br/>
              <w:t>3）电机噪音＜35dB；</w:t>
            </w:r>
            <w:r w:rsidRPr="00A66A5B">
              <w:rPr>
                <w:rFonts w:ascii="宋体" w:hAnsi="宋体" w:cs="宋体" w:hint="eastAsia"/>
                <w:color w:val="000000"/>
                <w:kern w:val="0"/>
                <w:sz w:val="22"/>
                <w:szCs w:val="22"/>
              </w:rPr>
              <w:br/>
              <w:t xml:space="preserve">4）功率：≤75w；  </w:t>
            </w:r>
            <w:r w:rsidRPr="00A66A5B">
              <w:rPr>
                <w:rFonts w:ascii="宋体" w:hAnsi="宋体" w:cs="宋体" w:hint="eastAsia"/>
                <w:color w:val="000000"/>
                <w:kern w:val="0"/>
                <w:sz w:val="22"/>
                <w:szCs w:val="22"/>
              </w:rPr>
              <w:br/>
              <w:t xml:space="preserve">5）安全载重：≤100公斤； </w:t>
            </w:r>
            <w:r w:rsidRPr="00A66A5B">
              <w:rPr>
                <w:rFonts w:ascii="宋体" w:hAnsi="宋体" w:cs="宋体" w:hint="eastAsia"/>
                <w:color w:val="000000"/>
                <w:kern w:val="0"/>
                <w:sz w:val="22"/>
                <w:szCs w:val="22"/>
              </w:rPr>
              <w:br/>
              <w:t>6）打开关闭速度：≥20cm/秒；</w:t>
            </w:r>
            <w:r w:rsidRPr="00A66A5B">
              <w:rPr>
                <w:rFonts w:ascii="宋体" w:hAnsi="宋体" w:cs="宋体" w:hint="eastAsia"/>
                <w:color w:val="000000"/>
                <w:kern w:val="0"/>
                <w:sz w:val="22"/>
                <w:szCs w:val="22"/>
              </w:rPr>
              <w:br/>
              <w:t>7）防护等级：IP20；</w:t>
            </w:r>
            <w:r w:rsidRPr="00A66A5B">
              <w:rPr>
                <w:rFonts w:ascii="宋体" w:hAnsi="宋体" w:cs="宋体" w:hint="eastAsia"/>
                <w:color w:val="000000"/>
                <w:kern w:val="0"/>
                <w:sz w:val="22"/>
                <w:szCs w:val="22"/>
              </w:rPr>
              <w:br/>
              <w:t>8）电机功能：电子记忆限位功能；内置遥控功能；遇阻停止功能；轻触启动功能；停电手拉功能；可外接干触点开关功能；</w:t>
            </w:r>
            <w:r w:rsidRPr="00A66A5B">
              <w:rPr>
                <w:rFonts w:ascii="宋体" w:hAnsi="宋体" w:cs="宋体" w:hint="eastAsia"/>
                <w:color w:val="000000"/>
                <w:kern w:val="0"/>
                <w:sz w:val="22"/>
                <w:szCs w:val="22"/>
              </w:rPr>
              <w:br/>
              <w:t>配套 窗帘电动轨道</w:t>
            </w:r>
          </w:p>
        </w:tc>
        <w:tc>
          <w:tcPr>
            <w:tcW w:w="686" w:type="dxa"/>
            <w:tcBorders>
              <w:top w:val="nil"/>
              <w:left w:val="nil"/>
              <w:bottom w:val="single" w:sz="4" w:space="0" w:color="auto"/>
              <w:right w:val="single" w:sz="4" w:space="0" w:color="auto"/>
            </w:tcBorders>
            <w:shd w:val="clear" w:color="000000" w:fill="FFFFFF"/>
            <w:vAlign w:val="center"/>
            <w:hideMark/>
          </w:tcPr>
          <w:p w:rsidR="00A66A5B" w:rsidRPr="00A66A5B" w:rsidRDefault="00A66A5B" w:rsidP="003B0820">
            <w:pPr>
              <w:widowControl/>
              <w:jc w:val="center"/>
              <w:rPr>
                <w:rFonts w:ascii="宋体" w:hAnsi="宋体" w:cs="宋体"/>
                <w:kern w:val="0"/>
                <w:sz w:val="20"/>
                <w:szCs w:val="20"/>
              </w:rPr>
            </w:pPr>
            <w:r w:rsidRPr="00A66A5B">
              <w:rPr>
                <w:rFonts w:ascii="宋体" w:hAnsi="宋体" w:cs="宋体" w:hint="eastAsia"/>
                <w:kern w:val="0"/>
                <w:sz w:val="20"/>
                <w:szCs w:val="20"/>
              </w:rPr>
              <w:t>6台</w:t>
            </w:r>
          </w:p>
        </w:tc>
      </w:tr>
      <w:tr w:rsidR="00A66A5B" w:rsidRPr="00A66A5B" w:rsidTr="004F0274">
        <w:trPr>
          <w:trHeight w:val="501"/>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A66A5B" w:rsidRPr="00A66A5B" w:rsidRDefault="00A66A5B" w:rsidP="003B0820">
            <w:pPr>
              <w:widowControl/>
              <w:jc w:val="center"/>
              <w:rPr>
                <w:rFonts w:ascii="宋体" w:hAnsi="宋体" w:cs="宋体"/>
                <w:color w:val="000000"/>
                <w:kern w:val="0"/>
                <w:sz w:val="18"/>
                <w:szCs w:val="18"/>
              </w:rPr>
            </w:pPr>
            <w:r w:rsidRPr="00A66A5B">
              <w:rPr>
                <w:rFonts w:ascii="宋体" w:hAnsi="宋体" w:cs="宋体" w:hint="eastAsia"/>
                <w:color w:val="000000"/>
                <w:kern w:val="0"/>
                <w:sz w:val="18"/>
                <w:szCs w:val="18"/>
              </w:rPr>
              <w:t>112</w:t>
            </w:r>
          </w:p>
        </w:tc>
        <w:tc>
          <w:tcPr>
            <w:tcW w:w="816" w:type="dxa"/>
            <w:tcBorders>
              <w:top w:val="nil"/>
              <w:left w:val="nil"/>
              <w:bottom w:val="single" w:sz="4" w:space="0" w:color="auto"/>
              <w:right w:val="single" w:sz="4" w:space="0" w:color="auto"/>
            </w:tcBorders>
            <w:shd w:val="clear" w:color="auto" w:fill="auto"/>
            <w:vAlign w:val="center"/>
            <w:hideMark/>
          </w:tcPr>
          <w:p w:rsidR="00A66A5B" w:rsidRPr="00A66A5B" w:rsidRDefault="00A66A5B" w:rsidP="003B0820">
            <w:pPr>
              <w:widowControl/>
              <w:jc w:val="center"/>
              <w:rPr>
                <w:rFonts w:ascii="宋体" w:hAnsi="宋体" w:cs="宋体"/>
                <w:color w:val="000000"/>
                <w:kern w:val="0"/>
                <w:sz w:val="20"/>
                <w:szCs w:val="20"/>
              </w:rPr>
            </w:pPr>
            <w:r w:rsidRPr="00A66A5B">
              <w:rPr>
                <w:rFonts w:ascii="宋体" w:hAnsi="宋体" w:cs="宋体" w:hint="eastAsia"/>
                <w:color w:val="000000"/>
                <w:kern w:val="0"/>
                <w:sz w:val="20"/>
                <w:szCs w:val="20"/>
              </w:rPr>
              <w:t>遮光窗帘</w:t>
            </w:r>
          </w:p>
        </w:tc>
        <w:tc>
          <w:tcPr>
            <w:tcW w:w="6192" w:type="dxa"/>
            <w:tcBorders>
              <w:top w:val="nil"/>
              <w:left w:val="nil"/>
              <w:bottom w:val="single" w:sz="4" w:space="0" w:color="auto"/>
              <w:right w:val="single" w:sz="4" w:space="0" w:color="auto"/>
            </w:tcBorders>
            <w:shd w:val="clear" w:color="auto" w:fill="auto"/>
            <w:vAlign w:val="center"/>
            <w:hideMark/>
          </w:tcPr>
          <w:p w:rsidR="00A66A5B" w:rsidRPr="00A66A5B" w:rsidRDefault="00A66A5B" w:rsidP="003B0820">
            <w:pPr>
              <w:widowControl/>
              <w:jc w:val="left"/>
              <w:rPr>
                <w:rFonts w:ascii="宋体" w:hAnsi="宋体" w:cs="宋体"/>
                <w:color w:val="000000"/>
                <w:kern w:val="0"/>
                <w:sz w:val="22"/>
                <w:szCs w:val="22"/>
              </w:rPr>
            </w:pPr>
            <w:r w:rsidRPr="00A66A5B">
              <w:rPr>
                <w:rFonts w:ascii="宋体" w:hAnsi="宋体" w:cs="宋体" w:hint="eastAsia"/>
                <w:color w:val="000000"/>
                <w:kern w:val="0"/>
                <w:sz w:val="22"/>
                <w:szCs w:val="22"/>
              </w:rPr>
              <w:t>配套</w:t>
            </w:r>
          </w:p>
        </w:tc>
        <w:tc>
          <w:tcPr>
            <w:tcW w:w="686" w:type="dxa"/>
            <w:tcBorders>
              <w:top w:val="nil"/>
              <w:left w:val="nil"/>
              <w:bottom w:val="single" w:sz="4" w:space="0" w:color="auto"/>
              <w:right w:val="single" w:sz="4" w:space="0" w:color="auto"/>
            </w:tcBorders>
            <w:shd w:val="clear" w:color="000000" w:fill="FFFFFF"/>
            <w:vAlign w:val="center"/>
            <w:hideMark/>
          </w:tcPr>
          <w:p w:rsidR="00A66A5B" w:rsidRPr="00A66A5B" w:rsidRDefault="00A66A5B" w:rsidP="003B0820">
            <w:pPr>
              <w:widowControl/>
              <w:jc w:val="center"/>
              <w:rPr>
                <w:rFonts w:ascii="宋体" w:hAnsi="宋体" w:cs="宋体"/>
                <w:kern w:val="0"/>
                <w:sz w:val="20"/>
                <w:szCs w:val="20"/>
              </w:rPr>
            </w:pPr>
            <w:r w:rsidRPr="00A66A5B">
              <w:rPr>
                <w:rFonts w:ascii="宋体" w:hAnsi="宋体" w:cs="宋体" w:hint="eastAsia"/>
                <w:kern w:val="0"/>
                <w:sz w:val="20"/>
                <w:szCs w:val="20"/>
              </w:rPr>
              <w:t>150平米</w:t>
            </w:r>
          </w:p>
        </w:tc>
      </w:tr>
      <w:tr w:rsidR="00A66A5B" w:rsidRPr="00A66A5B" w:rsidTr="004F0274">
        <w:trPr>
          <w:trHeight w:val="501"/>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A66A5B" w:rsidRPr="00A66A5B" w:rsidRDefault="00A66A5B" w:rsidP="003B0820">
            <w:pPr>
              <w:widowControl/>
              <w:jc w:val="center"/>
              <w:rPr>
                <w:rFonts w:ascii="宋体" w:hAnsi="宋体" w:cs="宋体"/>
                <w:color w:val="000000"/>
                <w:kern w:val="0"/>
                <w:sz w:val="18"/>
                <w:szCs w:val="18"/>
              </w:rPr>
            </w:pPr>
            <w:r w:rsidRPr="00A66A5B">
              <w:rPr>
                <w:rFonts w:ascii="宋体" w:hAnsi="宋体" w:cs="宋体" w:hint="eastAsia"/>
                <w:color w:val="000000"/>
                <w:kern w:val="0"/>
                <w:sz w:val="18"/>
                <w:szCs w:val="18"/>
              </w:rPr>
              <w:t>113</w:t>
            </w:r>
          </w:p>
        </w:tc>
        <w:tc>
          <w:tcPr>
            <w:tcW w:w="816" w:type="dxa"/>
            <w:tcBorders>
              <w:top w:val="nil"/>
              <w:left w:val="nil"/>
              <w:bottom w:val="single" w:sz="4" w:space="0" w:color="auto"/>
              <w:right w:val="single" w:sz="4" w:space="0" w:color="auto"/>
            </w:tcBorders>
            <w:shd w:val="clear" w:color="auto" w:fill="auto"/>
            <w:vAlign w:val="center"/>
            <w:hideMark/>
          </w:tcPr>
          <w:p w:rsidR="00A66A5B" w:rsidRPr="00A66A5B" w:rsidRDefault="00A66A5B" w:rsidP="003B0820">
            <w:pPr>
              <w:widowControl/>
              <w:jc w:val="center"/>
              <w:rPr>
                <w:rFonts w:ascii="宋体" w:hAnsi="宋体" w:cs="宋体"/>
                <w:kern w:val="0"/>
                <w:sz w:val="20"/>
                <w:szCs w:val="20"/>
              </w:rPr>
            </w:pPr>
            <w:r w:rsidRPr="00A66A5B">
              <w:rPr>
                <w:rFonts w:ascii="宋体" w:hAnsi="宋体" w:cs="宋体" w:hint="eastAsia"/>
                <w:kern w:val="0"/>
                <w:sz w:val="20"/>
                <w:szCs w:val="20"/>
              </w:rPr>
              <w:t>看台座椅</w:t>
            </w:r>
          </w:p>
        </w:tc>
        <w:tc>
          <w:tcPr>
            <w:tcW w:w="6192" w:type="dxa"/>
            <w:tcBorders>
              <w:top w:val="nil"/>
              <w:left w:val="nil"/>
              <w:bottom w:val="single" w:sz="4" w:space="0" w:color="auto"/>
              <w:right w:val="single" w:sz="4" w:space="0" w:color="auto"/>
            </w:tcBorders>
            <w:shd w:val="clear" w:color="auto" w:fill="auto"/>
            <w:vAlign w:val="center"/>
            <w:hideMark/>
          </w:tcPr>
          <w:p w:rsidR="00A66A5B" w:rsidRPr="00A66A5B" w:rsidRDefault="00A66A5B" w:rsidP="003B0820">
            <w:pPr>
              <w:widowControl/>
              <w:jc w:val="left"/>
              <w:rPr>
                <w:rFonts w:ascii="宋体" w:hAnsi="宋体" w:cs="宋体"/>
                <w:color w:val="000000"/>
                <w:kern w:val="0"/>
                <w:sz w:val="22"/>
                <w:szCs w:val="22"/>
              </w:rPr>
            </w:pPr>
            <w:r w:rsidRPr="00A66A5B">
              <w:rPr>
                <w:rFonts w:ascii="宋体" w:hAnsi="宋体" w:cs="宋体" w:hint="eastAsia"/>
                <w:color w:val="000000"/>
                <w:kern w:val="0"/>
                <w:sz w:val="22"/>
                <w:szCs w:val="22"/>
              </w:rPr>
              <w:t>座椅参数：</w:t>
            </w:r>
            <w:r w:rsidRPr="00A66A5B">
              <w:rPr>
                <w:rFonts w:ascii="宋体" w:hAnsi="宋体" w:cs="宋体" w:hint="eastAsia"/>
                <w:color w:val="000000"/>
                <w:kern w:val="0"/>
                <w:sz w:val="22"/>
                <w:szCs w:val="22"/>
              </w:rPr>
              <w:br/>
              <w:t>1) 座椅曲面造型根据人体功能学原理设计。椅背最大限度的</w:t>
            </w:r>
            <w:r w:rsidRPr="00A66A5B">
              <w:rPr>
                <w:rFonts w:ascii="宋体" w:hAnsi="宋体" w:cs="宋体" w:hint="eastAsia"/>
                <w:color w:val="000000"/>
                <w:kern w:val="0"/>
                <w:sz w:val="22"/>
                <w:szCs w:val="22"/>
              </w:rPr>
              <w:lastRenderedPageBreak/>
              <w:t>与人体接触，背垫和座垫的弧度完全符合人体生理曲线，增加受力点。座椅座感舒适、美观大方。符合QB/T2602-2013《影剧院公共座椅行业标准》各项技术标准。</w:t>
            </w:r>
            <w:r w:rsidRPr="00A66A5B">
              <w:rPr>
                <w:rFonts w:ascii="宋体" w:hAnsi="宋体" w:cs="宋体" w:hint="eastAsia"/>
                <w:color w:val="000000"/>
                <w:kern w:val="0"/>
                <w:sz w:val="22"/>
                <w:szCs w:val="22"/>
              </w:rPr>
              <w:br/>
              <w:t>2) 座椅采用聚氨酯发泡高回弹海绵，根据不同要求，靠背、坐垫采用不同密度海绵，以最大限的增加舒适度。海绵加入进口阻燃剂，海绵防火等级符合GB 8624-2012《建筑材料及制品燃烧性能分级》B1级标准。海绵有害物质释放量极低，甲醛、甲苯、TVOC释放量符合GB/T 1883-2002《室内空气质量标准》标准。</w:t>
            </w:r>
            <w:r w:rsidRPr="00A66A5B">
              <w:rPr>
                <w:rFonts w:ascii="宋体" w:hAnsi="宋体" w:cs="宋体" w:hint="eastAsia"/>
                <w:color w:val="000000"/>
                <w:kern w:val="0"/>
                <w:sz w:val="22"/>
                <w:szCs w:val="22"/>
              </w:rPr>
              <w:br/>
              <w:t>3) 座椅面料选用阻燃针织面料，有多种色系供用户选择，面料均为阻燃面料，其阻燃性能达到GB/T 17591-2006(阻燃织物)装饰用织物B1级标准。</w:t>
            </w:r>
            <w:r w:rsidRPr="00A66A5B">
              <w:rPr>
                <w:rFonts w:ascii="宋体" w:hAnsi="宋体" w:cs="宋体" w:hint="eastAsia"/>
                <w:color w:val="000000"/>
                <w:kern w:val="0"/>
                <w:sz w:val="22"/>
                <w:szCs w:val="22"/>
              </w:rPr>
              <w:br/>
              <w:t>4) 物理性能达到GB 18401-2010《国家纺织产品基本安全技术规范》标准，GB/T 19817-2005《纺织物 装饰用织物》一等品标准。</w:t>
            </w:r>
            <w:r w:rsidRPr="00A66A5B">
              <w:rPr>
                <w:rFonts w:ascii="宋体" w:hAnsi="宋体" w:cs="宋体" w:hint="eastAsia"/>
                <w:color w:val="000000"/>
                <w:kern w:val="0"/>
                <w:sz w:val="22"/>
                <w:szCs w:val="22"/>
              </w:rPr>
              <w:br/>
              <w:t>5) 座椅设置实木扶手，外涂聚脂打磨漆，采用流线型设计，造型优美，触感舒适。中间连接横杠为40*60*2mm矩形管。侧面为ABS侧封盖。</w:t>
            </w:r>
            <w:r w:rsidRPr="00A66A5B">
              <w:rPr>
                <w:rFonts w:ascii="宋体" w:hAnsi="宋体" w:cs="宋体" w:hint="eastAsia"/>
                <w:color w:val="000000"/>
                <w:kern w:val="0"/>
                <w:sz w:val="22"/>
                <w:szCs w:val="22"/>
              </w:rPr>
              <w:br/>
              <w:t>6) 座椅采用背座一体连接装置，使用时只需轻轻用手将座按下即可，不用时座位自动回弹，且无噪音。</w:t>
            </w:r>
            <w:r w:rsidRPr="00A66A5B">
              <w:rPr>
                <w:rFonts w:ascii="宋体" w:hAnsi="宋体" w:cs="宋体" w:hint="eastAsia"/>
                <w:color w:val="000000"/>
                <w:kern w:val="0"/>
                <w:sz w:val="22"/>
                <w:szCs w:val="22"/>
              </w:rPr>
              <w:br/>
              <w:t>7) 所有金属表面经过喷砂除锈处理，然后静电喷涂。塑粉与金属表面附着力极强，耐腐蚀性和耐划伤性能优于国家标准。</w:t>
            </w:r>
            <w:r w:rsidRPr="00A66A5B">
              <w:rPr>
                <w:rFonts w:ascii="宋体" w:hAnsi="宋体" w:cs="宋体" w:hint="eastAsia"/>
                <w:color w:val="000000"/>
                <w:kern w:val="0"/>
                <w:sz w:val="22"/>
                <w:szCs w:val="22"/>
              </w:rPr>
              <w:br/>
              <w:t>8) 所有标准件（螺栓、螺母）均选用优质国标产品。</w:t>
            </w:r>
            <w:r w:rsidRPr="00A66A5B">
              <w:rPr>
                <w:rFonts w:ascii="宋体" w:hAnsi="宋体" w:cs="宋体" w:hint="eastAsia"/>
                <w:color w:val="000000"/>
                <w:kern w:val="0"/>
                <w:sz w:val="22"/>
                <w:szCs w:val="22"/>
              </w:rPr>
              <w:br/>
              <w:t>活动看台参数：</w:t>
            </w:r>
            <w:r w:rsidRPr="00A66A5B">
              <w:rPr>
                <w:rFonts w:ascii="宋体" w:hAnsi="宋体" w:cs="宋体" w:hint="eastAsia"/>
                <w:color w:val="000000"/>
                <w:kern w:val="0"/>
                <w:sz w:val="22"/>
                <w:szCs w:val="22"/>
              </w:rPr>
              <w:br/>
              <w:t>活动看台拉伸成台阶形时，翻起座椅供观众舒适地欣赏节目，收缩成匣子状时则占有用很少的空间，让出场地，可安排他用。充分利用室内的有限面积，满足不同使用功能情况下的多座位要求。</w:t>
            </w:r>
            <w:r w:rsidRPr="00A66A5B">
              <w:rPr>
                <w:rFonts w:ascii="宋体" w:hAnsi="宋体" w:cs="宋体" w:hint="eastAsia"/>
                <w:color w:val="000000"/>
                <w:kern w:val="0"/>
                <w:sz w:val="22"/>
                <w:szCs w:val="22"/>
              </w:rPr>
              <w:br/>
              <w:t>一、行走传动系统</w:t>
            </w:r>
            <w:r w:rsidRPr="00A66A5B">
              <w:rPr>
                <w:rFonts w:ascii="宋体" w:hAnsi="宋体" w:cs="宋体" w:hint="eastAsia"/>
                <w:color w:val="000000"/>
                <w:kern w:val="0"/>
                <w:sz w:val="22"/>
                <w:szCs w:val="22"/>
              </w:rPr>
              <w:br/>
              <w:t>1) 驱动电动安装在平台第一排下部，通过摆针轮减速电机的输出轴，以轴、链轮、链条将动力传递给摩擦驱动轮。</w:t>
            </w:r>
            <w:r w:rsidRPr="00A66A5B">
              <w:rPr>
                <w:rFonts w:ascii="宋体" w:hAnsi="宋体" w:cs="宋体" w:hint="eastAsia"/>
                <w:color w:val="000000"/>
                <w:kern w:val="0"/>
                <w:sz w:val="22"/>
                <w:szCs w:val="22"/>
              </w:rPr>
              <w:br/>
              <w:t>2) 防走偏同步机构：为防止伸缩看台运行时，由于制造、安装及地面不平、误差等原因造成左右跑偏，于相邻走轮架间装有链轮、链条、及同步联杆组成的机械反馈式同步装置，以确保伸展与回缩过程中无滞后及定向跑偏现象。</w:t>
            </w:r>
            <w:r w:rsidRPr="00A66A5B">
              <w:rPr>
                <w:rFonts w:ascii="宋体" w:hAnsi="宋体" w:cs="宋体" w:hint="eastAsia"/>
                <w:color w:val="000000"/>
                <w:kern w:val="0"/>
                <w:sz w:val="22"/>
                <w:szCs w:val="22"/>
              </w:rPr>
              <w:br/>
              <w:t>3) 看台底部采用双轴承耐磨聚氨酯铁芯轮，即能承受重压，又能解决底轮与地面间的摩擦所产生的磨损，承受巨力不磨损底板。</w:t>
            </w:r>
            <w:r w:rsidRPr="00A66A5B">
              <w:rPr>
                <w:rFonts w:ascii="宋体" w:hAnsi="宋体" w:cs="宋体" w:hint="eastAsia"/>
                <w:color w:val="000000"/>
                <w:kern w:val="0"/>
                <w:sz w:val="22"/>
                <w:szCs w:val="22"/>
              </w:rPr>
              <w:br/>
              <w:t>4) 采用高精度轴承和优质链条传动，使看台运行平稳。</w:t>
            </w:r>
            <w:r w:rsidRPr="00A66A5B">
              <w:rPr>
                <w:rFonts w:ascii="宋体" w:hAnsi="宋体" w:cs="宋体" w:hint="eastAsia"/>
                <w:color w:val="000000"/>
                <w:kern w:val="0"/>
                <w:sz w:val="22"/>
                <w:szCs w:val="22"/>
              </w:rPr>
              <w:br/>
              <w:t>二、电气系统</w:t>
            </w:r>
            <w:r w:rsidRPr="00A66A5B">
              <w:rPr>
                <w:rFonts w:ascii="宋体" w:hAnsi="宋体" w:cs="宋体" w:hint="eastAsia"/>
                <w:color w:val="000000"/>
                <w:kern w:val="0"/>
                <w:sz w:val="22"/>
                <w:szCs w:val="22"/>
              </w:rPr>
              <w:br/>
              <w:t>1) 看台后装有电源控制箱，按钮控制整个看台的伸展与收缩。</w:t>
            </w:r>
            <w:r w:rsidRPr="00A66A5B">
              <w:rPr>
                <w:rFonts w:ascii="宋体" w:hAnsi="宋体" w:cs="宋体" w:hint="eastAsia"/>
                <w:color w:val="000000"/>
                <w:kern w:val="0"/>
                <w:sz w:val="22"/>
                <w:szCs w:val="22"/>
              </w:rPr>
              <w:br/>
              <w:t>2) 驱动系统采用三相减速电机，电源380v  50/60HZ.功率0.75kw. 1.1kw.  2.2kw不等。</w:t>
            </w:r>
            <w:r w:rsidRPr="00A66A5B">
              <w:rPr>
                <w:rFonts w:ascii="宋体" w:hAnsi="宋体" w:cs="宋体" w:hint="eastAsia"/>
                <w:color w:val="000000"/>
                <w:kern w:val="0"/>
                <w:sz w:val="22"/>
                <w:szCs w:val="22"/>
              </w:rPr>
              <w:br/>
            </w:r>
            <w:r w:rsidRPr="00A66A5B">
              <w:rPr>
                <w:rFonts w:ascii="宋体" w:hAnsi="宋体" w:cs="宋体" w:hint="eastAsia"/>
                <w:color w:val="000000"/>
                <w:kern w:val="0"/>
                <w:sz w:val="22"/>
                <w:szCs w:val="22"/>
              </w:rPr>
              <w:lastRenderedPageBreak/>
              <w:t>3) 有过载保护和漏电保护。</w:t>
            </w:r>
            <w:r w:rsidRPr="00A66A5B">
              <w:rPr>
                <w:rFonts w:ascii="宋体" w:hAnsi="宋体" w:cs="宋体" w:hint="eastAsia"/>
                <w:color w:val="000000"/>
                <w:kern w:val="0"/>
                <w:sz w:val="22"/>
                <w:szCs w:val="22"/>
              </w:rPr>
              <w:br/>
              <w:t>三、床架结构</w:t>
            </w:r>
            <w:r w:rsidRPr="00A66A5B">
              <w:rPr>
                <w:rFonts w:ascii="宋体" w:hAnsi="宋体" w:cs="宋体" w:hint="eastAsia"/>
                <w:color w:val="000000"/>
                <w:kern w:val="0"/>
                <w:sz w:val="22"/>
                <w:szCs w:val="22"/>
              </w:rPr>
              <w:br/>
              <w:t>1) 床架由刚骨架结构及骨架上的台面板组成。</w:t>
            </w:r>
            <w:r w:rsidRPr="00A66A5B">
              <w:rPr>
                <w:rFonts w:ascii="宋体" w:hAnsi="宋体" w:cs="宋体" w:hint="eastAsia"/>
                <w:color w:val="000000"/>
                <w:kern w:val="0"/>
                <w:sz w:val="22"/>
                <w:szCs w:val="22"/>
              </w:rPr>
              <w:br/>
              <w:t>2) 床架主结构经焊接铆接成型，型材形式为：冷弯内卷边槽钢，高频焊接方管，矩形管，主结构钢板厚度2.5mm，钢骨架结构件之间用螺栓连接，床架设计牢固耐用。钢骨架抗荷载等级：承受设备自重、承受活荷载350KG/M2 ,横向摆动荷载350N/M2。</w:t>
            </w:r>
            <w:r w:rsidRPr="00A66A5B">
              <w:rPr>
                <w:rFonts w:ascii="宋体" w:hAnsi="宋体" w:cs="宋体" w:hint="eastAsia"/>
                <w:color w:val="000000"/>
                <w:kern w:val="0"/>
                <w:sz w:val="22"/>
                <w:szCs w:val="22"/>
              </w:rPr>
              <w:br/>
              <w:t>3) 骨架构件金属表面做防腐处理：经打磨、清理飞溅物，然后涂防锈漆一层及表面漆一层，表面颜色清灰。</w:t>
            </w:r>
            <w:r w:rsidRPr="00A66A5B">
              <w:rPr>
                <w:rFonts w:ascii="宋体" w:hAnsi="宋体" w:cs="宋体" w:hint="eastAsia"/>
                <w:color w:val="000000"/>
                <w:kern w:val="0"/>
                <w:sz w:val="22"/>
                <w:szCs w:val="22"/>
              </w:rPr>
              <w:br/>
              <w:t>4) 台面板采用18mm高密度板，表贴耐磨防火板，每层台阶左右前三面采用带条纹防滑铝钛合金装修条包覆，装修条转角处采用塑料套件覆盖，既增加承受强度，又增添美观性。</w:t>
            </w:r>
            <w:r w:rsidRPr="00A66A5B">
              <w:rPr>
                <w:rFonts w:ascii="宋体" w:hAnsi="宋体" w:cs="宋体" w:hint="eastAsia"/>
                <w:color w:val="000000"/>
                <w:kern w:val="0"/>
                <w:sz w:val="22"/>
                <w:szCs w:val="22"/>
              </w:rPr>
              <w:br/>
              <w:t>5) 床架前沿镶嵌防滑耐磨的橡塑胶条，其特殊的固定方式使之不会脱落，保护铝条和防止观众滑倒。</w:t>
            </w:r>
            <w:r w:rsidRPr="00A66A5B">
              <w:rPr>
                <w:rFonts w:ascii="宋体" w:hAnsi="宋体" w:cs="宋体" w:hint="eastAsia"/>
                <w:color w:val="000000"/>
                <w:kern w:val="0"/>
                <w:sz w:val="22"/>
                <w:szCs w:val="22"/>
              </w:rPr>
              <w:br/>
              <w:t>6) 床架周边有栏杆保护。</w:t>
            </w:r>
            <w:r w:rsidRPr="00A66A5B">
              <w:rPr>
                <w:rFonts w:ascii="宋体" w:hAnsi="宋体" w:cs="宋体" w:hint="eastAsia"/>
                <w:color w:val="000000"/>
                <w:kern w:val="0"/>
                <w:sz w:val="22"/>
                <w:szCs w:val="22"/>
              </w:rPr>
              <w:br/>
              <w:t>四、 活动伸缩看台结构系统技术说明：自重轻、负载能力强，且具有很好的稳定性、安全性，是活动看台结构设计必须满足的条件。活动伸缩台尊重科学，将合理、实用、规范、安全充分体现到活动结构设计中，产品结构的先进性。</w:t>
            </w:r>
            <w:r w:rsidRPr="00A66A5B">
              <w:rPr>
                <w:rFonts w:ascii="宋体" w:hAnsi="宋体" w:cs="宋体" w:hint="eastAsia"/>
                <w:color w:val="000000"/>
                <w:kern w:val="0"/>
                <w:sz w:val="22"/>
                <w:szCs w:val="22"/>
              </w:rPr>
              <w:br/>
              <w:t>五、支撑系统：巧妙科学的活动看台支撑立柱设计，充分利用了力学原理，确保了活动看台的稳定性，大大提高了活动看台平行摇摆负载。这种科学的设计使结构间的互相损伤降到最低，且易于制造、安稳简便、使用方便、自重轻。</w:t>
            </w:r>
            <w:r w:rsidRPr="00A66A5B">
              <w:rPr>
                <w:rFonts w:ascii="宋体" w:hAnsi="宋体" w:cs="宋体" w:hint="eastAsia"/>
                <w:color w:val="000000"/>
                <w:kern w:val="0"/>
                <w:sz w:val="22"/>
                <w:szCs w:val="22"/>
              </w:rPr>
              <w:br/>
              <w:t>六、下部导轨系统：合理设计的下部互联导轨，使活动看台在实施伸缩动作时更加轻便，且保持在一条直线上。同时这种连锁导轨能保证排与排之间的对齐，能最大可能分散应力。</w:t>
            </w:r>
            <w:r w:rsidRPr="00A66A5B">
              <w:rPr>
                <w:rFonts w:ascii="宋体" w:hAnsi="宋体" w:cs="宋体" w:hint="eastAsia"/>
                <w:color w:val="000000"/>
                <w:kern w:val="0"/>
                <w:sz w:val="22"/>
                <w:szCs w:val="22"/>
              </w:rPr>
              <w:br/>
              <w:t>七、 上部导轨系统：该系统的设计，很好地配合了下部导轨系统的动作，确保活动看台在实行伸缩动作时保持在一条直线上运动，不产生走跑偏现象。</w:t>
            </w:r>
            <w:r w:rsidRPr="00A66A5B">
              <w:rPr>
                <w:rFonts w:ascii="宋体" w:hAnsi="宋体" w:cs="宋体" w:hint="eastAsia"/>
                <w:color w:val="000000"/>
                <w:kern w:val="0"/>
                <w:sz w:val="22"/>
                <w:szCs w:val="22"/>
              </w:rPr>
              <w:br/>
              <w:t>八、前横梁和后横梁系统：方便实用的前后横梁，一体成型工艺，标准设计长度，没有焊接。提高了活动看台的承载力，杜绝了主承重结构因焊接问题带来的安全隐患。且活动看台的安装维护更加快速方便，所有安装连接点采用标准穿透式止退螺栓固定安装，真正实现了活动看台生产的标准化。前横梁设有防滑条，避免观众上下时滑倒，拐角顶部设有用于中间接力机构的支撑轮。用于活动看台受重时支撑上一层看台以免变形。</w:t>
            </w:r>
            <w:r w:rsidRPr="00A66A5B">
              <w:rPr>
                <w:rFonts w:ascii="宋体" w:hAnsi="宋体" w:cs="宋体" w:hint="eastAsia"/>
                <w:color w:val="000000"/>
                <w:kern w:val="0"/>
                <w:sz w:val="22"/>
                <w:szCs w:val="22"/>
              </w:rPr>
              <w:br/>
              <w:t>九、踏板系统：踏板采用18mm国产优质密度板，各层板之间采用环保合成胶粘接，甲醛释放量极低。各层板均为优质木材，使力量分布均匀，承重力强。踏板有榉木色、楠木色、风木色等。</w:t>
            </w:r>
            <w:r w:rsidRPr="00A66A5B">
              <w:rPr>
                <w:rFonts w:ascii="宋体" w:hAnsi="宋体" w:cs="宋体" w:hint="eastAsia"/>
                <w:color w:val="000000"/>
                <w:kern w:val="0"/>
                <w:sz w:val="22"/>
                <w:szCs w:val="22"/>
              </w:rPr>
              <w:br/>
              <w:t>十、行走轮系统：采用三层结构轮，内层为双球轴承，中间为尼龙、外层为高耐性耐磨聚氨脂，从而保证保护地面不受伤害。</w:t>
            </w:r>
          </w:p>
        </w:tc>
        <w:tc>
          <w:tcPr>
            <w:tcW w:w="686" w:type="dxa"/>
            <w:tcBorders>
              <w:top w:val="nil"/>
              <w:left w:val="nil"/>
              <w:bottom w:val="single" w:sz="4" w:space="0" w:color="auto"/>
              <w:right w:val="single" w:sz="4" w:space="0" w:color="auto"/>
            </w:tcBorders>
            <w:shd w:val="clear" w:color="000000" w:fill="FFFFFF"/>
            <w:noWrap/>
            <w:vAlign w:val="center"/>
            <w:hideMark/>
          </w:tcPr>
          <w:p w:rsidR="00A66A5B" w:rsidRPr="00A66A5B" w:rsidRDefault="00A66A5B" w:rsidP="003B0820">
            <w:pPr>
              <w:widowControl/>
              <w:jc w:val="center"/>
              <w:rPr>
                <w:rFonts w:ascii="宋体" w:hAnsi="宋体" w:cs="宋体"/>
                <w:kern w:val="0"/>
                <w:sz w:val="20"/>
                <w:szCs w:val="20"/>
              </w:rPr>
            </w:pPr>
            <w:r w:rsidRPr="00A66A5B">
              <w:rPr>
                <w:rFonts w:ascii="宋体" w:hAnsi="宋体" w:cs="宋体" w:hint="eastAsia"/>
                <w:kern w:val="0"/>
                <w:sz w:val="20"/>
                <w:szCs w:val="20"/>
              </w:rPr>
              <w:lastRenderedPageBreak/>
              <w:t>498把</w:t>
            </w:r>
          </w:p>
        </w:tc>
      </w:tr>
      <w:tr w:rsidR="00A66A5B" w:rsidRPr="00A66A5B" w:rsidTr="004F0274">
        <w:trPr>
          <w:trHeight w:val="501"/>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A66A5B" w:rsidRPr="00A66A5B" w:rsidRDefault="00A66A5B" w:rsidP="003B0820">
            <w:pPr>
              <w:widowControl/>
              <w:jc w:val="center"/>
              <w:rPr>
                <w:rFonts w:ascii="宋体" w:hAnsi="宋体" w:cs="宋体"/>
                <w:color w:val="000000"/>
                <w:kern w:val="0"/>
                <w:sz w:val="18"/>
                <w:szCs w:val="18"/>
              </w:rPr>
            </w:pPr>
            <w:r w:rsidRPr="00A66A5B">
              <w:rPr>
                <w:rFonts w:ascii="宋体" w:hAnsi="宋体" w:cs="宋体" w:hint="eastAsia"/>
                <w:color w:val="000000"/>
                <w:kern w:val="0"/>
                <w:sz w:val="18"/>
                <w:szCs w:val="18"/>
              </w:rPr>
              <w:lastRenderedPageBreak/>
              <w:t>114</w:t>
            </w:r>
          </w:p>
        </w:tc>
        <w:tc>
          <w:tcPr>
            <w:tcW w:w="816" w:type="dxa"/>
            <w:tcBorders>
              <w:top w:val="nil"/>
              <w:left w:val="nil"/>
              <w:bottom w:val="single" w:sz="4" w:space="0" w:color="auto"/>
              <w:right w:val="single" w:sz="4" w:space="0" w:color="auto"/>
            </w:tcBorders>
            <w:shd w:val="clear" w:color="auto" w:fill="auto"/>
            <w:vAlign w:val="center"/>
            <w:hideMark/>
          </w:tcPr>
          <w:p w:rsidR="00A66A5B" w:rsidRPr="00A66A5B" w:rsidRDefault="00A66A5B" w:rsidP="003B0820">
            <w:pPr>
              <w:widowControl/>
              <w:jc w:val="center"/>
              <w:rPr>
                <w:rFonts w:ascii="宋体" w:hAnsi="宋体" w:cs="宋体"/>
                <w:kern w:val="0"/>
                <w:sz w:val="20"/>
                <w:szCs w:val="20"/>
              </w:rPr>
            </w:pPr>
            <w:r w:rsidRPr="00A66A5B">
              <w:rPr>
                <w:rFonts w:ascii="宋体" w:hAnsi="宋体" w:cs="宋体" w:hint="eastAsia"/>
                <w:kern w:val="0"/>
                <w:sz w:val="20"/>
                <w:szCs w:val="20"/>
              </w:rPr>
              <w:t>踏步</w:t>
            </w:r>
          </w:p>
        </w:tc>
        <w:tc>
          <w:tcPr>
            <w:tcW w:w="6192" w:type="dxa"/>
            <w:tcBorders>
              <w:top w:val="nil"/>
              <w:left w:val="nil"/>
              <w:bottom w:val="single" w:sz="4" w:space="0" w:color="auto"/>
              <w:right w:val="single" w:sz="4" w:space="0" w:color="auto"/>
            </w:tcBorders>
            <w:shd w:val="clear" w:color="auto" w:fill="auto"/>
            <w:vAlign w:val="center"/>
            <w:hideMark/>
          </w:tcPr>
          <w:p w:rsidR="00A66A5B" w:rsidRPr="00A66A5B" w:rsidRDefault="00A66A5B" w:rsidP="003B0820">
            <w:pPr>
              <w:widowControl/>
              <w:jc w:val="left"/>
              <w:rPr>
                <w:rFonts w:ascii="宋体" w:hAnsi="宋体" w:cs="宋体"/>
                <w:color w:val="000000"/>
                <w:kern w:val="0"/>
                <w:sz w:val="22"/>
                <w:szCs w:val="22"/>
              </w:rPr>
            </w:pPr>
            <w:r w:rsidRPr="00A66A5B">
              <w:rPr>
                <w:rFonts w:ascii="宋体" w:hAnsi="宋体" w:cs="宋体" w:hint="eastAsia"/>
                <w:color w:val="000000"/>
                <w:kern w:val="0"/>
                <w:sz w:val="22"/>
                <w:szCs w:val="22"/>
              </w:rPr>
              <w:t>采用17mm厚高强度层压板复合1mm厚三聚氰胺耐磨板。</w:t>
            </w:r>
          </w:p>
        </w:tc>
        <w:tc>
          <w:tcPr>
            <w:tcW w:w="686" w:type="dxa"/>
            <w:tcBorders>
              <w:top w:val="nil"/>
              <w:left w:val="nil"/>
              <w:bottom w:val="single" w:sz="4" w:space="0" w:color="auto"/>
              <w:right w:val="single" w:sz="4" w:space="0" w:color="auto"/>
            </w:tcBorders>
            <w:shd w:val="clear" w:color="000000" w:fill="FFFFFF"/>
            <w:noWrap/>
            <w:vAlign w:val="center"/>
            <w:hideMark/>
          </w:tcPr>
          <w:p w:rsidR="00A66A5B" w:rsidRPr="00A66A5B" w:rsidRDefault="00A66A5B" w:rsidP="003B0820">
            <w:pPr>
              <w:widowControl/>
              <w:jc w:val="center"/>
              <w:rPr>
                <w:rFonts w:ascii="宋体" w:hAnsi="宋体" w:cs="宋体"/>
                <w:kern w:val="0"/>
                <w:sz w:val="20"/>
                <w:szCs w:val="20"/>
              </w:rPr>
            </w:pPr>
            <w:r w:rsidRPr="00A66A5B">
              <w:rPr>
                <w:rFonts w:ascii="宋体" w:hAnsi="宋体" w:cs="宋体" w:hint="eastAsia"/>
                <w:kern w:val="0"/>
                <w:sz w:val="20"/>
                <w:szCs w:val="20"/>
              </w:rPr>
              <w:t>36台</w:t>
            </w:r>
          </w:p>
        </w:tc>
      </w:tr>
      <w:tr w:rsidR="00A66A5B" w:rsidRPr="00A66A5B" w:rsidTr="004F0274">
        <w:trPr>
          <w:trHeight w:val="501"/>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A66A5B" w:rsidRPr="00A66A5B" w:rsidRDefault="00A66A5B" w:rsidP="003B0820">
            <w:pPr>
              <w:widowControl/>
              <w:jc w:val="center"/>
              <w:rPr>
                <w:rFonts w:ascii="宋体" w:hAnsi="宋体" w:cs="宋体"/>
                <w:color w:val="000000"/>
                <w:kern w:val="0"/>
                <w:sz w:val="18"/>
                <w:szCs w:val="18"/>
              </w:rPr>
            </w:pPr>
            <w:r w:rsidRPr="00A66A5B">
              <w:rPr>
                <w:rFonts w:ascii="宋体" w:hAnsi="宋体" w:cs="宋体" w:hint="eastAsia"/>
                <w:color w:val="000000"/>
                <w:kern w:val="0"/>
                <w:sz w:val="18"/>
                <w:szCs w:val="18"/>
              </w:rPr>
              <w:t>115</w:t>
            </w:r>
          </w:p>
        </w:tc>
        <w:tc>
          <w:tcPr>
            <w:tcW w:w="816" w:type="dxa"/>
            <w:tcBorders>
              <w:top w:val="nil"/>
              <w:left w:val="nil"/>
              <w:bottom w:val="single" w:sz="4" w:space="0" w:color="auto"/>
              <w:right w:val="single" w:sz="4" w:space="0" w:color="auto"/>
            </w:tcBorders>
            <w:shd w:val="clear" w:color="auto" w:fill="auto"/>
            <w:vAlign w:val="center"/>
            <w:hideMark/>
          </w:tcPr>
          <w:p w:rsidR="00A66A5B" w:rsidRPr="00A66A5B" w:rsidRDefault="00A66A5B" w:rsidP="003B0820">
            <w:pPr>
              <w:widowControl/>
              <w:jc w:val="center"/>
              <w:rPr>
                <w:rFonts w:ascii="宋体" w:hAnsi="宋体" w:cs="宋体"/>
                <w:kern w:val="0"/>
                <w:sz w:val="20"/>
                <w:szCs w:val="20"/>
              </w:rPr>
            </w:pPr>
            <w:r w:rsidRPr="00A66A5B">
              <w:rPr>
                <w:rFonts w:ascii="宋体" w:hAnsi="宋体" w:cs="宋体" w:hint="eastAsia"/>
                <w:kern w:val="0"/>
                <w:sz w:val="20"/>
                <w:szCs w:val="20"/>
              </w:rPr>
              <w:t>主席台桌</w:t>
            </w:r>
          </w:p>
        </w:tc>
        <w:tc>
          <w:tcPr>
            <w:tcW w:w="6192" w:type="dxa"/>
            <w:tcBorders>
              <w:top w:val="nil"/>
              <w:left w:val="nil"/>
              <w:bottom w:val="single" w:sz="4" w:space="0" w:color="auto"/>
              <w:right w:val="single" w:sz="4" w:space="0" w:color="auto"/>
            </w:tcBorders>
            <w:shd w:val="clear" w:color="auto" w:fill="auto"/>
            <w:vAlign w:val="center"/>
            <w:hideMark/>
          </w:tcPr>
          <w:p w:rsidR="00A66A5B" w:rsidRPr="00A66A5B" w:rsidRDefault="00A66A5B" w:rsidP="003B0820">
            <w:pPr>
              <w:widowControl/>
              <w:jc w:val="left"/>
              <w:rPr>
                <w:rFonts w:ascii="宋体" w:hAnsi="宋体" w:cs="宋体"/>
                <w:color w:val="000000"/>
                <w:kern w:val="0"/>
                <w:sz w:val="22"/>
                <w:szCs w:val="22"/>
              </w:rPr>
            </w:pPr>
            <w:r w:rsidRPr="00A66A5B">
              <w:rPr>
                <w:rFonts w:ascii="宋体" w:hAnsi="宋体" w:cs="宋体" w:hint="eastAsia"/>
                <w:color w:val="000000"/>
                <w:kern w:val="0"/>
                <w:sz w:val="22"/>
                <w:szCs w:val="22"/>
              </w:rPr>
              <w:t>1) 规格为1400mm长*600mm宽*760mm高。</w:t>
            </w:r>
            <w:r w:rsidRPr="00A66A5B">
              <w:rPr>
                <w:rFonts w:ascii="宋体" w:hAnsi="宋体" w:cs="宋体" w:hint="eastAsia"/>
                <w:color w:val="000000"/>
                <w:kern w:val="0"/>
                <w:sz w:val="22"/>
                <w:szCs w:val="22"/>
              </w:rPr>
              <w:br/>
              <w:t>2) 采用0.5mm胡桃木贴皮，喷嘉宝莉漆。</w:t>
            </w:r>
            <w:r w:rsidRPr="00A66A5B">
              <w:rPr>
                <w:rFonts w:ascii="宋体" w:hAnsi="宋体" w:cs="宋体" w:hint="eastAsia"/>
                <w:color w:val="000000"/>
                <w:kern w:val="0"/>
                <w:sz w:val="22"/>
                <w:szCs w:val="22"/>
              </w:rPr>
              <w:br/>
              <w:t>3) 基材采用密度纤维板，桌面厚45mm。</w:t>
            </w:r>
            <w:r w:rsidRPr="00A66A5B">
              <w:rPr>
                <w:rFonts w:ascii="宋体" w:hAnsi="宋体" w:cs="宋体" w:hint="eastAsia"/>
                <w:color w:val="000000"/>
                <w:kern w:val="0"/>
                <w:sz w:val="22"/>
                <w:szCs w:val="22"/>
              </w:rPr>
              <w:br/>
              <w:t>4) 造型优美，稳重大方。采用环保材料，具有环保部门发放的环保证明加盖生产厂家公章。</w:t>
            </w:r>
          </w:p>
        </w:tc>
        <w:tc>
          <w:tcPr>
            <w:tcW w:w="686" w:type="dxa"/>
            <w:tcBorders>
              <w:top w:val="nil"/>
              <w:left w:val="nil"/>
              <w:bottom w:val="single" w:sz="4" w:space="0" w:color="auto"/>
              <w:right w:val="single" w:sz="4" w:space="0" w:color="auto"/>
            </w:tcBorders>
            <w:shd w:val="clear" w:color="000000" w:fill="FFFFFF"/>
            <w:noWrap/>
            <w:vAlign w:val="center"/>
            <w:hideMark/>
          </w:tcPr>
          <w:p w:rsidR="00A66A5B" w:rsidRPr="00A66A5B" w:rsidRDefault="00A66A5B" w:rsidP="003B0820">
            <w:pPr>
              <w:widowControl/>
              <w:jc w:val="center"/>
              <w:rPr>
                <w:rFonts w:ascii="宋体" w:hAnsi="宋体" w:cs="宋体"/>
                <w:kern w:val="0"/>
                <w:sz w:val="20"/>
                <w:szCs w:val="20"/>
              </w:rPr>
            </w:pPr>
            <w:r w:rsidRPr="00A66A5B">
              <w:rPr>
                <w:rFonts w:ascii="宋体" w:hAnsi="宋体" w:cs="宋体" w:hint="eastAsia"/>
                <w:kern w:val="0"/>
                <w:sz w:val="20"/>
                <w:szCs w:val="20"/>
              </w:rPr>
              <w:t>5台</w:t>
            </w:r>
          </w:p>
        </w:tc>
      </w:tr>
      <w:tr w:rsidR="00A66A5B" w:rsidRPr="00A66A5B" w:rsidTr="004F0274">
        <w:trPr>
          <w:trHeight w:val="501"/>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A66A5B" w:rsidRPr="00A66A5B" w:rsidRDefault="00A66A5B" w:rsidP="003B0820">
            <w:pPr>
              <w:widowControl/>
              <w:jc w:val="center"/>
              <w:rPr>
                <w:rFonts w:ascii="宋体" w:hAnsi="宋体" w:cs="宋体"/>
                <w:color w:val="000000"/>
                <w:kern w:val="0"/>
                <w:sz w:val="18"/>
                <w:szCs w:val="18"/>
              </w:rPr>
            </w:pPr>
            <w:r w:rsidRPr="00A66A5B">
              <w:rPr>
                <w:rFonts w:ascii="宋体" w:hAnsi="宋体" w:cs="宋体" w:hint="eastAsia"/>
                <w:color w:val="000000"/>
                <w:kern w:val="0"/>
                <w:sz w:val="18"/>
                <w:szCs w:val="18"/>
              </w:rPr>
              <w:t>116</w:t>
            </w:r>
          </w:p>
        </w:tc>
        <w:tc>
          <w:tcPr>
            <w:tcW w:w="816" w:type="dxa"/>
            <w:tcBorders>
              <w:top w:val="nil"/>
              <w:left w:val="nil"/>
              <w:bottom w:val="single" w:sz="4" w:space="0" w:color="auto"/>
              <w:right w:val="single" w:sz="4" w:space="0" w:color="auto"/>
            </w:tcBorders>
            <w:shd w:val="clear" w:color="auto" w:fill="auto"/>
            <w:vAlign w:val="center"/>
            <w:hideMark/>
          </w:tcPr>
          <w:p w:rsidR="00A66A5B" w:rsidRPr="00A66A5B" w:rsidRDefault="00A66A5B" w:rsidP="003B0820">
            <w:pPr>
              <w:widowControl/>
              <w:jc w:val="center"/>
              <w:rPr>
                <w:rFonts w:ascii="宋体" w:hAnsi="宋体" w:cs="宋体"/>
                <w:kern w:val="0"/>
                <w:sz w:val="20"/>
                <w:szCs w:val="20"/>
              </w:rPr>
            </w:pPr>
            <w:r w:rsidRPr="00A66A5B">
              <w:rPr>
                <w:rFonts w:ascii="宋体" w:hAnsi="宋体" w:cs="宋体" w:hint="eastAsia"/>
                <w:kern w:val="0"/>
                <w:sz w:val="20"/>
                <w:szCs w:val="20"/>
              </w:rPr>
              <w:t>主席台椅</w:t>
            </w:r>
          </w:p>
        </w:tc>
        <w:tc>
          <w:tcPr>
            <w:tcW w:w="6192" w:type="dxa"/>
            <w:tcBorders>
              <w:top w:val="nil"/>
              <w:left w:val="nil"/>
              <w:bottom w:val="single" w:sz="4" w:space="0" w:color="auto"/>
              <w:right w:val="single" w:sz="4" w:space="0" w:color="auto"/>
            </w:tcBorders>
            <w:shd w:val="clear" w:color="auto" w:fill="auto"/>
            <w:vAlign w:val="center"/>
            <w:hideMark/>
          </w:tcPr>
          <w:p w:rsidR="00A66A5B" w:rsidRPr="00A66A5B" w:rsidRDefault="00A66A5B" w:rsidP="003B0820">
            <w:pPr>
              <w:widowControl/>
              <w:jc w:val="left"/>
              <w:rPr>
                <w:rFonts w:ascii="宋体" w:hAnsi="宋体" w:cs="宋体"/>
                <w:color w:val="000000"/>
                <w:kern w:val="0"/>
                <w:sz w:val="22"/>
                <w:szCs w:val="22"/>
              </w:rPr>
            </w:pPr>
            <w:r w:rsidRPr="00A66A5B">
              <w:rPr>
                <w:rFonts w:ascii="宋体" w:hAnsi="宋体" w:cs="宋体" w:hint="eastAsia"/>
                <w:color w:val="000000"/>
                <w:kern w:val="0"/>
                <w:sz w:val="22"/>
                <w:szCs w:val="22"/>
              </w:rPr>
              <w:t>1) 规格为600mm长*600mm宽*900mm高。</w:t>
            </w:r>
            <w:r w:rsidRPr="00A66A5B">
              <w:rPr>
                <w:rFonts w:ascii="宋体" w:hAnsi="宋体" w:cs="宋体" w:hint="eastAsia"/>
                <w:color w:val="000000"/>
                <w:kern w:val="0"/>
                <w:sz w:val="22"/>
                <w:szCs w:val="22"/>
              </w:rPr>
              <w:br/>
              <w:t>2) 基材采用优质橡木实木，经喷漆打磨而成。</w:t>
            </w:r>
            <w:r w:rsidRPr="00A66A5B">
              <w:rPr>
                <w:rFonts w:ascii="宋体" w:hAnsi="宋体" w:cs="宋体" w:hint="eastAsia"/>
                <w:color w:val="000000"/>
                <w:kern w:val="0"/>
                <w:sz w:val="22"/>
                <w:szCs w:val="22"/>
              </w:rPr>
              <w:br/>
              <w:t>3) 采用高密度高回弹海绵，坐感舒适，久坐不变形。</w:t>
            </w:r>
          </w:p>
        </w:tc>
        <w:tc>
          <w:tcPr>
            <w:tcW w:w="686" w:type="dxa"/>
            <w:tcBorders>
              <w:top w:val="nil"/>
              <w:left w:val="nil"/>
              <w:bottom w:val="single" w:sz="4" w:space="0" w:color="auto"/>
              <w:right w:val="single" w:sz="4" w:space="0" w:color="auto"/>
            </w:tcBorders>
            <w:shd w:val="clear" w:color="000000" w:fill="FFFFFF"/>
            <w:noWrap/>
            <w:vAlign w:val="center"/>
            <w:hideMark/>
          </w:tcPr>
          <w:p w:rsidR="00A66A5B" w:rsidRPr="00A66A5B" w:rsidRDefault="00A66A5B" w:rsidP="003B0820">
            <w:pPr>
              <w:widowControl/>
              <w:jc w:val="center"/>
              <w:rPr>
                <w:rFonts w:ascii="宋体" w:hAnsi="宋体" w:cs="宋体"/>
                <w:kern w:val="0"/>
                <w:sz w:val="20"/>
                <w:szCs w:val="20"/>
              </w:rPr>
            </w:pPr>
            <w:r w:rsidRPr="00A66A5B">
              <w:rPr>
                <w:rFonts w:ascii="宋体" w:hAnsi="宋体" w:cs="宋体" w:hint="eastAsia"/>
                <w:kern w:val="0"/>
                <w:sz w:val="20"/>
                <w:szCs w:val="20"/>
              </w:rPr>
              <w:t>10把</w:t>
            </w:r>
          </w:p>
        </w:tc>
      </w:tr>
      <w:tr w:rsidR="00A66A5B" w:rsidRPr="00A66A5B" w:rsidTr="004F0274">
        <w:trPr>
          <w:trHeight w:val="501"/>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A66A5B" w:rsidRPr="00A66A5B" w:rsidRDefault="00A66A5B" w:rsidP="003B0820">
            <w:pPr>
              <w:widowControl/>
              <w:jc w:val="center"/>
              <w:rPr>
                <w:rFonts w:ascii="宋体" w:hAnsi="宋体" w:cs="宋体"/>
                <w:color w:val="000000"/>
                <w:kern w:val="0"/>
                <w:sz w:val="18"/>
                <w:szCs w:val="18"/>
              </w:rPr>
            </w:pPr>
            <w:r w:rsidRPr="00A66A5B">
              <w:rPr>
                <w:rFonts w:ascii="宋体" w:hAnsi="宋体" w:cs="宋体" w:hint="eastAsia"/>
                <w:color w:val="000000"/>
                <w:kern w:val="0"/>
                <w:sz w:val="18"/>
                <w:szCs w:val="18"/>
              </w:rPr>
              <w:t>117</w:t>
            </w:r>
          </w:p>
        </w:tc>
        <w:tc>
          <w:tcPr>
            <w:tcW w:w="816" w:type="dxa"/>
            <w:tcBorders>
              <w:top w:val="nil"/>
              <w:left w:val="nil"/>
              <w:bottom w:val="single" w:sz="4" w:space="0" w:color="auto"/>
              <w:right w:val="single" w:sz="4" w:space="0" w:color="auto"/>
            </w:tcBorders>
            <w:shd w:val="clear" w:color="auto" w:fill="auto"/>
            <w:vAlign w:val="center"/>
            <w:hideMark/>
          </w:tcPr>
          <w:p w:rsidR="00A66A5B" w:rsidRPr="00A66A5B" w:rsidRDefault="00A66A5B" w:rsidP="003B0820">
            <w:pPr>
              <w:widowControl/>
              <w:jc w:val="center"/>
              <w:rPr>
                <w:rFonts w:ascii="宋体" w:hAnsi="宋体" w:cs="宋体"/>
                <w:kern w:val="0"/>
                <w:sz w:val="20"/>
                <w:szCs w:val="20"/>
              </w:rPr>
            </w:pPr>
            <w:r w:rsidRPr="00A66A5B">
              <w:rPr>
                <w:rFonts w:ascii="宋体" w:hAnsi="宋体" w:cs="宋体" w:hint="eastAsia"/>
                <w:kern w:val="0"/>
                <w:sz w:val="20"/>
                <w:szCs w:val="20"/>
              </w:rPr>
              <w:t>电源线</w:t>
            </w:r>
          </w:p>
        </w:tc>
        <w:tc>
          <w:tcPr>
            <w:tcW w:w="6192" w:type="dxa"/>
            <w:tcBorders>
              <w:top w:val="nil"/>
              <w:left w:val="nil"/>
              <w:bottom w:val="single" w:sz="4" w:space="0" w:color="auto"/>
              <w:right w:val="single" w:sz="4" w:space="0" w:color="auto"/>
            </w:tcBorders>
            <w:shd w:val="clear" w:color="auto" w:fill="auto"/>
            <w:vAlign w:val="center"/>
            <w:hideMark/>
          </w:tcPr>
          <w:p w:rsidR="00A66A5B" w:rsidRPr="00A66A5B" w:rsidRDefault="00A66A5B" w:rsidP="003B0820">
            <w:pPr>
              <w:widowControl/>
              <w:jc w:val="left"/>
              <w:rPr>
                <w:rFonts w:ascii="宋体" w:hAnsi="宋体" w:cs="宋体"/>
                <w:color w:val="000000"/>
                <w:kern w:val="0"/>
                <w:sz w:val="22"/>
                <w:szCs w:val="22"/>
              </w:rPr>
            </w:pPr>
            <w:r w:rsidRPr="00A66A5B">
              <w:rPr>
                <w:rFonts w:ascii="宋体" w:hAnsi="宋体" w:cs="宋体" w:hint="eastAsia"/>
                <w:color w:val="000000"/>
                <w:kern w:val="0"/>
                <w:sz w:val="22"/>
                <w:szCs w:val="22"/>
              </w:rPr>
              <w:t>安装线材及辅材，国标</w:t>
            </w:r>
          </w:p>
        </w:tc>
        <w:tc>
          <w:tcPr>
            <w:tcW w:w="686" w:type="dxa"/>
            <w:tcBorders>
              <w:top w:val="nil"/>
              <w:left w:val="nil"/>
              <w:bottom w:val="single" w:sz="4" w:space="0" w:color="auto"/>
              <w:right w:val="single" w:sz="4" w:space="0" w:color="auto"/>
            </w:tcBorders>
            <w:shd w:val="clear" w:color="000000" w:fill="FFFFFF"/>
            <w:vAlign w:val="center"/>
            <w:hideMark/>
          </w:tcPr>
          <w:p w:rsidR="00A66A5B" w:rsidRPr="00A66A5B" w:rsidRDefault="00A66A5B" w:rsidP="003B0820">
            <w:pPr>
              <w:widowControl/>
              <w:jc w:val="center"/>
              <w:rPr>
                <w:rFonts w:ascii="宋体" w:hAnsi="宋体" w:cs="宋体"/>
                <w:kern w:val="0"/>
                <w:sz w:val="20"/>
                <w:szCs w:val="20"/>
              </w:rPr>
            </w:pPr>
            <w:r w:rsidRPr="00A66A5B">
              <w:rPr>
                <w:rFonts w:ascii="宋体" w:hAnsi="宋体" w:cs="宋体" w:hint="eastAsia"/>
                <w:kern w:val="0"/>
                <w:sz w:val="20"/>
                <w:szCs w:val="20"/>
              </w:rPr>
              <w:t>1000米</w:t>
            </w:r>
          </w:p>
        </w:tc>
      </w:tr>
      <w:tr w:rsidR="00A66A5B" w:rsidRPr="00A66A5B" w:rsidTr="004F0274">
        <w:trPr>
          <w:trHeight w:val="501"/>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A66A5B" w:rsidRPr="00A66A5B" w:rsidRDefault="00A66A5B" w:rsidP="003B0820">
            <w:pPr>
              <w:widowControl/>
              <w:jc w:val="center"/>
              <w:rPr>
                <w:rFonts w:ascii="宋体" w:hAnsi="宋体" w:cs="宋体"/>
                <w:color w:val="000000"/>
                <w:kern w:val="0"/>
                <w:sz w:val="18"/>
                <w:szCs w:val="18"/>
              </w:rPr>
            </w:pPr>
            <w:r w:rsidRPr="00A66A5B">
              <w:rPr>
                <w:rFonts w:ascii="宋体" w:hAnsi="宋体" w:cs="宋体" w:hint="eastAsia"/>
                <w:color w:val="000000"/>
                <w:kern w:val="0"/>
                <w:sz w:val="18"/>
                <w:szCs w:val="18"/>
              </w:rPr>
              <w:t>118</w:t>
            </w:r>
          </w:p>
        </w:tc>
        <w:tc>
          <w:tcPr>
            <w:tcW w:w="816" w:type="dxa"/>
            <w:tcBorders>
              <w:top w:val="nil"/>
              <w:left w:val="nil"/>
              <w:bottom w:val="single" w:sz="4" w:space="0" w:color="auto"/>
              <w:right w:val="single" w:sz="4" w:space="0" w:color="auto"/>
            </w:tcBorders>
            <w:shd w:val="clear" w:color="auto" w:fill="auto"/>
            <w:vAlign w:val="center"/>
            <w:hideMark/>
          </w:tcPr>
          <w:p w:rsidR="00A66A5B" w:rsidRPr="00A66A5B" w:rsidRDefault="00A66A5B" w:rsidP="003B0820">
            <w:pPr>
              <w:widowControl/>
              <w:jc w:val="center"/>
              <w:rPr>
                <w:rFonts w:ascii="宋体" w:hAnsi="宋体" w:cs="宋体"/>
                <w:kern w:val="0"/>
                <w:sz w:val="20"/>
                <w:szCs w:val="20"/>
              </w:rPr>
            </w:pPr>
            <w:r w:rsidRPr="00A66A5B">
              <w:rPr>
                <w:rFonts w:ascii="宋体" w:hAnsi="宋体" w:cs="宋体" w:hint="eastAsia"/>
                <w:kern w:val="0"/>
                <w:sz w:val="20"/>
                <w:szCs w:val="20"/>
              </w:rPr>
              <w:t>网线</w:t>
            </w:r>
          </w:p>
        </w:tc>
        <w:tc>
          <w:tcPr>
            <w:tcW w:w="6192" w:type="dxa"/>
            <w:tcBorders>
              <w:top w:val="nil"/>
              <w:left w:val="nil"/>
              <w:bottom w:val="single" w:sz="4" w:space="0" w:color="auto"/>
              <w:right w:val="single" w:sz="4" w:space="0" w:color="auto"/>
            </w:tcBorders>
            <w:shd w:val="clear" w:color="auto" w:fill="auto"/>
            <w:vAlign w:val="center"/>
            <w:hideMark/>
          </w:tcPr>
          <w:p w:rsidR="00A66A5B" w:rsidRPr="00A66A5B" w:rsidRDefault="00A66A5B" w:rsidP="003B0820">
            <w:pPr>
              <w:widowControl/>
              <w:jc w:val="left"/>
              <w:rPr>
                <w:rFonts w:ascii="宋体" w:hAnsi="宋体" w:cs="宋体"/>
                <w:color w:val="000000"/>
                <w:kern w:val="0"/>
                <w:sz w:val="22"/>
                <w:szCs w:val="22"/>
              </w:rPr>
            </w:pPr>
            <w:r w:rsidRPr="00A66A5B">
              <w:rPr>
                <w:rFonts w:ascii="宋体" w:hAnsi="宋体" w:cs="宋体" w:hint="eastAsia"/>
                <w:color w:val="000000"/>
                <w:kern w:val="0"/>
                <w:sz w:val="22"/>
                <w:szCs w:val="22"/>
              </w:rPr>
              <w:t>1) 执行标准：YD/T1019、ISO/IEC 11801、ANTI/TIA/EIA568-C.2</w:t>
            </w:r>
            <w:r w:rsidRPr="00A66A5B">
              <w:rPr>
                <w:rFonts w:ascii="宋体" w:hAnsi="宋体" w:cs="宋体" w:hint="eastAsia"/>
                <w:color w:val="000000"/>
                <w:kern w:val="0"/>
                <w:sz w:val="22"/>
                <w:szCs w:val="22"/>
              </w:rPr>
              <w:br/>
              <w:t>2) 结 构：</w:t>
            </w:r>
            <w:r w:rsidRPr="00A66A5B">
              <w:rPr>
                <w:rFonts w:ascii="宋体" w:hAnsi="宋体" w:cs="宋体" w:hint="eastAsia"/>
                <w:color w:val="000000"/>
                <w:kern w:val="0"/>
                <w:sz w:val="22"/>
                <w:szCs w:val="22"/>
              </w:rPr>
              <w:br/>
              <w:t>铜导直径0.57mm</w:t>
            </w:r>
            <w:r w:rsidRPr="00A66A5B">
              <w:rPr>
                <w:rFonts w:ascii="宋体" w:hAnsi="宋体" w:cs="宋体" w:hint="eastAsia"/>
                <w:color w:val="000000"/>
                <w:kern w:val="0"/>
                <w:sz w:val="22"/>
                <w:szCs w:val="22"/>
              </w:rPr>
              <w:br/>
              <w:t>绝缘直径1.0mm</w:t>
            </w:r>
            <w:r w:rsidRPr="00A66A5B">
              <w:rPr>
                <w:rFonts w:ascii="宋体" w:hAnsi="宋体" w:cs="宋体" w:hint="eastAsia"/>
                <w:color w:val="000000"/>
                <w:kern w:val="0"/>
                <w:sz w:val="22"/>
                <w:szCs w:val="22"/>
              </w:rPr>
              <w:br/>
              <w:t>护套厚度0.64±0.2</w:t>
            </w:r>
            <w:r w:rsidRPr="00A66A5B">
              <w:rPr>
                <w:rFonts w:ascii="宋体" w:hAnsi="宋体" w:cs="宋体" w:hint="eastAsia"/>
                <w:color w:val="000000"/>
                <w:kern w:val="0"/>
                <w:sz w:val="22"/>
                <w:szCs w:val="22"/>
              </w:rPr>
              <w:br/>
              <w:t>护套直径6.5±0.1mm</w:t>
            </w:r>
            <w:r w:rsidRPr="00A66A5B">
              <w:rPr>
                <w:rFonts w:ascii="宋体" w:hAnsi="宋体" w:cs="宋体" w:hint="eastAsia"/>
                <w:color w:val="000000"/>
                <w:kern w:val="0"/>
                <w:sz w:val="22"/>
                <w:szCs w:val="22"/>
              </w:rPr>
              <w:br/>
              <w:t>电缆标重14KG/盘±0.3</w:t>
            </w:r>
            <w:r w:rsidRPr="00A66A5B">
              <w:rPr>
                <w:rFonts w:ascii="宋体" w:hAnsi="宋体" w:cs="宋体" w:hint="eastAsia"/>
                <w:color w:val="000000"/>
                <w:kern w:val="0"/>
                <w:sz w:val="22"/>
                <w:szCs w:val="22"/>
              </w:rPr>
              <w:br/>
              <w:t>电缆包装305米/盘</w:t>
            </w:r>
            <w:r w:rsidRPr="00A66A5B">
              <w:rPr>
                <w:rFonts w:ascii="宋体" w:hAnsi="宋体" w:cs="宋体" w:hint="eastAsia"/>
                <w:color w:val="000000"/>
                <w:kern w:val="0"/>
                <w:sz w:val="22"/>
                <w:szCs w:val="22"/>
              </w:rPr>
              <w:br/>
              <w:t>3) 安 装：</w:t>
            </w:r>
            <w:r w:rsidRPr="00A66A5B">
              <w:rPr>
                <w:rFonts w:ascii="宋体" w:hAnsi="宋体" w:cs="宋体" w:hint="eastAsia"/>
                <w:color w:val="000000"/>
                <w:kern w:val="0"/>
                <w:sz w:val="22"/>
                <w:szCs w:val="22"/>
              </w:rPr>
              <w:br/>
              <w:t>最小弯曲半径（动态） 26mm</w:t>
            </w:r>
            <w:r w:rsidRPr="00A66A5B">
              <w:rPr>
                <w:rFonts w:ascii="宋体" w:hAnsi="宋体" w:cs="宋体" w:hint="eastAsia"/>
                <w:color w:val="000000"/>
                <w:kern w:val="0"/>
                <w:sz w:val="22"/>
                <w:szCs w:val="22"/>
              </w:rPr>
              <w:br/>
              <w:t>最小弯曲半径（静态） 52mm</w:t>
            </w:r>
            <w:r w:rsidRPr="00A66A5B">
              <w:rPr>
                <w:rFonts w:ascii="宋体" w:hAnsi="宋体" w:cs="宋体" w:hint="eastAsia"/>
                <w:color w:val="000000"/>
                <w:kern w:val="0"/>
                <w:sz w:val="22"/>
                <w:szCs w:val="22"/>
              </w:rPr>
              <w:br/>
              <w:t>最大安装拉力25N/P</w:t>
            </w:r>
            <w:r w:rsidRPr="00A66A5B">
              <w:rPr>
                <w:rFonts w:ascii="宋体" w:hAnsi="宋体" w:cs="宋体" w:hint="eastAsia"/>
                <w:color w:val="000000"/>
                <w:kern w:val="0"/>
                <w:sz w:val="22"/>
                <w:szCs w:val="22"/>
              </w:rPr>
              <w:br/>
              <w:t>工作温度-20℃～+70℃</w:t>
            </w:r>
            <w:r w:rsidRPr="00A66A5B">
              <w:rPr>
                <w:rFonts w:ascii="宋体" w:hAnsi="宋体" w:cs="宋体" w:hint="eastAsia"/>
                <w:color w:val="000000"/>
                <w:kern w:val="0"/>
                <w:sz w:val="22"/>
                <w:szCs w:val="22"/>
              </w:rPr>
              <w:br/>
              <w:t>安装温度-0℃～+40℃</w:t>
            </w:r>
          </w:p>
        </w:tc>
        <w:tc>
          <w:tcPr>
            <w:tcW w:w="686" w:type="dxa"/>
            <w:tcBorders>
              <w:top w:val="nil"/>
              <w:left w:val="nil"/>
              <w:bottom w:val="single" w:sz="4" w:space="0" w:color="auto"/>
              <w:right w:val="single" w:sz="4" w:space="0" w:color="auto"/>
            </w:tcBorders>
            <w:shd w:val="clear" w:color="000000" w:fill="FFFFFF"/>
            <w:vAlign w:val="center"/>
            <w:hideMark/>
          </w:tcPr>
          <w:p w:rsidR="00A66A5B" w:rsidRPr="00A66A5B" w:rsidRDefault="00A66A5B" w:rsidP="003B0820">
            <w:pPr>
              <w:widowControl/>
              <w:jc w:val="center"/>
              <w:rPr>
                <w:rFonts w:ascii="宋体" w:hAnsi="宋体" w:cs="宋体"/>
                <w:kern w:val="0"/>
                <w:sz w:val="20"/>
                <w:szCs w:val="20"/>
              </w:rPr>
            </w:pPr>
            <w:r w:rsidRPr="00A66A5B">
              <w:rPr>
                <w:rFonts w:ascii="宋体" w:hAnsi="宋体" w:cs="宋体" w:hint="eastAsia"/>
                <w:kern w:val="0"/>
                <w:sz w:val="20"/>
                <w:szCs w:val="20"/>
              </w:rPr>
              <w:t>900米</w:t>
            </w:r>
          </w:p>
        </w:tc>
      </w:tr>
      <w:tr w:rsidR="00A66A5B" w:rsidRPr="00A66A5B" w:rsidTr="004F0274">
        <w:trPr>
          <w:trHeight w:val="501"/>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A66A5B" w:rsidRPr="00A66A5B" w:rsidRDefault="00A66A5B" w:rsidP="003B0820">
            <w:pPr>
              <w:widowControl/>
              <w:jc w:val="center"/>
              <w:rPr>
                <w:rFonts w:ascii="宋体" w:hAnsi="宋体" w:cs="宋体"/>
                <w:color w:val="000000"/>
                <w:kern w:val="0"/>
                <w:sz w:val="18"/>
                <w:szCs w:val="18"/>
              </w:rPr>
            </w:pPr>
            <w:r w:rsidRPr="00A66A5B">
              <w:rPr>
                <w:rFonts w:ascii="宋体" w:hAnsi="宋体" w:cs="宋体" w:hint="eastAsia"/>
                <w:color w:val="000000"/>
                <w:kern w:val="0"/>
                <w:sz w:val="18"/>
                <w:szCs w:val="18"/>
              </w:rPr>
              <w:t>119</w:t>
            </w:r>
          </w:p>
        </w:tc>
        <w:tc>
          <w:tcPr>
            <w:tcW w:w="816" w:type="dxa"/>
            <w:tcBorders>
              <w:top w:val="nil"/>
              <w:left w:val="nil"/>
              <w:bottom w:val="single" w:sz="4" w:space="0" w:color="auto"/>
              <w:right w:val="single" w:sz="4" w:space="0" w:color="auto"/>
            </w:tcBorders>
            <w:shd w:val="clear" w:color="auto" w:fill="auto"/>
            <w:vAlign w:val="center"/>
            <w:hideMark/>
          </w:tcPr>
          <w:p w:rsidR="00A66A5B" w:rsidRPr="00A66A5B" w:rsidRDefault="00A66A5B" w:rsidP="003B0820">
            <w:pPr>
              <w:widowControl/>
              <w:jc w:val="center"/>
              <w:rPr>
                <w:rFonts w:ascii="宋体" w:hAnsi="宋体" w:cs="宋体"/>
                <w:kern w:val="0"/>
                <w:sz w:val="20"/>
                <w:szCs w:val="20"/>
              </w:rPr>
            </w:pPr>
            <w:r w:rsidRPr="00A66A5B">
              <w:rPr>
                <w:rFonts w:ascii="宋体" w:hAnsi="宋体" w:cs="宋体" w:hint="eastAsia"/>
                <w:kern w:val="0"/>
                <w:sz w:val="20"/>
                <w:szCs w:val="20"/>
              </w:rPr>
              <w:t>工程音箱线</w:t>
            </w:r>
          </w:p>
        </w:tc>
        <w:tc>
          <w:tcPr>
            <w:tcW w:w="6192" w:type="dxa"/>
            <w:tcBorders>
              <w:top w:val="nil"/>
              <w:left w:val="nil"/>
              <w:bottom w:val="single" w:sz="4" w:space="0" w:color="auto"/>
              <w:right w:val="single" w:sz="4" w:space="0" w:color="auto"/>
            </w:tcBorders>
            <w:shd w:val="clear" w:color="auto" w:fill="auto"/>
            <w:vAlign w:val="center"/>
            <w:hideMark/>
          </w:tcPr>
          <w:p w:rsidR="00A66A5B" w:rsidRPr="00A66A5B" w:rsidRDefault="00A66A5B" w:rsidP="003B0820">
            <w:pPr>
              <w:widowControl/>
              <w:jc w:val="left"/>
              <w:rPr>
                <w:rFonts w:ascii="宋体" w:hAnsi="宋体" w:cs="宋体"/>
                <w:color w:val="000000"/>
                <w:kern w:val="0"/>
                <w:sz w:val="22"/>
                <w:szCs w:val="22"/>
              </w:rPr>
            </w:pPr>
            <w:r w:rsidRPr="00A66A5B">
              <w:rPr>
                <w:rFonts w:ascii="宋体" w:hAnsi="宋体" w:cs="宋体" w:hint="eastAsia"/>
                <w:color w:val="000000"/>
                <w:kern w:val="0"/>
                <w:sz w:val="22"/>
                <w:szCs w:val="22"/>
              </w:rPr>
              <w:t>执行标准：Q/321001LLD 02-2013,芯数*标称截面mm</w:t>
            </w:r>
            <w:r w:rsidRPr="00A66A5B">
              <w:rPr>
                <w:rFonts w:ascii="宋体" w:hAnsi="宋体" w:cs="Calibri"/>
                <w:color w:val="000000"/>
                <w:kern w:val="0"/>
                <w:sz w:val="22"/>
                <w:szCs w:val="22"/>
              </w:rPr>
              <w:t>²</w:t>
            </w:r>
            <w:r w:rsidRPr="00A66A5B">
              <w:rPr>
                <w:rFonts w:ascii="宋体" w:hAnsi="宋体" w:cs="宋体" w:hint="eastAsia"/>
                <w:color w:val="000000"/>
                <w:kern w:val="0"/>
                <w:sz w:val="22"/>
                <w:szCs w:val="22"/>
              </w:rPr>
              <w:t>4*4；导体规格（mm）56/0.30，绝缘厚度(mm):0.9;</w:t>
            </w:r>
          </w:p>
        </w:tc>
        <w:tc>
          <w:tcPr>
            <w:tcW w:w="686" w:type="dxa"/>
            <w:tcBorders>
              <w:top w:val="nil"/>
              <w:left w:val="nil"/>
              <w:bottom w:val="single" w:sz="4" w:space="0" w:color="auto"/>
              <w:right w:val="single" w:sz="4" w:space="0" w:color="auto"/>
            </w:tcBorders>
            <w:shd w:val="clear" w:color="000000" w:fill="FFFFFF"/>
            <w:noWrap/>
            <w:vAlign w:val="center"/>
            <w:hideMark/>
          </w:tcPr>
          <w:p w:rsidR="00A66A5B" w:rsidRPr="00A66A5B" w:rsidRDefault="00A66A5B" w:rsidP="003B0820">
            <w:pPr>
              <w:widowControl/>
              <w:jc w:val="center"/>
              <w:rPr>
                <w:rFonts w:ascii="宋体" w:hAnsi="宋体" w:cs="宋体"/>
                <w:kern w:val="0"/>
                <w:sz w:val="20"/>
                <w:szCs w:val="20"/>
              </w:rPr>
            </w:pPr>
            <w:r w:rsidRPr="00A66A5B">
              <w:rPr>
                <w:rFonts w:ascii="宋体" w:hAnsi="宋体" w:cs="宋体" w:hint="eastAsia"/>
                <w:kern w:val="0"/>
                <w:sz w:val="20"/>
                <w:szCs w:val="20"/>
              </w:rPr>
              <w:t>800米</w:t>
            </w:r>
          </w:p>
        </w:tc>
      </w:tr>
      <w:tr w:rsidR="00A66A5B" w:rsidRPr="00A66A5B" w:rsidTr="004F0274">
        <w:trPr>
          <w:trHeight w:val="501"/>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A66A5B" w:rsidRPr="00A66A5B" w:rsidRDefault="00A66A5B" w:rsidP="003B0820">
            <w:pPr>
              <w:widowControl/>
              <w:jc w:val="center"/>
              <w:rPr>
                <w:rFonts w:ascii="宋体" w:hAnsi="宋体" w:cs="宋体"/>
                <w:color w:val="000000"/>
                <w:kern w:val="0"/>
                <w:sz w:val="18"/>
                <w:szCs w:val="18"/>
              </w:rPr>
            </w:pPr>
            <w:r w:rsidRPr="00A66A5B">
              <w:rPr>
                <w:rFonts w:ascii="宋体" w:hAnsi="宋体" w:cs="宋体" w:hint="eastAsia"/>
                <w:color w:val="000000"/>
                <w:kern w:val="0"/>
                <w:sz w:val="18"/>
                <w:szCs w:val="18"/>
              </w:rPr>
              <w:t>120</w:t>
            </w:r>
          </w:p>
        </w:tc>
        <w:tc>
          <w:tcPr>
            <w:tcW w:w="816" w:type="dxa"/>
            <w:tcBorders>
              <w:top w:val="nil"/>
              <w:left w:val="nil"/>
              <w:bottom w:val="single" w:sz="4" w:space="0" w:color="auto"/>
              <w:right w:val="single" w:sz="4" w:space="0" w:color="auto"/>
            </w:tcBorders>
            <w:shd w:val="clear" w:color="auto" w:fill="auto"/>
            <w:vAlign w:val="center"/>
            <w:hideMark/>
          </w:tcPr>
          <w:p w:rsidR="00A66A5B" w:rsidRPr="00A66A5B" w:rsidRDefault="00A66A5B" w:rsidP="003B0820">
            <w:pPr>
              <w:widowControl/>
              <w:jc w:val="center"/>
              <w:rPr>
                <w:rFonts w:ascii="宋体" w:hAnsi="宋体" w:cs="宋体"/>
                <w:kern w:val="0"/>
                <w:sz w:val="20"/>
                <w:szCs w:val="20"/>
              </w:rPr>
            </w:pPr>
            <w:r w:rsidRPr="00A66A5B">
              <w:rPr>
                <w:rFonts w:ascii="宋体" w:hAnsi="宋体" w:cs="宋体" w:hint="eastAsia"/>
                <w:kern w:val="0"/>
                <w:sz w:val="20"/>
                <w:szCs w:val="20"/>
              </w:rPr>
              <w:t>工程音箱线</w:t>
            </w:r>
          </w:p>
        </w:tc>
        <w:tc>
          <w:tcPr>
            <w:tcW w:w="6192" w:type="dxa"/>
            <w:tcBorders>
              <w:top w:val="nil"/>
              <w:left w:val="nil"/>
              <w:bottom w:val="single" w:sz="4" w:space="0" w:color="auto"/>
              <w:right w:val="single" w:sz="4" w:space="0" w:color="auto"/>
            </w:tcBorders>
            <w:shd w:val="clear" w:color="auto" w:fill="auto"/>
            <w:vAlign w:val="center"/>
            <w:hideMark/>
          </w:tcPr>
          <w:p w:rsidR="00A66A5B" w:rsidRPr="00A66A5B" w:rsidRDefault="00A66A5B" w:rsidP="003B0820">
            <w:pPr>
              <w:widowControl/>
              <w:jc w:val="left"/>
              <w:rPr>
                <w:rFonts w:ascii="宋体" w:hAnsi="宋体" w:cs="宋体"/>
                <w:color w:val="000000"/>
                <w:kern w:val="0"/>
                <w:sz w:val="22"/>
                <w:szCs w:val="22"/>
              </w:rPr>
            </w:pPr>
            <w:r w:rsidRPr="00A66A5B">
              <w:rPr>
                <w:rFonts w:ascii="宋体" w:hAnsi="宋体" w:cs="宋体" w:hint="eastAsia"/>
                <w:color w:val="000000"/>
                <w:kern w:val="0"/>
                <w:sz w:val="22"/>
                <w:szCs w:val="22"/>
              </w:rPr>
              <w:t>执行标准：Q/321001LLD 02-2013,芯数*标称截面mm</w:t>
            </w:r>
            <w:r w:rsidRPr="00A66A5B">
              <w:rPr>
                <w:rFonts w:ascii="宋体" w:hAnsi="宋体" w:cs="Calibri"/>
                <w:color w:val="000000"/>
                <w:kern w:val="0"/>
                <w:sz w:val="22"/>
                <w:szCs w:val="22"/>
              </w:rPr>
              <w:t>²</w:t>
            </w:r>
            <w:r w:rsidRPr="00A66A5B">
              <w:rPr>
                <w:rFonts w:ascii="宋体" w:hAnsi="宋体" w:cs="宋体" w:hint="eastAsia"/>
                <w:color w:val="000000"/>
                <w:kern w:val="0"/>
                <w:sz w:val="22"/>
                <w:szCs w:val="22"/>
              </w:rPr>
              <w:t>2*2.5；导体规格（mm）49/0.25，绝缘厚度(mm):0.7;</w:t>
            </w:r>
          </w:p>
        </w:tc>
        <w:tc>
          <w:tcPr>
            <w:tcW w:w="686" w:type="dxa"/>
            <w:tcBorders>
              <w:top w:val="nil"/>
              <w:left w:val="nil"/>
              <w:bottom w:val="single" w:sz="4" w:space="0" w:color="auto"/>
              <w:right w:val="single" w:sz="4" w:space="0" w:color="auto"/>
            </w:tcBorders>
            <w:shd w:val="clear" w:color="000000" w:fill="FFFFFF"/>
            <w:noWrap/>
            <w:vAlign w:val="center"/>
            <w:hideMark/>
          </w:tcPr>
          <w:p w:rsidR="00A66A5B" w:rsidRPr="00A66A5B" w:rsidRDefault="00A66A5B" w:rsidP="003B0820">
            <w:pPr>
              <w:widowControl/>
              <w:jc w:val="center"/>
              <w:rPr>
                <w:rFonts w:ascii="宋体" w:hAnsi="宋体" w:cs="宋体"/>
                <w:kern w:val="0"/>
                <w:sz w:val="20"/>
                <w:szCs w:val="20"/>
              </w:rPr>
            </w:pPr>
            <w:r w:rsidRPr="00A66A5B">
              <w:rPr>
                <w:rFonts w:ascii="宋体" w:hAnsi="宋体" w:cs="宋体" w:hint="eastAsia"/>
                <w:kern w:val="0"/>
                <w:sz w:val="20"/>
                <w:szCs w:val="20"/>
              </w:rPr>
              <w:t>950米</w:t>
            </w:r>
          </w:p>
        </w:tc>
      </w:tr>
      <w:tr w:rsidR="00A66A5B" w:rsidRPr="00A66A5B" w:rsidTr="004F0274">
        <w:trPr>
          <w:trHeight w:val="501"/>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A66A5B" w:rsidRPr="00A66A5B" w:rsidRDefault="00A66A5B" w:rsidP="003B0820">
            <w:pPr>
              <w:widowControl/>
              <w:jc w:val="center"/>
              <w:rPr>
                <w:rFonts w:ascii="宋体" w:hAnsi="宋体" w:cs="宋体"/>
                <w:color w:val="000000"/>
                <w:kern w:val="0"/>
                <w:sz w:val="18"/>
                <w:szCs w:val="18"/>
              </w:rPr>
            </w:pPr>
            <w:r w:rsidRPr="00A66A5B">
              <w:rPr>
                <w:rFonts w:ascii="宋体" w:hAnsi="宋体" w:cs="宋体" w:hint="eastAsia"/>
                <w:color w:val="000000"/>
                <w:kern w:val="0"/>
                <w:sz w:val="18"/>
                <w:szCs w:val="18"/>
              </w:rPr>
              <w:t>121</w:t>
            </w:r>
          </w:p>
        </w:tc>
        <w:tc>
          <w:tcPr>
            <w:tcW w:w="816" w:type="dxa"/>
            <w:tcBorders>
              <w:top w:val="nil"/>
              <w:left w:val="nil"/>
              <w:bottom w:val="single" w:sz="4" w:space="0" w:color="auto"/>
              <w:right w:val="single" w:sz="4" w:space="0" w:color="auto"/>
            </w:tcBorders>
            <w:shd w:val="clear" w:color="auto" w:fill="auto"/>
            <w:vAlign w:val="center"/>
            <w:hideMark/>
          </w:tcPr>
          <w:p w:rsidR="00A66A5B" w:rsidRPr="00A66A5B" w:rsidRDefault="00A66A5B" w:rsidP="003B0820">
            <w:pPr>
              <w:widowControl/>
              <w:jc w:val="center"/>
              <w:rPr>
                <w:rFonts w:ascii="宋体" w:hAnsi="宋体" w:cs="宋体"/>
                <w:kern w:val="0"/>
                <w:sz w:val="20"/>
                <w:szCs w:val="20"/>
              </w:rPr>
            </w:pPr>
            <w:r w:rsidRPr="00A66A5B">
              <w:rPr>
                <w:rFonts w:ascii="宋体" w:hAnsi="宋体" w:cs="宋体" w:hint="eastAsia"/>
                <w:kern w:val="0"/>
                <w:sz w:val="20"/>
                <w:szCs w:val="20"/>
              </w:rPr>
              <w:t>话筒电缆</w:t>
            </w:r>
          </w:p>
        </w:tc>
        <w:tc>
          <w:tcPr>
            <w:tcW w:w="6192" w:type="dxa"/>
            <w:tcBorders>
              <w:top w:val="nil"/>
              <w:left w:val="nil"/>
              <w:bottom w:val="single" w:sz="4" w:space="0" w:color="auto"/>
              <w:right w:val="single" w:sz="4" w:space="0" w:color="auto"/>
            </w:tcBorders>
            <w:shd w:val="clear" w:color="auto" w:fill="auto"/>
            <w:vAlign w:val="center"/>
            <w:hideMark/>
          </w:tcPr>
          <w:p w:rsidR="00A66A5B" w:rsidRPr="00A66A5B" w:rsidRDefault="00A66A5B" w:rsidP="003B0820">
            <w:pPr>
              <w:widowControl/>
              <w:jc w:val="left"/>
              <w:rPr>
                <w:rFonts w:ascii="宋体" w:hAnsi="宋体" w:cs="宋体"/>
                <w:color w:val="000000"/>
                <w:kern w:val="0"/>
                <w:sz w:val="22"/>
                <w:szCs w:val="22"/>
              </w:rPr>
            </w:pPr>
            <w:r w:rsidRPr="00A66A5B">
              <w:rPr>
                <w:rFonts w:ascii="宋体" w:hAnsi="宋体" w:cs="宋体" w:hint="eastAsia"/>
                <w:color w:val="000000"/>
                <w:kern w:val="0"/>
                <w:sz w:val="22"/>
                <w:szCs w:val="22"/>
              </w:rPr>
              <w:t>执行标准：Q/321001LLD 02-2013,电缆芯数：2；导体规格（mm）37/0.10，绝缘厚度(mm):0.50;铜丝缠绕120/0.10</w:t>
            </w:r>
          </w:p>
        </w:tc>
        <w:tc>
          <w:tcPr>
            <w:tcW w:w="686" w:type="dxa"/>
            <w:tcBorders>
              <w:top w:val="nil"/>
              <w:left w:val="nil"/>
              <w:bottom w:val="single" w:sz="4" w:space="0" w:color="auto"/>
              <w:right w:val="single" w:sz="4" w:space="0" w:color="auto"/>
            </w:tcBorders>
            <w:shd w:val="clear" w:color="000000" w:fill="FFFFFF"/>
            <w:noWrap/>
            <w:vAlign w:val="center"/>
            <w:hideMark/>
          </w:tcPr>
          <w:p w:rsidR="00A66A5B" w:rsidRPr="00A66A5B" w:rsidRDefault="00A66A5B" w:rsidP="003B0820">
            <w:pPr>
              <w:widowControl/>
              <w:jc w:val="center"/>
              <w:rPr>
                <w:rFonts w:ascii="宋体" w:hAnsi="宋体" w:cs="宋体"/>
                <w:kern w:val="0"/>
                <w:sz w:val="20"/>
                <w:szCs w:val="20"/>
              </w:rPr>
            </w:pPr>
            <w:r w:rsidRPr="00A66A5B">
              <w:rPr>
                <w:rFonts w:ascii="宋体" w:hAnsi="宋体" w:cs="宋体" w:hint="eastAsia"/>
                <w:kern w:val="0"/>
                <w:sz w:val="20"/>
                <w:szCs w:val="20"/>
              </w:rPr>
              <w:t>600米</w:t>
            </w:r>
          </w:p>
        </w:tc>
      </w:tr>
      <w:tr w:rsidR="00A66A5B" w:rsidRPr="00A66A5B" w:rsidTr="004F0274">
        <w:trPr>
          <w:trHeight w:val="501"/>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A66A5B" w:rsidRPr="00A66A5B" w:rsidRDefault="00A66A5B" w:rsidP="003B0820">
            <w:pPr>
              <w:widowControl/>
              <w:jc w:val="center"/>
              <w:rPr>
                <w:rFonts w:ascii="宋体" w:hAnsi="宋体" w:cs="宋体"/>
                <w:color w:val="000000"/>
                <w:kern w:val="0"/>
                <w:sz w:val="18"/>
                <w:szCs w:val="18"/>
              </w:rPr>
            </w:pPr>
            <w:r w:rsidRPr="00A66A5B">
              <w:rPr>
                <w:rFonts w:ascii="宋体" w:hAnsi="宋体" w:cs="宋体" w:hint="eastAsia"/>
                <w:color w:val="000000"/>
                <w:kern w:val="0"/>
                <w:sz w:val="18"/>
                <w:szCs w:val="18"/>
              </w:rPr>
              <w:t>122</w:t>
            </w:r>
          </w:p>
        </w:tc>
        <w:tc>
          <w:tcPr>
            <w:tcW w:w="816" w:type="dxa"/>
            <w:tcBorders>
              <w:top w:val="nil"/>
              <w:left w:val="nil"/>
              <w:bottom w:val="single" w:sz="4" w:space="0" w:color="auto"/>
              <w:right w:val="single" w:sz="4" w:space="0" w:color="auto"/>
            </w:tcBorders>
            <w:shd w:val="clear" w:color="auto" w:fill="auto"/>
            <w:vAlign w:val="center"/>
            <w:hideMark/>
          </w:tcPr>
          <w:p w:rsidR="00A66A5B" w:rsidRPr="00A66A5B" w:rsidRDefault="00A66A5B" w:rsidP="003B0820">
            <w:pPr>
              <w:widowControl/>
              <w:jc w:val="center"/>
              <w:rPr>
                <w:rFonts w:ascii="宋体" w:hAnsi="宋体" w:cs="宋体"/>
                <w:kern w:val="0"/>
                <w:sz w:val="20"/>
                <w:szCs w:val="20"/>
              </w:rPr>
            </w:pPr>
            <w:r w:rsidRPr="00A66A5B">
              <w:rPr>
                <w:rFonts w:ascii="宋体" w:hAnsi="宋体" w:cs="宋体" w:hint="eastAsia"/>
                <w:kern w:val="0"/>
                <w:sz w:val="20"/>
                <w:szCs w:val="20"/>
              </w:rPr>
              <w:t>机柜</w:t>
            </w:r>
          </w:p>
        </w:tc>
        <w:tc>
          <w:tcPr>
            <w:tcW w:w="6192" w:type="dxa"/>
            <w:tcBorders>
              <w:top w:val="nil"/>
              <w:left w:val="nil"/>
              <w:bottom w:val="single" w:sz="4" w:space="0" w:color="auto"/>
              <w:right w:val="single" w:sz="4" w:space="0" w:color="auto"/>
            </w:tcBorders>
            <w:shd w:val="clear" w:color="auto" w:fill="auto"/>
            <w:vAlign w:val="center"/>
            <w:hideMark/>
          </w:tcPr>
          <w:p w:rsidR="00A66A5B" w:rsidRPr="00A66A5B" w:rsidRDefault="00A66A5B" w:rsidP="003B0820">
            <w:pPr>
              <w:widowControl/>
              <w:jc w:val="left"/>
              <w:rPr>
                <w:rFonts w:ascii="宋体" w:hAnsi="宋体" w:cs="宋体"/>
                <w:color w:val="000000"/>
                <w:kern w:val="0"/>
                <w:sz w:val="22"/>
                <w:szCs w:val="22"/>
              </w:rPr>
            </w:pPr>
            <w:r w:rsidRPr="00A66A5B">
              <w:rPr>
                <w:rFonts w:ascii="宋体" w:hAnsi="宋体" w:cs="宋体" w:hint="eastAsia"/>
                <w:color w:val="000000"/>
                <w:kern w:val="0"/>
                <w:sz w:val="22"/>
                <w:szCs w:val="22"/>
              </w:rPr>
              <w:t>80cm×60cm双面钢网  2米</w:t>
            </w:r>
          </w:p>
        </w:tc>
        <w:tc>
          <w:tcPr>
            <w:tcW w:w="686" w:type="dxa"/>
            <w:tcBorders>
              <w:top w:val="nil"/>
              <w:left w:val="nil"/>
              <w:bottom w:val="single" w:sz="4" w:space="0" w:color="auto"/>
              <w:right w:val="single" w:sz="4" w:space="0" w:color="auto"/>
            </w:tcBorders>
            <w:shd w:val="clear" w:color="000000" w:fill="FFFFFF"/>
            <w:noWrap/>
            <w:vAlign w:val="center"/>
            <w:hideMark/>
          </w:tcPr>
          <w:p w:rsidR="00A66A5B" w:rsidRPr="00A66A5B" w:rsidRDefault="00A66A5B" w:rsidP="003B0820">
            <w:pPr>
              <w:widowControl/>
              <w:jc w:val="center"/>
              <w:rPr>
                <w:rFonts w:ascii="宋体" w:hAnsi="宋体" w:cs="宋体"/>
                <w:kern w:val="0"/>
                <w:sz w:val="20"/>
                <w:szCs w:val="20"/>
              </w:rPr>
            </w:pPr>
            <w:r w:rsidRPr="00A66A5B">
              <w:rPr>
                <w:rFonts w:ascii="宋体" w:hAnsi="宋体" w:cs="宋体" w:hint="eastAsia"/>
                <w:kern w:val="0"/>
                <w:sz w:val="20"/>
                <w:szCs w:val="20"/>
              </w:rPr>
              <w:t>3个</w:t>
            </w:r>
          </w:p>
        </w:tc>
      </w:tr>
      <w:tr w:rsidR="00A66A5B" w:rsidRPr="00A66A5B" w:rsidTr="004F0274">
        <w:trPr>
          <w:trHeight w:val="501"/>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A66A5B" w:rsidRPr="00A66A5B" w:rsidRDefault="00A66A5B" w:rsidP="003B0820">
            <w:pPr>
              <w:widowControl/>
              <w:jc w:val="center"/>
              <w:rPr>
                <w:rFonts w:ascii="宋体" w:hAnsi="宋体" w:cs="宋体"/>
                <w:color w:val="000000"/>
                <w:kern w:val="0"/>
                <w:sz w:val="18"/>
                <w:szCs w:val="18"/>
              </w:rPr>
            </w:pPr>
            <w:r w:rsidRPr="00A66A5B">
              <w:rPr>
                <w:rFonts w:ascii="宋体" w:hAnsi="宋体" w:cs="宋体" w:hint="eastAsia"/>
                <w:color w:val="000000"/>
                <w:kern w:val="0"/>
                <w:sz w:val="18"/>
                <w:szCs w:val="18"/>
              </w:rPr>
              <w:t>123</w:t>
            </w:r>
          </w:p>
        </w:tc>
        <w:tc>
          <w:tcPr>
            <w:tcW w:w="816" w:type="dxa"/>
            <w:tcBorders>
              <w:top w:val="nil"/>
              <w:left w:val="nil"/>
              <w:bottom w:val="single" w:sz="4" w:space="0" w:color="auto"/>
              <w:right w:val="single" w:sz="4" w:space="0" w:color="auto"/>
            </w:tcBorders>
            <w:shd w:val="clear" w:color="auto" w:fill="auto"/>
            <w:vAlign w:val="center"/>
            <w:hideMark/>
          </w:tcPr>
          <w:p w:rsidR="00A66A5B" w:rsidRPr="00A66A5B" w:rsidRDefault="00A66A5B" w:rsidP="003B0820">
            <w:pPr>
              <w:widowControl/>
              <w:jc w:val="center"/>
              <w:rPr>
                <w:rFonts w:ascii="宋体" w:hAnsi="宋体" w:cs="宋体"/>
                <w:kern w:val="0"/>
                <w:sz w:val="20"/>
                <w:szCs w:val="20"/>
              </w:rPr>
            </w:pPr>
            <w:r w:rsidRPr="00A66A5B">
              <w:rPr>
                <w:rFonts w:ascii="宋体" w:hAnsi="宋体" w:cs="宋体" w:hint="eastAsia"/>
                <w:kern w:val="0"/>
                <w:sz w:val="20"/>
                <w:szCs w:val="20"/>
              </w:rPr>
              <w:t>地插</w:t>
            </w:r>
          </w:p>
        </w:tc>
        <w:tc>
          <w:tcPr>
            <w:tcW w:w="6192" w:type="dxa"/>
            <w:tcBorders>
              <w:top w:val="nil"/>
              <w:left w:val="nil"/>
              <w:bottom w:val="single" w:sz="4" w:space="0" w:color="auto"/>
              <w:right w:val="single" w:sz="4" w:space="0" w:color="auto"/>
            </w:tcBorders>
            <w:shd w:val="clear" w:color="auto" w:fill="auto"/>
            <w:vAlign w:val="center"/>
            <w:hideMark/>
          </w:tcPr>
          <w:p w:rsidR="00A66A5B" w:rsidRPr="00A66A5B" w:rsidRDefault="00A66A5B" w:rsidP="003B0820">
            <w:pPr>
              <w:widowControl/>
              <w:jc w:val="left"/>
              <w:rPr>
                <w:rFonts w:ascii="宋体" w:hAnsi="宋体" w:cs="宋体"/>
                <w:color w:val="000000"/>
                <w:kern w:val="0"/>
                <w:sz w:val="22"/>
                <w:szCs w:val="22"/>
              </w:rPr>
            </w:pPr>
            <w:r w:rsidRPr="00A66A5B">
              <w:rPr>
                <w:rFonts w:ascii="宋体" w:hAnsi="宋体" w:cs="宋体" w:hint="eastAsia"/>
                <w:color w:val="000000"/>
                <w:kern w:val="0"/>
                <w:sz w:val="22"/>
                <w:szCs w:val="22"/>
              </w:rPr>
              <w:t>材质：纯铜，内置6个模块：网络、HDMI、VGA、音频、电源等，根据实际使用需求配备</w:t>
            </w:r>
          </w:p>
        </w:tc>
        <w:tc>
          <w:tcPr>
            <w:tcW w:w="686" w:type="dxa"/>
            <w:tcBorders>
              <w:top w:val="nil"/>
              <w:left w:val="nil"/>
              <w:bottom w:val="single" w:sz="4" w:space="0" w:color="auto"/>
              <w:right w:val="single" w:sz="4" w:space="0" w:color="auto"/>
            </w:tcBorders>
            <w:shd w:val="clear" w:color="000000" w:fill="FFFFFF"/>
            <w:vAlign w:val="center"/>
            <w:hideMark/>
          </w:tcPr>
          <w:p w:rsidR="00A66A5B" w:rsidRPr="00A66A5B" w:rsidRDefault="00A66A5B" w:rsidP="003B0820">
            <w:pPr>
              <w:widowControl/>
              <w:jc w:val="center"/>
              <w:rPr>
                <w:rFonts w:ascii="宋体" w:hAnsi="宋体" w:cs="宋体"/>
                <w:kern w:val="0"/>
                <w:sz w:val="20"/>
                <w:szCs w:val="20"/>
              </w:rPr>
            </w:pPr>
            <w:r w:rsidRPr="00A66A5B">
              <w:rPr>
                <w:rFonts w:ascii="宋体" w:hAnsi="宋体" w:cs="宋体" w:hint="eastAsia"/>
                <w:kern w:val="0"/>
                <w:sz w:val="20"/>
                <w:szCs w:val="20"/>
              </w:rPr>
              <w:t>10个</w:t>
            </w:r>
          </w:p>
        </w:tc>
      </w:tr>
      <w:tr w:rsidR="00A66A5B" w:rsidRPr="00A66A5B" w:rsidTr="004F0274">
        <w:trPr>
          <w:trHeight w:val="501"/>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A66A5B" w:rsidRPr="00A66A5B" w:rsidRDefault="00A66A5B" w:rsidP="003B0820">
            <w:pPr>
              <w:widowControl/>
              <w:jc w:val="center"/>
              <w:rPr>
                <w:rFonts w:ascii="宋体" w:hAnsi="宋体" w:cs="宋体"/>
                <w:color w:val="000000"/>
                <w:kern w:val="0"/>
                <w:sz w:val="18"/>
                <w:szCs w:val="18"/>
              </w:rPr>
            </w:pPr>
            <w:r w:rsidRPr="00A66A5B">
              <w:rPr>
                <w:rFonts w:ascii="宋体" w:hAnsi="宋体" w:cs="宋体" w:hint="eastAsia"/>
                <w:color w:val="000000"/>
                <w:kern w:val="0"/>
                <w:sz w:val="18"/>
                <w:szCs w:val="18"/>
              </w:rPr>
              <w:t>124</w:t>
            </w:r>
          </w:p>
        </w:tc>
        <w:tc>
          <w:tcPr>
            <w:tcW w:w="816" w:type="dxa"/>
            <w:tcBorders>
              <w:top w:val="nil"/>
              <w:left w:val="nil"/>
              <w:bottom w:val="single" w:sz="4" w:space="0" w:color="auto"/>
              <w:right w:val="single" w:sz="4" w:space="0" w:color="auto"/>
            </w:tcBorders>
            <w:shd w:val="clear" w:color="auto" w:fill="auto"/>
            <w:vAlign w:val="center"/>
            <w:hideMark/>
          </w:tcPr>
          <w:p w:rsidR="00A66A5B" w:rsidRPr="00A66A5B" w:rsidRDefault="00A66A5B" w:rsidP="003B0820">
            <w:pPr>
              <w:widowControl/>
              <w:jc w:val="center"/>
              <w:rPr>
                <w:rFonts w:ascii="宋体" w:hAnsi="宋体" w:cs="宋体"/>
                <w:kern w:val="0"/>
                <w:sz w:val="20"/>
                <w:szCs w:val="20"/>
              </w:rPr>
            </w:pPr>
            <w:r w:rsidRPr="00A66A5B">
              <w:rPr>
                <w:rFonts w:ascii="宋体" w:hAnsi="宋体" w:cs="宋体" w:hint="eastAsia"/>
                <w:kern w:val="0"/>
                <w:sz w:val="20"/>
                <w:szCs w:val="20"/>
              </w:rPr>
              <w:t>机房操作台</w:t>
            </w:r>
          </w:p>
        </w:tc>
        <w:tc>
          <w:tcPr>
            <w:tcW w:w="6192" w:type="dxa"/>
            <w:tcBorders>
              <w:top w:val="nil"/>
              <w:left w:val="nil"/>
              <w:bottom w:val="single" w:sz="4" w:space="0" w:color="auto"/>
              <w:right w:val="single" w:sz="4" w:space="0" w:color="auto"/>
            </w:tcBorders>
            <w:shd w:val="clear" w:color="auto" w:fill="auto"/>
            <w:vAlign w:val="center"/>
            <w:hideMark/>
          </w:tcPr>
          <w:p w:rsidR="00A66A5B" w:rsidRPr="00A66A5B" w:rsidRDefault="00A66A5B" w:rsidP="003B0820">
            <w:pPr>
              <w:widowControl/>
              <w:jc w:val="left"/>
              <w:rPr>
                <w:rFonts w:ascii="宋体" w:hAnsi="宋体" w:cs="宋体"/>
                <w:color w:val="000000"/>
                <w:kern w:val="0"/>
                <w:sz w:val="22"/>
                <w:szCs w:val="22"/>
              </w:rPr>
            </w:pPr>
            <w:r w:rsidRPr="00A66A5B">
              <w:rPr>
                <w:rFonts w:ascii="宋体" w:hAnsi="宋体" w:cs="宋体" w:hint="eastAsia"/>
                <w:color w:val="000000"/>
                <w:kern w:val="0"/>
                <w:sz w:val="22"/>
                <w:szCs w:val="22"/>
              </w:rPr>
              <w:t>1) 选用材质：主体采用优质冷轧钢板，厚度1.2-1.5MM。台面为防火板面。</w:t>
            </w:r>
            <w:r w:rsidRPr="00A66A5B">
              <w:rPr>
                <w:rFonts w:ascii="宋体" w:hAnsi="宋体" w:cs="宋体" w:hint="eastAsia"/>
                <w:color w:val="000000"/>
                <w:kern w:val="0"/>
                <w:sz w:val="22"/>
                <w:szCs w:val="22"/>
              </w:rPr>
              <w:br/>
              <w:t>2) 内部配置：每联控制台下有一个键盘抽屉与设备小柜，可放置主机等设备。</w:t>
            </w:r>
            <w:r w:rsidRPr="00A66A5B">
              <w:rPr>
                <w:rFonts w:ascii="宋体" w:hAnsi="宋体" w:cs="宋体" w:hint="eastAsia"/>
                <w:color w:val="000000"/>
                <w:kern w:val="0"/>
                <w:sz w:val="22"/>
                <w:szCs w:val="22"/>
              </w:rPr>
              <w:br/>
              <w:t>3) 19英寸标准安装立梁。</w:t>
            </w:r>
            <w:r w:rsidRPr="00A66A5B">
              <w:rPr>
                <w:rFonts w:ascii="宋体" w:hAnsi="宋体" w:cs="宋体" w:hint="eastAsia"/>
                <w:color w:val="000000"/>
                <w:kern w:val="0"/>
                <w:sz w:val="22"/>
                <w:szCs w:val="22"/>
              </w:rPr>
              <w:br/>
              <w:t xml:space="preserve">4) 结构说明：全数控设备加工，便于包装和运输。 表面处理：脱脂，酸洗，防锈磷化，静电喷塑。 </w:t>
            </w:r>
            <w:r w:rsidRPr="00A66A5B">
              <w:rPr>
                <w:rFonts w:ascii="宋体" w:hAnsi="宋体" w:cs="宋体" w:hint="eastAsia"/>
                <w:color w:val="000000"/>
                <w:kern w:val="0"/>
                <w:sz w:val="22"/>
                <w:szCs w:val="22"/>
              </w:rPr>
              <w:br/>
            </w:r>
            <w:r w:rsidRPr="00A66A5B">
              <w:rPr>
                <w:rFonts w:ascii="宋体" w:hAnsi="宋体" w:cs="宋体" w:hint="eastAsia"/>
                <w:color w:val="000000"/>
                <w:kern w:val="0"/>
                <w:sz w:val="22"/>
                <w:szCs w:val="22"/>
              </w:rPr>
              <w:lastRenderedPageBreak/>
              <w:t>5) 尺寸说明：宽度2400mm,高度750mm,总深度900mm，底柜深度600mm.</w:t>
            </w:r>
          </w:p>
        </w:tc>
        <w:tc>
          <w:tcPr>
            <w:tcW w:w="686" w:type="dxa"/>
            <w:tcBorders>
              <w:top w:val="nil"/>
              <w:left w:val="nil"/>
              <w:bottom w:val="single" w:sz="4" w:space="0" w:color="auto"/>
              <w:right w:val="single" w:sz="4" w:space="0" w:color="auto"/>
            </w:tcBorders>
            <w:shd w:val="clear" w:color="000000" w:fill="FFFFFF"/>
            <w:vAlign w:val="center"/>
            <w:hideMark/>
          </w:tcPr>
          <w:p w:rsidR="00A66A5B" w:rsidRPr="00A66A5B" w:rsidRDefault="00A66A5B" w:rsidP="003B0820">
            <w:pPr>
              <w:widowControl/>
              <w:jc w:val="center"/>
              <w:rPr>
                <w:rFonts w:ascii="宋体" w:hAnsi="宋体" w:cs="宋体"/>
                <w:kern w:val="0"/>
                <w:sz w:val="20"/>
                <w:szCs w:val="20"/>
              </w:rPr>
            </w:pPr>
            <w:r w:rsidRPr="00A66A5B">
              <w:rPr>
                <w:rFonts w:ascii="宋体" w:hAnsi="宋体" w:cs="宋体" w:hint="eastAsia"/>
                <w:kern w:val="0"/>
                <w:sz w:val="20"/>
                <w:szCs w:val="20"/>
              </w:rPr>
              <w:lastRenderedPageBreak/>
              <w:t>1套</w:t>
            </w:r>
          </w:p>
        </w:tc>
      </w:tr>
      <w:tr w:rsidR="00A66A5B" w:rsidRPr="00A66A5B" w:rsidTr="004F0274">
        <w:trPr>
          <w:trHeight w:val="501"/>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A66A5B" w:rsidRPr="00A66A5B" w:rsidRDefault="00A66A5B" w:rsidP="003B0820">
            <w:pPr>
              <w:widowControl/>
              <w:jc w:val="center"/>
              <w:rPr>
                <w:rFonts w:ascii="宋体" w:hAnsi="宋体" w:cs="宋体"/>
                <w:color w:val="000000"/>
                <w:kern w:val="0"/>
                <w:sz w:val="18"/>
                <w:szCs w:val="18"/>
              </w:rPr>
            </w:pPr>
            <w:r w:rsidRPr="00A66A5B">
              <w:rPr>
                <w:rFonts w:ascii="宋体" w:hAnsi="宋体" w:cs="宋体" w:hint="eastAsia"/>
                <w:color w:val="000000"/>
                <w:kern w:val="0"/>
                <w:sz w:val="18"/>
                <w:szCs w:val="18"/>
              </w:rPr>
              <w:t>125</w:t>
            </w:r>
          </w:p>
        </w:tc>
        <w:tc>
          <w:tcPr>
            <w:tcW w:w="816" w:type="dxa"/>
            <w:tcBorders>
              <w:top w:val="nil"/>
              <w:left w:val="nil"/>
              <w:bottom w:val="single" w:sz="4" w:space="0" w:color="auto"/>
              <w:right w:val="single" w:sz="4" w:space="0" w:color="auto"/>
            </w:tcBorders>
            <w:shd w:val="clear" w:color="000000" w:fill="FFFFFF"/>
            <w:vAlign w:val="center"/>
            <w:hideMark/>
          </w:tcPr>
          <w:p w:rsidR="00A66A5B" w:rsidRPr="00A66A5B" w:rsidRDefault="00A66A5B" w:rsidP="003B0820">
            <w:pPr>
              <w:widowControl/>
              <w:jc w:val="center"/>
              <w:rPr>
                <w:rFonts w:ascii="宋体" w:hAnsi="宋体" w:cs="宋体"/>
                <w:kern w:val="0"/>
                <w:sz w:val="20"/>
                <w:szCs w:val="20"/>
              </w:rPr>
            </w:pPr>
            <w:r w:rsidRPr="00A66A5B">
              <w:rPr>
                <w:rFonts w:ascii="宋体" w:hAnsi="宋体" w:cs="宋体" w:hint="eastAsia"/>
                <w:kern w:val="0"/>
                <w:sz w:val="20"/>
                <w:szCs w:val="20"/>
              </w:rPr>
              <w:t>信号线</w:t>
            </w:r>
          </w:p>
        </w:tc>
        <w:tc>
          <w:tcPr>
            <w:tcW w:w="6192" w:type="dxa"/>
            <w:tcBorders>
              <w:top w:val="nil"/>
              <w:left w:val="nil"/>
              <w:bottom w:val="single" w:sz="4" w:space="0" w:color="auto"/>
              <w:right w:val="single" w:sz="4" w:space="0" w:color="auto"/>
            </w:tcBorders>
            <w:shd w:val="clear" w:color="auto" w:fill="auto"/>
            <w:vAlign w:val="center"/>
            <w:hideMark/>
          </w:tcPr>
          <w:p w:rsidR="00A66A5B" w:rsidRPr="00A66A5B" w:rsidRDefault="00A66A5B" w:rsidP="003B0820">
            <w:pPr>
              <w:widowControl/>
              <w:jc w:val="left"/>
              <w:rPr>
                <w:rFonts w:ascii="宋体" w:hAnsi="宋体" w:cs="宋体"/>
                <w:color w:val="000000"/>
                <w:kern w:val="0"/>
                <w:sz w:val="22"/>
                <w:szCs w:val="22"/>
              </w:rPr>
            </w:pPr>
            <w:r w:rsidRPr="00A66A5B">
              <w:rPr>
                <w:rFonts w:ascii="宋体" w:hAnsi="宋体" w:cs="宋体" w:hint="eastAsia"/>
                <w:color w:val="000000"/>
                <w:kern w:val="0"/>
                <w:sz w:val="22"/>
                <w:szCs w:val="22"/>
              </w:rPr>
              <w:t>国标</w:t>
            </w:r>
          </w:p>
        </w:tc>
        <w:tc>
          <w:tcPr>
            <w:tcW w:w="686" w:type="dxa"/>
            <w:tcBorders>
              <w:top w:val="nil"/>
              <w:left w:val="nil"/>
              <w:bottom w:val="single" w:sz="4" w:space="0" w:color="auto"/>
              <w:right w:val="single" w:sz="4" w:space="0" w:color="auto"/>
            </w:tcBorders>
            <w:shd w:val="clear" w:color="000000" w:fill="FFFFFF"/>
            <w:vAlign w:val="center"/>
            <w:hideMark/>
          </w:tcPr>
          <w:p w:rsidR="00A66A5B" w:rsidRPr="00A66A5B" w:rsidRDefault="00A66A5B" w:rsidP="003B0820">
            <w:pPr>
              <w:widowControl/>
              <w:jc w:val="center"/>
              <w:rPr>
                <w:rFonts w:ascii="宋体" w:hAnsi="宋体" w:cs="宋体"/>
                <w:kern w:val="0"/>
                <w:sz w:val="20"/>
                <w:szCs w:val="20"/>
              </w:rPr>
            </w:pPr>
            <w:r w:rsidRPr="00A66A5B">
              <w:rPr>
                <w:rFonts w:ascii="宋体" w:hAnsi="宋体" w:cs="宋体" w:hint="eastAsia"/>
                <w:kern w:val="0"/>
                <w:sz w:val="20"/>
                <w:szCs w:val="20"/>
              </w:rPr>
              <w:t>1000米</w:t>
            </w:r>
          </w:p>
        </w:tc>
      </w:tr>
    </w:tbl>
    <w:p w:rsidR="00D53DCF" w:rsidRPr="00A66A5B" w:rsidRDefault="00B67730">
      <w:pPr>
        <w:rPr>
          <w:rFonts w:ascii="宋体" w:hAnsi="宋体"/>
        </w:rPr>
      </w:pPr>
    </w:p>
    <w:sectPr w:rsidR="00D53DCF" w:rsidRPr="00A66A5B">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67730" w:rsidRDefault="00B67730" w:rsidP="004F0274">
      <w:r>
        <w:separator/>
      </w:r>
    </w:p>
  </w:endnote>
  <w:endnote w:type="continuationSeparator" w:id="0">
    <w:p w:rsidR="00B67730" w:rsidRDefault="00B67730" w:rsidP="004F02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仿宋">
    <w:panose1 w:val="02010609060101010101"/>
    <w:charset w:val="86"/>
    <w:family w:val="modern"/>
    <w:pitch w:val="fixed"/>
    <w:sig w:usb0="800002BF" w:usb1="38CF7CFA" w:usb2="00000016" w:usb3="00000000" w:csb0="00040001" w:csb1="00000000"/>
  </w:font>
  <w:font w:name="Segoe UI Emoji">
    <w:panose1 w:val="020B0502040204020203"/>
    <w:charset w:val="00"/>
    <w:family w:val="swiss"/>
    <w:pitch w:val="variable"/>
    <w:sig w:usb0="00000003" w:usb1="02000000" w:usb2="00000000" w:usb3="00000000" w:csb0="00000001" w:csb1="00000000"/>
  </w:font>
  <w:font w:name="微软雅黑">
    <w:panose1 w:val="020B0503020204020204"/>
    <w:charset w:val="86"/>
    <w:family w:val="swiss"/>
    <w:pitch w:val="variable"/>
    <w:sig w:usb0="80000287" w:usb1="280F3C52" w:usb2="00000016" w:usb3="00000000" w:csb0="0004001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67730" w:rsidRDefault="00B67730" w:rsidP="004F0274">
      <w:r>
        <w:separator/>
      </w:r>
    </w:p>
  </w:footnote>
  <w:footnote w:type="continuationSeparator" w:id="0">
    <w:p w:rsidR="00B67730" w:rsidRDefault="00B67730" w:rsidP="004F027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6A5B"/>
    <w:rsid w:val="004F0274"/>
    <w:rsid w:val="00964F61"/>
    <w:rsid w:val="00A66A5B"/>
    <w:rsid w:val="00B67730"/>
    <w:rsid w:val="00B777F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48B4458"/>
  <w15:chartTrackingRefBased/>
  <w15:docId w15:val="{6D2634EA-5636-4032-AC17-0E484F2147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6A5B"/>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F0274"/>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4F0274"/>
    <w:rPr>
      <w:rFonts w:ascii="Times New Roman" w:eastAsia="宋体" w:hAnsi="Times New Roman" w:cs="Times New Roman"/>
      <w:sz w:val="18"/>
      <w:szCs w:val="18"/>
    </w:rPr>
  </w:style>
  <w:style w:type="paragraph" w:styleId="a5">
    <w:name w:val="footer"/>
    <w:basedOn w:val="a"/>
    <w:link w:val="a6"/>
    <w:uiPriority w:val="99"/>
    <w:unhideWhenUsed/>
    <w:rsid w:val="004F0274"/>
    <w:pPr>
      <w:tabs>
        <w:tab w:val="center" w:pos="4153"/>
        <w:tab w:val="right" w:pos="8306"/>
      </w:tabs>
      <w:snapToGrid w:val="0"/>
      <w:jc w:val="left"/>
    </w:pPr>
    <w:rPr>
      <w:sz w:val="18"/>
      <w:szCs w:val="18"/>
    </w:rPr>
  </w:style>
  <w:style w:type="character" w:customStyle="1" w:styleId="a6">
    <w:name w:val="页脚 字符"/>
    <w:basedOn w:val="a0"/>
    <w:link w:val="a5"/>
    <w:uiPriority w:val="99"/>
    <w:rsid w:val="004F0274"/>
    <w:rPr>
      <w:rFonts w:ascii="Times New Roman" w:eastAsia="宋体"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45</Pages>
  <Words>6771</Words>
  <Characters>38599</Characters>
  <Application>Microsoft Office Word</Application>
  <DocSecurity>0</DocSecurity>
  <Lines>321</Lines>
  <Paragraphs>90</Paragraphs>
  <ScaleCrop>false</ScaleCrop>
  <Company/>
  <LinksUpToDate>false</LinksUpToDate>
  <CharactersWithSpaces>45280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2019-08-19T10:24:00Z</dcterms:created>
  <dcterms:modified xsi:type="dcterms:W3CDTF">2019-08-21T07:42:00Z</dcterms:modified>
</cp:coreProperties>
</file>