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485D66" w14:textId="0DFACB37" w:rsidR="00BE1DC5" w:rsidRPr="007B667A" w:rsidRDefault="00A14B4C" w:rsidP="007C0421">
      <w:pPr>
        <w:adjustRightInd w:val="0"/>
        <w:snapToGrid w:val="0"/>
        <w:spacing w:line="360" w:lineRule="auto"/>
        <w:jc w:val="center"/>
        <w:rPr>
          <w:rFonts w:hint="eastAsia"/>
          <w:b/>
          <w:sz w:val="32"/>
          <w:szCs w:val="32"/>
        </w:rPr>
      </w:pPr>
      <w:r w:rsidRPr="007B667A">
        <w:rPr>
          <w:rFonts w:hint="eastAsia"/>
          <w:b/>
          <w:sz w:val="32"/>
          <w:szCs w:val="32"/>
        </w:rPr>
        <w:t>山东大学仪器设备采购技术条款响应一览表</w:t>
      </w:r>
    </w:p>
    <w:tbl>
      <w:tblPr>
        <w:tblpPr w:leftFromText="180" w:rightFromText="180" w:vertAnchor="text" w:horzAnchor="margin" w:tblpXSpec="center" w:tblpY="855"/>
        <w:tblW w:w="77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814"/>
        <w:gridCol w:w="1834"/>
        <w:gridCol w:w="4343"/>
        <w:gridCol w:w="735"/>
      </w:tblGrid>
      <w:tr w:rsidR="007C0421" w:rsidRPr="007B667A" w14:paraId="45CBCF9A" w14:textId="77777777" w:rsidTr="007C0421">
        <w:trPr>
          <w:trHeight w:val="576"/>
        </w:trPr>
        <w:tc>
          <w:tcPr>
            <w:tcW w:w="7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9E705" w14:textId="799A9C93" w:rsidR="007C0421" w:rsidRPr="007B667A" w:rsidRDefault="007C0421" w:rsidP="007B667A">
            <w:pPr>
              <w:autoSpaceDE w:val="0"/>
              <w:autoSpaceDN w:val="0"/>
              <w:adjustRightInd w:val="0"/>
              <w:jc w:val="center"/>
              <w:rPr>
                <w:b/>
                <w:szCs w:val="21"/>
              </w:rPr>
            </w:pPr>
            <w:r w:rsidRPr="007B667A">
              <w:rPr>
                <w:rFonts w:hint="eastAsia"/>
                <w:b/>
                <w:sz w:val="24"/>
              </w:rPr>
              <w:t>采购人要求（用户填写）</w:t>
            </w:r>
          </w:p>
        </w:tc>
      </w:tr>
      <w:tr w:rsidR="007C0421" w:rsidRPr="007B667A" w14:paraId="2064B00B" w14:textId="77777777" w:rsidTr="007C0421">
        <w:trPr>
          <w:trHeight w:val="690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81EE9" w14:textId="3D269D2C" w:rsidR="007C0421" w:rsidRPr="007B667A" w:rsidRDefault="007C0421" w:rsidP="007B667A">
            <w:pPr>
              <w:jc w:val="center"/>
              <w:rPr>
                <w:szCs w:val="21"/>
              </w:rPr>
            </w:pPr>
            <w:r w:rsidRPr="007B667A">
              <w:rPr>
                <w:rFonts w:hint="eastAsia"/>
                <w:sz w:val="24"/>
              </w:rPr>
              <w:t>配置序号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6B3EE" w14:textId="7E2B2C14" w:rsidR="007C0421" w:rsidRPr="007B667A" w:rsidRDefault="007C0421" w:rsidP="007B667A">
            <w:pPr>
              <w:jc w:val="center"/>
              <w:rPr>
                <w:sz w:val="24"/>
              </w:rPr>
            </w:pPr>
            <w:r w:rsidRPr="007B667A">
              <w:rPr>
                <w:rFonts w:hint="eastAsia"/>
                <w:sz w:val="24"/>
              </w:rPr>
              <w:t>配置名称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1586C" w14:textId="105B5CAD" w:rsidR="007C0421" w:rsidRPr="007B667A" w:rsidRDefault="007C0421" w:rsidP="007B667A">
            <w:pPr>
              <w:jc w:val="center"/>
              <w:rPr>
                <w:sz w:val="24"/>
              </w:rPr>
            </w:pPr>
            <w:r w:rsidRPr="007B667A">
              <w:rPr>
                <w:rFonts w:hint="eastAsia"/>
                <w:sz w:val="24"/>
              </w:rPr>
              <w:t>详细技术参数要求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A1275" w14:textId="22ADFC25" w:rsidR="007C0421" w:rsidRPr="007B667A" w:rsidRDefault="007C0421" w:rsidP="007B667A">
            <w:pPr>
              <w:jc w:val="center"/>
              <w:rPr>
                <w:sz w:val="24"/>
              </w:rPr>
            </w:pPr>
            <w:r w:rsidRPr="007B667A">
              <w:rPr>
                <w:rFonts w:hint="eastAsia"/>
                <w:sz w:val="24"/>
              </w:rPr>
              <w:t>数量</w:t>
            </w:r>
          </w:p>
        </w:tc>
      </w:tr>
      <w:tr w:rsidR="007C0421" w:rsidRPr="007B667A" w14:paraId="5CE72E8B" w14:textId="77777777" w:rsidTr="007C0421">
        <w:trPr>
          <w:trHeight w:val="690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25D1A" w14:textId="6966E13D" w:rsidR="007C0421" w:rsidRPr="007B667A" w:rsidRDefault="007C0421" w:rsidP="00027E37">
            <w:pPr>
              <w:jc w:val="center"/>
              <w:rPr>
                <w:szCs w:val="21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A96BF" w14:textId="2ADBC7F7" w:rsidR="007C0421" w:rsidRPr="007B667A" w:rsidRDefault="007C0421" w:rsidP="00027E37">
            <w:pPr>
              <w:jc w:val="center"/>
              <w:rPr>
                <w:sz w:val="24"/>
              </w:rPr>
            </w:pPr>
            <w:r>
              <w:rPr>
                <w:b/>
                <w:bCs/>
                <w:sz w:val="24"/>
              </w:rPr>
              <w:t>主要功能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06240" w14:textId="77777777" w:rsidR="007C0421" w:rsidRDefault="007C0421" w:rsidP="00027E37">
            <w:pPr>
              <w:numPr>
                <w:ilvl w:val="0"/>
                <w:numId w:val="2"/>
              </w:numPr>
              <w:rPr>
                <w:szCs w:val="21"/>
              </w:rPr>
            </w:pPr>
            <w:r>
              <w:rPr>
                <w:szCs w:val="21"/>
              </w:rPr>
              <w:t>实现</w:t>
            </w:r>
            <w:r>
              <w:rPr>
                <w:szCs w:val="21"/>
              </w:rPr>
              <w:t>830 nm</w:t>
            </w:r>
            <w:r>
              <w:rPr>
                <w:szCs w:val="21"/>
              </w:rPr>
              <w:t>以及</w:t>
            </w:r>
            <w:r>
              <w:rPr>
                <w:szCs w:val="21"/>
              </w:rPr>
              <w:t>1030 nm</w:t>
            </w:r>
            <w:r>
              <w:rPr>
                <w:szCs w:val="21"/>
              </w:rPr>
              <w:t>两类脉冲输出；</w:t>
            </w:r>
          </w:p>
          <w:p w14:paraId="01F5F13C" w14:textId="265FF4D5" w:rsidR="007C0421" w:rsidRPr="00027E37" w:rsidRDefault="007C0421" w:rsidP="00027E37">
            <w:pPr>
              <w:numPr>
                <w:ilvl w:val="0"/>
                <w:numId w:val="2"/>
              </w:numPr>
              <w:rPr>
                <w:szCs w:val="21"/>
              </w:rPr>
            </w:pPr>
            <w:r w:rsidRPr="00027E37">
              <w:rPr>
                <w:szCs w:val="21"/>
              </w:rPr>
              <w:t>与外时钟注入相位锁定，实现与外时钟的精确同步功能，同步</w:t>
            </w:r>
            <w:r w:rsidRPr="00027E37">
              <w:rPr>
                <w:rFonts w:hint="eastAsia"/>
                <w:szCs w:val="21"/>
              </w:rPr>
              <w:t>精度</w:t>
            </w:r>
            <w:r w:rsidRPr="00027E37">
              <w:rPr>
                <w:szCs w:val="21"/>
              </w:rPr>
              <w:t xml:space="preserve">≤ 3 </w:t>
            </w:r>
            <w:proofErr w:type="spellStart"/>
            <w:r w:rsidRPr="00027E37">
              <w:rPr>
                <w:szCs w:val="21"/>
              </w:rPr>
              <w:t>ps</w:t>
            </w:r>
            <w:proofErr w:type="spellEnd"/>
            <w:r w:rsidRPr="00027E37">
              <w:rPr>
                <w:szCs w:val="21"/>
              </w:rPr>
              <w:t xml:space="preserve"> (RMS)</w:t>
            </w:r>
            <w:r w:rsidRPr="00027E37">
              <w:rPr>
                <w:szCs w:val="21"/>
              </w:rPr>
              <w:t>。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44816" w14:textId="36D7DCE1" w:rsidR="007C0421" w:rsidRPr="007B667A" w:rsidRDefault="007C0421" w:rsidP="00027E37">
            <w:pPr>
              <w:jc w:val="center"/>
              <w:rPr>
                <w:sz w:val="24"/>
              </w:rPr>
            </w:pPr>
            <w:r>
              <w:t>/</w:t>
            </w:r>
          </w:p>
        </w:tc>
      </w:tr>
      <w:tr w:rsidR="007C0421" w:rsidRPr="007B667A" w14:paraId="78859470" w14:textId="77777777" w:rsidTr="007C0421">
        <w:trPr>
          <w:trHeight w:val="690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16B61" w14:textId="60A68488" w:rsidR="007C0421" w:rsidRPr="007B667A" w:rsidRDefault="007C0421" w:rsidP="00027E37">
            <w:pPr>
              <w:jc w:val="center"/>
              <w:rPr>
                <w:szCs w:val="21"/>
              </w:rPr>
            </w:pPr>
            <w:r>
              <w:rPr>
                <w:rFonts w:hint="eastAsia"/>
              </w:rPr>
              <w:t>2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13CC1" w14:textId="6F374AD1" w:rsidR="007C0421" w:rsidRPr="007B667A" w:rsidRDefault="007C0421" w:rsidP="00027E37"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b/>
                <w:bCs/>
              </w:rPr>
              <w:t>振荡器输出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E25F8" w14:textId="77777777" w:rsidR="007C0421" w:rsidRDefault="007C0421" w:rsidP="00027E37">
            <w:pPr>
              <w:numPr>
                <w:ilvl w:val="0"/>
                <w:numId w:val="3"/>
              </w:numPr>
              <w:rPr>
                <w:szCs w:val="21"/>
              </w:rPr>
            </w:pPr>
            <w:r>
              <w:rPr>
                <w:szCs w:val="21"/>
              </w:rPr>
              <w:t>中心波长</w:t>
            </w:r>
            <w:r>
              <w:rPr>
                <w:szCs w:val="21"/>
              </w:rPr>
              <w:t>: 830 nm ± 20 nm</w:t>
            </w:r>
          </w:p>
          <w:p w14:paraId="66436040" w14:textId="77777777" w:rsidR="007C0421" w:rsidRDefault="007C0421" w:rsidP="00027E37">
            <w:pPr>
              <w:numPr>
                <w:ilvl w:val="0"/>
                <w:numId w:val="3"/>
              </w:numPr>
              <w:rPr>
                <w:szCs w:val="21"/>
              </w:rPr>
            </w:pPr>
            <w:r>
              <w:rPr>
                <w:szCs w:val="21"/>
              </w:rPr>
              <w:t>带宽</w:t>
            </w:r>
            <w:r>
              <w:rPr>
                <w:szCs w:val="21"/>
              </w:rPr>
              <w:t xml:space="preserve">(-10 </w:t>
            </w:r>
            <w:proofErr w:type="spellStart"/>
            <w:r>
              <w:rPr>
                <w:szCs w:val="21"/>
              </w:rPr>
              <w:t>dBc</w:t>
            </w:r>
            <w:proofErr w:type="spellEnd"/>
            <w:r>
              <w:rPr>
                <w:szCs w:val="21"/>
              </w:rPr>
              <w:t>): ≥ 300 nm</w:t>
            </w:r>
          </w:p>
          <w:p w14:paraId="41D06A31" w14:textId="77777777" w:rsidR="007C0421" w:rsidRDefault="007C0421" w:rsidP="00027E37">
            <w:pPr>
              <w:numPr>
                <w:ilvl w:val="0"/>
                <w:numId w:val="3"/>
              </w:numPr>
              <w:rPr>
                <w:szCs w:val="21"/>
              </w:rPr>
            </w:pPr>
            <w:r>
              <w:rPr>
                <w:szCs w:val="21"/>
              </w:rPr>
              <w:t>脉宽</w:t>
            </w:r>
            <w:r>
              <w:rPr>
                <w:szCs w:val="21"/>
              </w:rPr>
              <w:t>: ≤ 6 fs</w:t>
            </w:r>
          </w:p>
          <w:p w14:paraId="7386A5B3" w14:textId="77777777" w:rsidR="007C0421" w:rsidRDefault="007C0421" w:rsidP="00027E37">
            <w:pPr>
              <w:numPr>
                <w:ilvl w:val="0"/>
                <w:numId w:val="3"/>
              </w:numPr>
              <w:rPr>
                <w:szCs w:val="21"/>
              </w:rPr>
            </w:pPr>
            <w:r>
              <w:rPr>
                <w:szCs w:val="21"/>
              </w:rPr>
              <w:t>重复频率</w:t>
            </w:r>
            <w:r>
              <w:rPr>
                <w:szCs w:val="21"/>
              </w:rPr>
              <w:t>: 77.76 MHZ ± 0.05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szCs w:val="21"/>
              </w:rPr>
              <w:t>MHz</w:t>
            </w:r>
          </w:p>
          <w:p w14:paraId="0F8FC44F" w14:textId="77777777" w:rsidR="007C0421" w:rsidRDefault="007C0421" w:rsidP="00027E37">
            <w:pPr>
              <w:numPr>
                <w:ilvl w:val="0"/>
                <w:numId w:val="3"/>
              </w:numPr>
              <w:rPr>
                <w:szCs w:val="21"/>
              </w:rPr>
            </w:pPr>
            <w:r>
              <w:rPr>
                <w:szCs w:val="21"/>
              </w:rPr>
              <w:t>输出功率</w:t>
            </w:r>
            <w:r>
              <w:rPr>
                <w:szCs w:val="21"/>
              </w:rPr>
              <w:t xml:space="preserve">: ≥ 200 </w:t>
            </w:r>
            <w:proofErr w:type="spellStart"/>
            <w:r>
              <w:rPr>
                <w:szCs w:val="21"/>
              </w:rPr>
              <w:t>mW</w:t>
            </w:r>
            <w:proofErr w:type="spellEnd"/>
          </w:p>
          <w:p w14:paraId="196ABCFB" w14:textId="77777777" w:rsidR="007C0421" w:rsidRDefault="007C0421" w:rsidP="00027E37">
            <w:pPr>
              <w:numPr>
                <w:ilvl w:val="0"/>
                <w:numId w:val="3"/>
              </w:numPr>
              <w:rPr>
                <w:szCs w:val="21"/>
              </w:rPr>
            </w:pPr>
            <w:r>
              <w:rPr>
                <w:szCs w:val="21"/>
              </w:rPr>
              <w:t>功率稳定性</w:t>
            </w:r>
            <w:r>
              <w:rPr>
                <w:color w:val="000000"/>
                <w:szCs w:val="21"/>
              </w:rPr>
              <w:t>(24 h</w:t>
            </w:r>
            <w:r>
              <w:rPr>
                <w:szCs w:val="21"/>
              </w:rPr>
              <w:t>): ≤ 1 % (RMS)</w:t>
            </w:r>
          </w:p>
          <w:p w14:paraId="6EB1AFE8" w14:textId="77777777" w:rsidR="007C0421" w:rsidRPr="00027E37" w:rsidRDefault="007C0421" w:rsidP="00027E37">
            <w:pPr>
              <w:numPr>
                <w:ilvl w:val="0"/>
                <w:numId w:val="3"/>
              </w:numPr>
              <w:rPr>
                <w:rFonts w:ascii="宋体" w:hAnsi="宋体" w:cs="宋体"/>
                <w:sz w:val="24"/>
              </w:rPr>
            </w:pPr>
            <w:r>
              <w:rPr>
                <w:rFonts w:hint="eastAsia"/>
                <w:szCs w:val="21"/>
              </w:rPr>
              <w:t>输出能量：＞</w:t>
            </w:r>
            <w:r>
              <w:rPr>
                <w:rFonts w:hint="eastAsia"/>
                <w:szCs w:val="21"/>
              </w:rPr>
              <w:t>2.5 nJ</w:t>
            </w:r>
          </w:p>
          <w:p w14:paraId="319D553F" w14:textId="3A9E8719" w:rsidR="007C0421" w:rsidRPr="007B667A" w:rsidRDefault="007C0421" w:rsidP="00027E37">
            <w:pPr>
              <w:numPr>
                <w:ilvl w:val="0"/>
                <w:numId w:val="3"/>
              </w:numPr>
              <w:rPr>
                <w:rFonts w:ascii="宋体" w:hAnsi="宋体" w:cs="宋体"/>
                <w:sz w:val="24"/>
              </w:rPr>
            </w:pPr>
            <w:r w:rsidRPr="00867931">
              <w:rPr>
                <w:szCs w:val="21"/>
              </w:rPr>
              <w:t>M</w:t>
            </w:r>
            <w:r w:rsidRPr="00867931">
              <w:rPr>
                <w:szCs w:val="21"/>
                <w:vertAlign w:val="superscript"/>
              </w:rPr>
              <w:t>2</w:t>
            </w:r>
            <w:r w:rsidRPr="00867931">
              <w:rPr>
                <w:szCs w:val="21"/>
              </w:rPr>
              <w:t>: ≤ 1.2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C134C" w14:textId="6028173C" w:rsidR="007C0421" w:rsidRPr="007B667A" w:rsidRDefault="007C0421" w:rsidP="00027E37">
            <w:pPr>
              <w:jc w:val="center"/>
            </w:pPr>
            <w:r w:rsidRPr="00344F92">
              <w:t>1</w:t>
            </w:r>
          </w:p>
        </w:tc>
      </w:tr>
      <w:tr w:rsidR="007C0421" w:rsidRPr="007B667A" w14:paraId="7769270A" w14:textId="77777777" w:rsidTr="007C0421">
        <w:trPr>
          <w:trHeight w:val="690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C8ED7" w14:textId="7D103687" w:rsidR="007C0421" w:rsidRPr="007B667A" w:rsidRDefault="007C0421" w:rsidP="00027E37">
            <w:pPr>
              <w:jc w:val="center"/>
              <w:rPr>
                <w:szCs w:val="21"/>
              </w:rPr>
            </w:pPr>
            <w:r>
              <w:rPr>
                <w:rFonts w:hint="eastAsia"/>
              </w:rPr>
              <w:t>3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09537" w14:textId="7208E229" w:rsidR="007C0421" w:rsidRPr="007B667A" w:rsidRDefault="007C0421" w:rsidP="00027E37">
            <w:pPr>
              <w:jc w:val="center"/>
            </w:pPr>
            <w:r>
              <w:rPr>
                <w:b/>
                <w:bCs/>
                <w:sz w:val="24"/>
              </w:rPr>
              <w:t>1030 nm</w:t>
            </w:r>
            <w:r>
              <w:rPr>
                <w:b/>
                <w:bCs/>
                <w:sz w:val="24"/>
              </w:rPr>
              <w:t>展宽放大模块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92851" w14:textId="77777777" w:rsidR="007C0421" w:rsidRDefault="007C0421" w:rsidP="00027E37">
            <w:pPr>
              <w:numPr>
                <w:ilvl w:val="0"/>
                <w:numId w:val="4"/>
              </w:numPr>
              <w:rPr>
                <w:szCs w:val="21"/>
              </w:rPr>
            </w:pPr>
            <w:r>
              <w:rPr>
                <w:szCs w:val="21"/>
              </w:rPr>
              <w:t>中心波长</w:t>
            </w:r>
            <w:r>
              <w:rPr>
                <w:szCs w:val="21"/>
              </w:rPr>
              <w:t>: 1030 nm ± 1 nm</w:t>
            </w:r>
          </w:p>
          <w:p w14:paraId="7AEC9B24" w14:textId="77777777" w:rsidR="007C0421" w:rsidRPr="00275DEF" w:rsidRDefault="007C0421" w:rsidP="00027E37">
            <w:pPr>
              <w:numPr>
                <w:ilvl w:val="0"/>
                <w:numId w:val="4"/>
              </w:numPr>
              <w:rPr>
                <w:szCs w:val="21"/>
              </w:rPr>
            </w:pPr>
            <w:r>
              <w:rPr>
                <w:szCs w:val="21"/>
              </w:rPr>
              <w:t>带宽</w:t>
            </w:r>
            <w:r>
              <w:rPr>
                <w:szCs w:val="21"/>
              </w:rPr>
              <w:t>(3 dB): ≥ 4 nm</w:t>
            </w:r>
          </w:p>
          <w:p w14:paraId="6208AD9C" w14:textId="77777777" w:rsidR="007C0421" w:rsidRDefault="007C0421" w:rsidP="00027E37">
            <w:pPr>
              <w:numPr>
                <w:ilvl w:val="0"/>
                <w:numId w:val="4"/>
              </w:numPr>
              <w:rPr>
                <w:szCs w:val="21"/>
              </w:rPr>
            </w:pPr>
            <w:r>
              <w:rPr>
                <w:szCs w:val="21"/>
              </w:rPr>
              <w:t>输出脉宽</w:t>
            </w:r>
            <w:r>
              <w:rPr>
                <w:szCs w:val="21"/>
              </w:rPr>
              <w:t xml:space="preserve">: ≥ 500 </w:t>
            </w:r>
            <w:proofErr w:type="spellStart"/>
            <w:r>
              <w:rPr>
                <w:rFonts w:hint="eastAsia"/>
                <w:szCs w:val="21"/>
              </w:rPr>
              <w:t>ps</w:t>
            </w:r>
            <w:proofErr w:type="spellEnd"/>
          </w:p>
          <w:p w14:paraId="01F92B7E" w14:textId="77777777" w:rsidR="007C0421" w:rsidRDefault="007C0421" w:rsidP="00027E37">
            <w:pPr>
              <w:numPr>
                <w:ilvl w:val="0"/>
                <w:numId w:val="4"/>
              </w:numPr>
              <w:rPr>
                <w:szCs w:val="21"/>
              </w:rPr>
            </w:pPr>
            <w:r>
              <w:rPr>
                <w:szCs w:val="21"/>
              </w:rPr>
              <w:t>重复频率</w:t>
            </w:r>
            <w:r>
              <w:rPr>
                <w:szCs w:val="21"/>
              </w:rPr>
              <w:t>: 77.76 MHZ ± 0.05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szCs w:val="21"/>
              </w:rPr>
              <w:t>MHz</w:t>
            </w:r>
          </w:p>
          <w:p w14:paraId="4F0630E0" w14:textId="77777777" w:rsidR="007C0421" w:rsidRDefault="007C0421" w:rsidP="00027E37">
            <w:pPr>
              <w:numPr>
                <w:ilvl w:val="0"/>
                <w:numId w:val="4"/>
              </w:numPr>
              <w:rPr>
                <w:szCs w:val="21"/>
              </w:rPr>
            </w:pPr>
            <w:r>
              <w:rPr>
                <w:szCs w:val="21"/>
              </w:rPr>
              <w:t>功率稳定性</w:t>
            </w:r>
            <w:r>
              <w:rPr>
                <w:szCs w:val="21"/>
              </w:rPr>
              <w:t>(</w:t>
            </w:r>
            <w:r>
              <w:rPr>
                <w:color w:val="000000"/>
                <w:szCs w:val="21"/>
              </w:rPr>
              <w:t>8 h</w:t>
            </w:r>
            <w:r>
              <w:rPr>
                <w:szCs w:val="21"/>
              </w:rPr>
              <w:t>): ≤ 2 % (RMS)</w:t>
            </w:r>
          </w:p>
          <w:p w14:paraId="6FB3EA97" w14:textId="77777777" w:rsidR="007C0421" w:rsidRPr="00027E37" w:rsidRDefault="007C0421" w:rsidP="00027E37">
            <w:pPr>
              <w:numPr>
                <w:ilvl w:val="0"/>
                <w:numId w:val="4"/>
              </w:numPr>
              <w:rPr>
                <w:color w:val="000000"/>
                <w:szCs w:val="21"/>
              </w:rPr>
            </w:pPr>
            <w:r>
              <w:rPr>
                <w:rFonts w:hint="eastAsia"/>
                <w:szCs w:val="21"/>
              </w:rPr>
              <w:t>输出功率</w:t>
            </w:r>
            <w:r>
              <w:rPr>
                <w:rFonts w:hint="eastAsia"/>
                <w:szCs w:val="21"/>
              </w:rPr>
              <w:t>:</w:t>
            </w:r>
            <w:r>
              <w:rPr>
                <w:rFonts w:hint="eastAsia"/>
                <w:szCs w:val="21"/>
              </w:rPr>
              <w:t>＞</w:t>
            </w:r>
            <w:r>
              <w:rPr>
                <w:rFonts w:hint="eastAsia"/>
                <w:szCs w:val="21"/>
              </w:rPr>
              <w:t xml:space="preserve"> 80 </w:t>
            </w:r>
            <w:proofErr w:type="spellStart"/>
            <w:r>
              <w:rPr>
                <w:rFonts w:hint="eastAsia"/>
                <w:szCs w:val="21"/>
              </w:rPr>
              <w:t>mW</w:t>
            </w:r>
            <w:proofErr w:type="spellEnd"/>
          </w:p>
          <w:p w14:paraId="3B420691" w14:textId="455F2FA7" w:rsidR="007C0421" w:rsidRPr="0023733A" w:rsidRDefault="007C0421" w:rsidP="00027E37">
            <w:pPr>
              <w:numPr>
                <w:ilvl w:val="0"/>
                <w:numId w:val="4"/>
              </w:numPr>
              <w:rPr>
                <w:color w:val="000000"/>
                <w:szCs w:val="21"/>
              </w:rPr>
            </w:pPr>
            <w:r w:rsidRPr="00867931">
              <w:rPr>
                <w:szCs w:val="21"/>
              </w:rPr>
              <w:t>输出能量</w:t>
            </w:r>
            <w:r w:rsidRPr="00867931">
              <w:rPr>
                <w:szCs w:val="21"/>
              </w:rPr>
              <w:t xml:space="preserve">: ≥ 1 </w:t>
            </w:r>
            <w:proofErr w:type="spellStart"/>
            <w:r w:rsidRPr="00867931">
              <w:rPr>
                <w:szCs w:val="21"/>
              </w:rPr>
              <w:t>nJ</w:t>
            </w:r>
            <w:proofErr w:type="spellEnd"/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2CF40" w14:textId="39E6A006" w:rsidR="007C0421" w:rsidRPr="007B667A" w:rsidRDefault="007C0421" w:rsidP="00027E37">
            <w:pPr>
              <w:jc w:val="center"/>
            </w:pPr>
            <w:r w:rsidRPr="00344F92">
              <w:t>1</w:t>
            </w:r>
          </w:p>
        </w:tc>
      </w:tr>
      <w:tr w:rsidR="007C0421" w:rsidRPr="007B667A" w14:paraId="710C9D4F" w14:textId="77777777" w:rsidTr="007C0421">
        <w:trPr>
          <w:trHeight w:val="690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BB52E" w14:textId="5F95D7C6" w:rsidR="007C0421" w:rsidRPr="007B667A" w:rsidRDefault="007C0421" w:rsidP="00027E37">
            <w:pPr>
              <w:jc w:val="center"/>
              <w:rPr>
                <w:szCs w:val="21"/>
              </w:rPr>
            </w:pPr>
            <w:r>
              <w:rPr>
                <w:rFonts w:hint="eastAsia"/>
              </w:rPr>
              <w:t>4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253A5" w14:textId="1283BFB8" w:rsidR="007C0421" w:rsidRPr="007B667A" w:rsidRDefault="007C0421" w:rsidP="00027E37">
            <w:pPr>
              <w:pStyle w:val="a7"/>
              <w:ind w:firstLineChars="0" w:firstLine="0"/>
              <w:jc w:val="center"/>
              <w:rPr>
                <w:rFonts w:ascii="宋体" w:hAnsi="宋体" w:cs="宋体"/>
                <w:bCs/>
                <w:color w:val="000000"/>
                <w:sz w:val="24"/>
              </w:rPr>
            </w:pPr>
            <w:r>
              <w:rPr>
                <w:b/>
                <w:bCs/>
                <w:sz w:val="24"/>
              </w:rPr>
              <w:t>附件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EA1D3" w14:textId="77777777" w:rsidR="007C0421" w:rsidRDefault="007C0421" w:rsidP="00027E37">
            <w:pPr>
              <w:pStyle w:val="a7"/>
              <w:ind w:firstLineChars="0" w:firstLine="0"/>
              <w:rPr>
                <w:bCs/>
                <w:color w:val="000000"/>
                <w:sz w:val="24"/>
              </w:rPr>
            </w:pPr>
            <w:r>
              <w:rPr>
                <w:bCs/>
                <w:color w:val="000000"/>
                <w:sz w:val="24"/>
              </w:rPr>
              <w:t>冷却循环水箱</w:t>
            </w:r>
          </w:p>
          <w:p w14:paraId="40730D65" w14:textId="77777777" w:rsidR="007C0421" w:rsidRDefault="007C0421" w:rsidP="00027E37">
            <w:pPr>
              <w:pStyle w:val="a7"/>
              <w:numPr>
                <w:ilvl w:val="0"/>
                <w:numId w:val="5"/>
              </w:numPr>
              <w:ind w:firstLineChars="0"/>
              <w:rPr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工作温度：</w:t>
            </w:r>
            <w:r>
              <w:rPr>
                <w:rFonts w:hint="eastAsia"/>
                <w:bCs/>
                <w:color w:val="000000"/>
                <w:sz w:val="24"/>
              </w:rPr>
              <w:t xml:space="preserve">10-40 </w:t>
            </w:r>
            <w:r>
              <w:rPr>
                <w:rFonts w:hint="eastAsia"/>
                <w:bCs/>
                <w:color w:val="000000"/>
                <w:sz w:val="24"/>
              </w:rPr>
              <w:t>℃</w:t>
            </w:r>
          </w:p>
          <w:p w14:paraId="18D5AB31" w14:textId="77777777" w:rsidR="007C0421" w:rsidRDefault="007C0421" w:rsidP="00027E37">
            <w:pPr>
              <w:pStyle w:val="a7"/>
              <w:numPr>
                <w:ilvl w:val="0"/>
                <w:numId w:val="5"/>
              </w:numPr>
              <w:ind w:firstLineChars="0"/>
              <w:rPr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制冷量：</w:t>
            </w:r>
            <w:r>
              <w:rPr>
                <w:rFonts w:hint="eastAsia"/>
                <w:bCs/>
                <w:color w:val="000000"/>
                <w:sz w:val="24"/>
              </w:rPr>
              <w:t>400 W</w:t>
            </w:r>
          </w:p>
          <w:p w14:paraId="581545ED" w14:textId="77777777" w:rsidR="007C0421" w:rsidRDefault="007C0421" w:rsidP="00027E37">
            <w:pPr>
              <w:pStyle w:val="a7"/>
              <w:numPr>
                <w:ilvl w:val="0"/>
                <w:numId w:val="5"/>
              </w:numPr>
              <w:ind w:firstLineChars="0"/>
              <w:rPr>
                <w:bCs/>
                <w:color w:val="000000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温控精度：＜±</w:t>
            </w:r>
            <w:r>
              <w:rPr>
                <w:rFonts w:hint="eastAsia"/>
                <w:bCs/>
                <w:color w:val="000000"/>
                <w:sz w:val="24"/>
              </w:rPr>
              <w:t xml:space="preserve">0.1 </w:t>
            </w:r>
            <w:r>
              <w:rPr>
                <w:rFonts w:hint="eastAsia"/>
                <w:bCs/>
                <w:color w:val="000000"/>
                <w:sz w:val="24"/>
              </w:rPr>
              <w:t>℃</w:t>
            </w:r>
          </w:p>
          <w:p w14:paraId="179C8A4B" w14:textId="77777777" w:rsidR="007C0421" w:rsidRPr="00027E37" w:rsidRDefault="007C0421" w:rsidP="00027E37">
            <w:pPr>
              <w:pStyle w:val="a7"/>
              <w:numPr>
                <w:ilvl w:val="0"/>
                <w:numId w:val="5"/>
              </w:numPr>
              <w:ind w:firstLineChars="0"/>
              <w:rPr>
                <w:rFonts w:ascii="宋体" w:hAnsi="宋体" w:cs="宋体"/>
                <w:sz w:val="24"/>
              </w:rPr>
            </w:pPr>
            <w:r>
              <w:rPr>
                <w:rFonts w:hint="eastAsia"/>
                <w:bCs/>
                <w:color w:val="000000"/>
                <w:sz w:val="24"/>
              </w:rPr>
              <w:t>流量：＞</w:t>
            </w:r>
            <w:r>
              <w:rPr>
                <w:rFonts w:hint="eastAsia"/>
                <w:bCs/>
                <w:color w:val="000000"/>
                <w:sz w:val="24"/>
              </w:rPr>
              <w:t>2 Lpm@14 psig</w:t>
            </w:r>
          </w:p>
          <w:p w14:paraId="77AA67A6" w14:textId="29C221EF" w:rsidR="007C0421" w:rsidRPr="007B667A" w:rsidRDefault="007C0421" w:rsidP="00027E37">
            <w:pPr>
              <w:pStyle w:val="a7"/>
              <w:numPr>
                <w:ilvl w:val="0"/>
                <w:numId w:val="5"/>
              </w:numPr>
              <w:ind w:firstLineChars="0"/>
              <w:rPr>
                <w:rFonts w:ascii="宋体" w:hAnsi="宋体" w:cs="宋体"/>
                <w:sz w:val="24"/>
              </w:rPr>
            </w:pPr>
            <w:r w:rsidRPr="00867931">
              <w:rPr>
                <w:rFonts w:hint="eastAsia"/>
                <w:bCs/>
                <w:color w:val="000000"/>
                <w:sz w:val="24"/>
              </w:rPr>
              <w:t>尺寸</w:t>
            </w:r>
            <w:r w:rsidRPr="00867931">
              <w:rPr>
                <w:bCs/>
                <w:color w:val="000000"/>
                <w:sz w:val="24"/>
              </w:rPr>
              <w:t>（</w:t>
            </w:r>
            <w:r w:rsidRPr="00867931">
              <w:rPr>
                <w:bCs/>
                <w:color w:val="000000"/>
                <w:sz w:val="24"/>
              </w:rPr>
              <w:t>L×W×H</w:t>
            </w:r>
            <w:r w:rsidRPr="00867931">
              <w:rPr>
                <w:bCs/>
                <w:color w:val="000000"/>
                <w:sz w:val="24"/>
              </w:rPr>
              <w:t>）</w:t>
            </w:r>
            <w:r w:rsidRPr="00867931">
              <w:rPr>
                <w:bCs/>
                <w:color w:val="000000"/>
                <w:sz w:val="24"/>
              </w:rPr>
              <w:t>&lt; 40</w:t>
            </w:r>
            <w:proofErr w:type="gramStart"/>
            <w:r w:rsidRPr="00867931">
              <w:rPr>
                <w:bCs/>
                <w:color w:val="000000"/>
                <w:sz w:val="24"/>
              </w:rPr>
              <w:t>×35×35</w:t>
            </w:r>
            <w:proofErr w:type="gramEnd"/>
            <w:r w:rsidRPr="00867931">
              <w:rPr>
                <w:bCs/>
                <w:color w:val="000000"/>
                <w:sz w:val="24"/>
              </w:rPr>
              <w:t xml:space="preserve"> cm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74A88" w14:textId="052321D0" w:rsidR="007C0421" w:rsidRPr="007B667A" w:rsidRDefault="007C0421" w:rsidP="00027E37">
            <w:pPr>
              <w:spacing w:line="240" w:lineRule="atLeast"/>
              <w:jc w:val="center"/>
            </w:pPr>
            <w:r w:rsidRPr="00344F92">
              <w:t>1</w:t>
            </w:r>
          </w:p>
        </w:tc>
      </w:tr>
    </w:tbl>
    <w:p w14:paraId="5C40B8A8" w14:textId="5B09958B" w:rsidR="00553131" w:rsidRPr="00A14B4C" w:rsidRDefault="00553131" w:rsidP="007C0421">
      <w:pPr>
        <w:rPr>
          <w:rFonts w:hint="eastAsia"/>
        </w:rPr>
      </w:pPr>
      <w:bookmarkStart w:id="0" w:name="_GoBack"/>
      <w:bookmarkEnd w:id="0"/>
    </w:p>
    <w:sectPr w:rsidR="00553131" w:rsidRPr="00A14B4C" w:rsidSect="007C0421">
      <w:footerReference w:type="even" r:id="rId7"/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B97030" w14:textId="77777777" w:rsidR="003B0F9F" w:rsidRDefault="003B0F9F" w:rsidP="000C5C87">
      <w:r>
        <w:separator/>
      </w:r>
    </w:p>
  </w:endnote>
  <w:endnote w:type="continuationSeparator" w:id="0">
    <w:p w14:paraId="3408B577" w14:textId="77777777" w:rsidR="003B0F9F" w:rsidRDefault="003B0F9F" w:rsidP="000C5C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LYYUM+TimesNewRomanPS-BoldMT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D1FF3B" w14:textId="77777777" w:rsidR="00A14B4C" w:rsidRDefault="00A14B4C" w:rsidP="009C3616">
    <w:pPr>
      <w:pStyle w:val="a5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51396355" w14:textId="77777777" w:rsidR="00A14B4C" w:rsidRDefault="00A14B4C" w:rsidP="009C3616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9289DC" w14:textId="3A4E268C" w:rsidR="00A14B4C" w:rsidRDefault="00A14B4C" w:rsidP="009C3616">
    <w:pPr>
      <w:pStyle w:val="a5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7C0421">
      <w:rPr>
        <w:rStyle w:val="a8"/>
        <w:noProof/>
      </w:rPr>
      <w:t>1</w:t>
    </w:r>
    <w:r>
      <w:rPr>
        <w:rStyle w:val="a8"/>
      </w:rPr>
      <w:fldChar w:fldCharType="end"/>
    </w:r>
  </w:p>
  <w:p w14:paraId="0ABF89BA" w14:textId="77777777" w:rsidR="00A14B4C" w:rsidRDefault="00A14B4C" w:rsidP="009C3616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38EA73" w14:textId="77777777" w:rsidR="003B0F9F" w:rsidRDefault="003B0F9F" w:rsidP="000C5C87">
      <w:r>
        <w:separator/>
      </w:r>
    </w:p>
  </w:footnote>
  <w:footnote w:type="continuationSeparator" w:id="0">
    <w:p w14:paraId="4DF9C591" w14:textId="77777777" w:rsidR="003B0F9F" w:rsidRDefault="003B0F9F" w:rsidP="000C5C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55EDADD"/>
    <w:multiLevelType w:val="singleLevel"/>
    <w:tmpl w:val="F55EDADD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35E84586"/>
    <w:multiLevelType w:val="multilevel"/>
    <w:tmpl w:val="35E84586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40763600"/>
    <w:multiLevelType w:val="hybridMultilevel"/>
    <w:tmpl w:val="C7C2031C"/>
    <w:lvl w:ilvl="0" w:tplc="04090011">
      <w:start w:val="1"/>
      <w:numFmt w:val="decimal"/>
      <w:lvlText w:val="%1)"/>
      <w:lvlJc w:val="left"/>
      <w:pPr>
        <w:ind w:left="440" w:hanging="440"/>
      </w:p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3" w15:restartNumberingAfterBreak="0">
    <w:nsid w:val="44111033"/>
    <w:multiLevelType w:val="multilevel"/>
    <w:tmpl w:val="44111033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591A0F40"/>
    <w:multiLevelType w:val="multilevel"/>
    <w:tmpl w:val="591A0F40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50AC"/>
    <w:rsid w:val="00027E37"/>
    <w:rsid w:val="000C5C87"/>
    <w:rsid w:val="00181B7E"/>
    <w:rsid w:val="00184829"/>
    <w:rsid w:val="001A56E2"/>
    <w:rsid w:val="001C2A33"/>
    <w:rsid w:val="0023733A"/>
    <w:rsid w:val="003B0F9F"/>
    <w:rsid w:val="003B49DA"/>
    <w:rsid w:val="00467B17"/>
    <w:rsid w:val="0052091C"/>
    <w:rsid w:val="00534D11"/>
    <w:rsid w:val="00550772"/>
    <w:rsid w:val="00553131"/>
    <w:rsid w:val="005F074B"/>
    <w:rsid w:val="005F1A9C"/>
    <w:rsid w:val="00633BF0"/>
    <w:rsid w:val="006719B2"/>
    <w:rsid w:val="006B212F"/>
    <w:rsid w:val="007438AD"/>
    <w:rsid w:val="00790862"/>
    <w:rsid w:val="007B667A"/>
    <w:rsid w:val="007C0421"/>
    <w:rsid w:val="007C0F9A"/>
    <w:rsid w:val="007F3FB6"/>
    <w:rsid w:val="008450AC"/>
    <w:rsid w:val="008D4F26"/>
    <w:rsid w:val="00A14B4C"/>
    <w:rsid w:val="00BE1DC5"/>
    <w:rsid w:val="00DD3BDE"/>
    <w:rsid w:val="00E828FF"/>
    <w:rsid w:val="00EC4F11"/>
    <w:rsid w:val="00F567C8"/>
    <w:rsid w:val="00F73BC0"/>
    <w:rsid w:val="00FE4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F7568F"/>
  <w15:chartTrackingRefBased/>
  <w15:docId w15:val="{40C50E2E-48ED-4BEE-972B-14A441AA5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5C87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C5C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0C5C87"/>
    <w:rPr>
      <w:sz w:val="18"/>
      <w:szCs w:val="18"/>
    </w:rPr>
  </w:style>
  <w:style w:type="paragraph" w:styleId="a5">
    <w:name w:val="footer"/>
    <w:basedOn w:val="a"/>
    <w:link w:val="a6"/>
    <w:unhideWhenUsed/>
    <w:rsid w:val="000C5C87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0C5C87"/>
    <w:rPr>
      <w:sz w:val="18"/>
      <w:szCs w:val="18"/>
    </w:rPr>
  </w:style>
  <w:style w:type="paragraph" w:styleId="a7">
    <w:name w:val="List Paragraph"/>
    <w:basedOn w:val="a"/>
    <w:uiPriority w:val="34"/>
    <w:qFormat/>
    <w:rsid w:val="000C5C87"/>
    <w:pPr>
      <w:ind w:firstLineChars="200" w:firstLine="420"/>
    </w:pPr>
  </w:style>
  <w:style w:type="character" w:customStyle="1" w:styleId="Char">
    <w:name w:val="页脚 Char"/>
    <w:rsid w:val="00A14B4C"/>
    <w:rPr>
      <w:kern w:val="2"/>
      <w:sz w:val="18"/>
      <w:szCs w:val="18"/>
    </w:rPr>
  </w:style>
  <w:style w:type="character" w:styleId="a8">
    <w:name w:val="page number"/>
    <w:basedOn w:val="a0"/>
    <w:rsid w:val="00A14B4C"/>
  </w:style>
  <w:style w:type="character" w:customStyle="1" w:styleId="NormalCharacter">
    <w:name w:val="NormalCharacter"/>
    <w:semiHidden/>
    <w:rsid w:val="00BE1DC5"/>
  </w:style>
  <w:style w:type="paragraph" w:customStyle="1" w:styleId="UserStyle3">
    <w:name w:val="UserStyle_3"/>
    <w:rsid w:val="00BE1DC5"/>
    <w:pPr>
      <w:textAlignment w:val="baseline"/>
    </w:pPr>
    <w:rPr>
      <w:rFonts w:ascii="BLYYUM+TimesNewRomanPS-BoldMT" w:eastAsia="BLYYUM+TimesNewRomanPS-BoldMT" w:hAnsi="Times New Roman" w:cs="Times New Roman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503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79</Words>
  <Characters>452</Characters>
  <Application>Microsoft Office Word</Application>
  <DocSecurity>0</DocSecurity>
  <Lines>3</Lines>
  <Paragraphs>1</Paragraphs>
  <ScaleCrop>false</ScaleCrop>
  <Company/>
  <LinksUpToDate>false</LinksUpToDate>
  <CharactersWithSpaces>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崔叶青</dc:creator>
  <cp:keywords/>
  <dc:description/>
  <cp:lastModifiedBy>管理员</cp:lastModifiedBy>
  <cp:revision>19</cp:revision>
  <dcterms:created xsi:type="dcterms:W3CDTF">2021-05-08T08:48:00Z</dcterms:created>
  <dcterms:modified xsi:type="dcterms:W3CDTF">2025-11-25T00:25:00Z</dcterms:modified>
</cp:coreProperties>
</file>