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bookmarkStart w:id="0" w:name="_GoBack"/>
      <w:bookmarkEnd w:id="0"/>
    </w:p>
    <w:p w:rsidR="004957E5" w:rsidRDefault="00201B69">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r>
        <w:rPr>
          <w:rFonts w:ascii="Times New Roman Regular" w:eastAsia="方正小标宋_GBK" w:hAnsi="Times New Roman Regular" w:cs="Times New Roman Regular"/>
          <w:noProof/>
          <w:color w:val="262626" w:themeColor="text1" w:themeTint="D9"/>
          <w:sz w:val="44"/>
          <w:szCs w:val="44"/>
        </w:rPr>
        <w:drawing>
          <wp:anchor distT="0" distB="0" distL="114300" distR="114300" simplePos="0" relativeHeight="251659264" behindDoc="0" locked="0" layoutInCell="1" allowOverlap="1">
            <wp:simplePos x="0" y="0"/>
            <wp:positionH relativeFrom="margin">
              <wp:posOffset>1021080</wp:posOffset>
            </wp:positionH>
            <wp:positionV relativeFrom="paragraph">
              <wp:posOffset>-309880</wp:posOffset>
            </wp:positionV>
            <wp:extent cx="3319780" cy="3079750"/>
            <wp:effectExtent l="0" t="0" r="13970" b="635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319780" cy="3079750"/>
                    </a:xfrm>
                    <a:prstGeom prst="rect">
                      <a:avLst/>
                    </a:prstGeom>
                    <a:noFill/>
                    <a:ln>
                      <a:noFill/>
                    </a:ln>
                  </pic:spPr>
                </pic:pic>
              </a:graphicData>
            </a:graphic>
          </wp:anchor>
        </w:drawing>
      </w: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p>
    <w:p w:rsidR="004957E5" w:rsidRDefault="004957E5">
      <w:pPr>
        <w:numPr>
          <w:ilvl w:val="1"/>
          <w:numId w:val="0"/>
        </w:numPr>
        <w:tabs>
          <w:tab w:val="left" w:pos="0"/>
          <w:tab w:val="left" w:pos="420"/>
        </w:tabs>
        <w:autoSpaceDE w:val="0"/>
        <w:rPr>
          <w:rFonts w:ascii="Times New Roman Regular" w:hAnsi="Times New Roman Regular" w:cs="Times New Roman Regular"/>
        </w:rPr>
      </w:pPr>
    </w:p>
    <w:p w:rsidR="004957E5" w:rsidRDefault="004957E5">
      <w:pPr>
        <w:autoSpaceDE w:val="0"/>
        <w:rPr>
          <w:rFonts w:ascii="Times New Roman Regular" w:eastAsia="方正小标宋_GBK" w:hAnsi="Times New Roman Regular" w:cs="Times New Roman Regular"/>
          <w:color w:val="262626" w:themeColor="text1" w:themeTint="D9"/>
          <w:sz w:val="44"/>
          <w:szCs w:val="44"/>
        </w:rPr>
      </w:pPr>
    </w:p>
    <w:p w:rsidR="004957E5" w:rsidRDefault="004957E5">
      <w:pPr>
        <w:numPr>
          <w:ilvl w:val="1"/>
          <w:numId w:val="0"/>
        </w:numPr>
        <w:tabs>
          <w:tab w:val="left" w:pos="0"/>
          <w:tab w:val="left" w:pos="420"/>
        </w:tabs>
        <w:autoSpaceDE w:val="0"/>
        <w:rPr>
          <w:rFonts w:ascii="Times New Roman Regular" w:hAnsi="Times New Roman Regular" w:cs="Times New Roman Regular"/>
        </w:rPr>
      </w:pP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sz w:val="44"/>
          <w:szCs w:val="44"/>
        </w:rPr>
      </w:pPr>
    </w:p>
    <w:p w:rsidR="004957E5" w:rsidRDefault="00201B69">
      <w:pPr>
        <w:adjustRightInd w:val="0"/>
        <w:snapToGrid w:val="0"/>
        <w:spacing w:line="560" w:lineRule="exact"/>
        <w:jc w:val="center"/>
        <w:rPr>
          <w:rFonts w:ascii="Times New Roman Regular" w:eastAsia="方正小标宋_GBK" w:hAnsi="Times New Roman Regular" w:cs="Times New Roman Regular"/>
          <w:color w:val="262626"/>
          <w:sz w:val="44"/>
          <w:szCs w:val="44"/>
        </w:rPr>
      </w:pPr>
      <w:r>
        <w:rPr>
          <w:rFonts w:ascii="Times New Roman Regular" w:eastAsia="方正小标宋_GBK" w:hAnsi="Times New Roman Regular" w:cs="Times New Roman Regular"/>
          <w:color w:val="262626"/>
          <w:sz w:val="44"/>
          <w:szCs w:val="44"/>
        </w:rPr>
        <w:t>山东大学龙山校区（创新港）</w:t>
      </w:r>
    </w:p>
    <w:p w:rsidR="004957E5" w:rsidRDefault="00201B69">
      <w:pPr>
        <w:adjustRightInd w:val="0"/>
        <w:snapToGrid w:val="0"/>
        <w:spacing w:line="560" w:lineRule="exact"/>
        <w:jc w:val="center"/>
        <w:rPr>
          <w:rFonts w:ascii="Times New Roman Regular" w:eastAsia="方正小标宋_GBK" w:hAnsi="Times New Roman Regular" w:cs="Times New Roman Regular"/>
          <w:color w:val="262626"/>
          <w:sz w:val="44"/>
          <w:szCs w:val="44"/>
        </w:rPr>
      </w:pPr>
      <w:r>
        <w:rPr>
          <w:rFonts w:ascii="Times New Roman Regular" w:eastAsia="方正小标宋_GBK" w:hAnsi="Times New Roman Regular" w:cs="Times New Roman Regular" w:hint="eastAsia"/>
          <w:color w:val="262626"/>
          <w:sz w:val="44"/>
          <w:szCs w:val="44"/>
        </w:rPr>
        <w:t>绿色能源群学生宿舍项目</w:t>
      </w: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sz w:val="44"/>
          <w:szCs w:val="44"/>
        </w:rPr>
      </w:pPr>
    </w:p>
    <w:p w:rsidR="004957E5" w:rsidRDefault="00201B69">
      <w:pPr>
        <w:adjustRightInd w:val="0"/>
        <w:snapToGrid w:val="0"/>
        <w:spacing w:line="560" w:lineRule="exact"/>
        <w:jc w:val="center"/>
        <w:rPr>
          <w:rFonts w:ascii="Times New Roman Regular" w:eastAsia="方正小标宋_GBK" w:hAnsi="Times New Roman Regular" w:cs="Times New Roman Regular"/>
          <w:sz w:val="36"/>
          <w:szCs w:val="36"/>
        </w:rPr>
      </w:pPr>
      <w:r>
        <w:rPr>
          <w:rFonts w:ascii="Times New Roman Regular" w:eastAsia="方正小标宋_GBK" w:hAnsi="Times New Roman Regular" w:cs="Times New Roman Regular" w:hint="eastAsia"/>
          <w:color w:val="262626"/>
          <w:sz w:val="36"/>
          <w:szCs w:val="36"/>
        </w:rPr>
        <w:t>智能化设计</w:t>
      </w:r>
      <w:r>
        <w:rPr>
          <w:rFonts w:ascii="Times New Roman Regular" w:eastAsia="方正小标宋_GBK" w:hAnsi="Times New Roman Regular" w:cs="Times New Roman Regular"/>
          <w:color w:val="262626"/>
          <w:sz w:val="36"/>
          <w:szCs w:val="36"/>
        </w:rPr>
        <w:t>任务书</w:t>
      </w:r>
    </w:p>
    <w:p w:rsidR="004957E5" w:rsidRDefault="004957E5">
      <w:pPr>
        <w:adjustRightInd w:val="0"/>
        <w:snapToGrid w:val="0"/>
        <w:spacing w:line="560" w:lineRule="exact"/>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jc w:val="center"/>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rPr>
          <w:rFonts w:ascii="Times New Roman Regular" w:eastAsia="方正小标宋_GBK" w:hAnsi="Times New Roman Regular" w:cs="Times New Roman Regular"/>
          <w:color w:val="262626" w:themeColor="text1" w:themeTint="D9"/>
          <w:sz w:val="44"/>
          <w:szCs w:val="44"/>
        </w:rPr>
      </w:pPr>
    </w:p>
    <w:p w:rsidR="004957E5" w:rsidRDefault="004957E5">
      <w:pPr>
        <w:adjustRightInd w:val="0"/>
        <w:snapToGrid w:val="0"/>
        <w:spacing w:line="560" w:lineRule="exact"/>
        <w:rPr>
          <w:rFonts w:ascii="Times New Roman Regular" w:eastAsia="方正小标宋_GBK" w:hAnsi="Times New Roman Regular" w:cs="Times New Roman Regular"/>
          <w:color w:val="262626" w:themeColor="text1" w:themeTint="D9"/>
          <w:szCs w:val="32"/>
        </w:rPr>
      </w:pPr>
    </w:p>
    <w:p w:rsidR="004957E5" w:rsidRDefault="00201B69">
      <w:pPr>
        <w:adjustRightInd w:val="0"/>
        <w:snapToGrid w:val="0"/>
        <w:spacing w:line="560" w:lineRule="exact"/>
        <w:jc w:val="center"/>
        <w:rPr>
          <w:rFonts w:ascii="Times New Roman Regular" w:eastAsia="方正小标宋_GBK" w:hAnsi="Times New Roman Regular" w:cs="Times New Roman Regular"/>
          <w:color w:val="262626" w:themeColor="text1" w:themeTint="D9"/>
          <w:sz w:val="32"/>
          <w:szCs w:val="48"/>
        </w:rPr>
      </w:pPr>
      <w:r>
        <w:rPr>
          <w:rFonts w:ascii="Times New Roman Regular" w:eastAsia="方正小标宋_GBK" w:hAnsi="Times New Roman Regular" w:cs="Times New Roman Regular"/>
          <w:color w:val="262626" w:themeColor="text1" w:themeTint="D9"/>
          <w:sz w:val="32"/>
          <w:szCs w:val="48"/>
        </w:rPr>
        <w:t>龙山校区（创新港）建设办公室</w:t>
      </w:r>
    </w:p>
    <w:p w:rsidR="004957E5" w:rsidRDefault="00201B69">
      <w:pPr>
        <w:jc w:val="center"/>
        <w:rPr>
          <w:rFonts w:ascii="Times New Roman Regular" w:eastAsia="方正小标宋_GBK" w:hAnsi="Times New Roman Regular" w:cs="Times New Roman Regular"/>
          <w:color w:val="262626" w:themeColor="text1" w:themeTint="D9"/>
          <w:sz w:val="32"/>
          <w:szCs w:val="48"/>
        </w:rPr>
        <w:sectPr w:rsidR="004957E5">
          <w:headerReference w:type="even" r:id="rId8"/>
          <w:headerReference w:type="default" r:id="rId9"/>
          <w:footerReference w:type="even" r:id="rId10"/>
          <w:footerReference w:type="default" r:id="rId11"/>
          <w:headerReference w:type="first" r:id="rId12"/>
          <w:footerReference w:type="first" r:id="rId13"/>
          <w:pgSz w:w="11906" w:h="16838"/>
          <w:pgMar w:top="2041" w:right="1531" w:bottom="2041" w:left="1531" w:header="851" w:footer="992" w:gutter="0"/>
          <w:cols w:space="425"/>
          <w:docGrid w:type="lines" w:linePitch="312"/>
        </w:sectPr>
      </w:pPr>
      <w:r>
        <w:rPr>
          <w:rFonts w:ascii="Times New Roman Regular" w:eastAsia="方正小标宋_GBK" w:hAnsi="Times New Roman Regular" w:cs="Times New Roman Regular"/>
          <w:color w:val="262626" w:themeColor="text1" w:themeTint="D9"/>
          <w:sz w:val="32"/>
          <w:szCs w:val="48"/>
        </w:rPr>
        <w:t>2025</w:t>
      </w:r>
      <w:r>
        <w:rPr>
          <w:rFonts w:ascii="Times New Roman Regular" w:eastAsia="方正小标宋_GBK" w:hAnsi="Times New Roman Regular" w:cs="Times New Roman Regular"/>
          <w:color w:val="262626" w:themeColor="text1" w:themeTint="D9"/>
          <w:sz w:val="32"/>
          <w:szCs w:val="48"/>
        </w:rPr>
        <w:t>年</w:t>
      </w:r>
      <w:r>
        <w:rPr>
          <w:rFonts w:ascii="Times New Roman Regular" w:eastAsia="方正小标宋_GBK" w:hAnsi="Times New Roman Regular" w:cs="Times New Roman Regular"/>
          <w:color w:val="262626" w:themeColor="text1" w:themeTint="D9"/>
          <w:sz w:val="32"/>
          <w:szCs w:val="48"/>
        </w:rPr>
        <w:t>1</w:t>
      </w:r>
      <w:r>
        <w:rPr>
          <w:rFonts w:ascii="Times New Roman Regular" w:eastAsia="方正小标宋_GBK" w:hAnsi="Times New Roman Regular" w:cs="Times New Roman Regular" w:hint="eastAsia"/>
          <w:color w:val="262626" w:themeColor="text1" w:themeTint="D9"/>
          <w:sz w:val="32"/>
          <w:szCs w:val="48"/>
        </w:rPr>
        <w:t>2</w:t>
      </w:r>
    </w:p>
    <w:p w:rsidR="004957E5" w:rsidRDefault="004957E5">
      <w:pPr>
        <w:rPr>
          <w:rFonts w:ascii="黑体" w:eastAsia="黑体" w:hAnsi="黑体" w:cs="黑体"/>
          <w:b/>
          <w:bCs/>
          <w:sz w:val="52"/>
          <w:szCs w:val="60"/>
        </w:rPr>
      </w:pPr>
    </w:p>
    <w:p w:rsidR="004957E5" w:rsidRDefault="00201B69">
      <w:pPr>
        <w:spacing w:line="360" w:lineRule="auto"/>
        <w:jc w:val="center"/>
        <w:rPr>
          <w:rFonts w:ascii="黑体" w:eastAsia="黑体" w:hAnsi="黑体" w:cs="黑体"/>
          <w:b/>
          <w:bCs/>
          <w:sz w:val="52"/>
          <w:szCs w:val="60"/>
        </w:rPr>
      </w:pPr>
      <w:r>
        <w:rPr>
          <w:rFonts w:ascii="黑体" w:eastAsia="黑体" w:hAnsi="黑体" w:cs="黑体" w:hint="eastAsia"/>
          <w:b/>
          <w:bCs/>
          <w:sz w:val="52"/>
          <w:szCs w:val="60"/>
        </w:rPr>
        <w:t>山东大学龙山校区（创新港）</w:t>
      </w:r>
    </w:p>
    <w:p w:rsidR="004957E5" w:rsidRDefault="00201B69">
      <w:pPr>
        <w:spacing w:line="360" w:lineRule="auto"/>
        <w:jc w:val="center"/>
        <w:rPr>
          <w:rFonts w:ascii="黑体" w:eastAsia="黑体" w:hAnsi="黑体" w:cs="黑体"/>
          <w:b/>
          <w:bCs/>
          <w:sz w:val="52"/>
          <w:szCs w:val="60"/>
        </w:rPr>
      </w:pPr>
      <w:r>
        <w:rPr>
          <w:rFonts w:ascii="黑体" w:eastAsia="黑体" w:hAnsi="黑体" w:cs="黑体" w:hint="eastAsia"/>
          <w:b/>
          <w:bCs/>
          <w:sz w:val="52"/>
          <w:szCs w:val="60"/>
        </w:rPr>
        <w:t>绿色能源群学生宿舍项目</w:t>
      </w:r>
    </w:p>
    <w:p w:rsidR="004957E5" w:rsidRDefault="00201B69">
      <w:pPr>
        <w:spacing w:line="360" w:lineRule="auto"/>
        <w:jc w:val="center"/>
        <w:rPr>
          <w:rFonts w:ascii="黑体" w:eastAsia="黑体" w:hAnsi="黑体" w:cs="黑体"/>
          <w:b/>
          <w:bCs/>
          <w:sz w:val="52"/>
          <w:szCs w:val="60"/>
        </w:rPr>
      </w:pPr>
      <w:r>
        <w:rPr>
          <w:rFonts w:ascii="黑体" w:eastAsia="黑体" w:hAnsi="黑体" w:cs="黑体" w:hint="eastAsia"/>
          <w:b/>
          <w:bCs/>
          <w:sz w:val="52"/>
          <w:szCs w:val="60"/>
        </w:rPr>
        <w:t>智能化设计任务书</w:t>
      </w:r>
    </w:p>
    <w:p w:rsidR="004957E5" w:rsidRDefault="00201B69">
      <w:pPr>
        <w:pStyle w:val="1"/>
        <w:ind w:left="432" w:hanging="432"/>
      </w:pPr>
      <w:r>
        <w:rPr>
          <w:rFonts w:hint="eastAsia"/>
        </w:rPr>
        <w:t>项目概况</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项目总用地面积</w:t>
      </w:r>
      <w:r>
        <w:rPr>
          <w:rFonts w:ascii="方正仿宋_GB2312" w:eastAsia="方正仿宋_GB2312" w:hAnsi="方正仿宋_GB2312" w:cs="方正仿宋_GB2312" w:hint="eastAsia"/>
          <w:color w:val="000000"/>
          <w:kern w:val="0"/>
          <w:sz w:val="28"/>
          <w:szCs w:val="28"/>
          <w:lang w:bidi="ar"/>
        </w:rPr>
        <w:t xml:space="preserve"> </w:t>
      </w:r>
      <w:r>
        <w:rPr>
          <w:rFonts w:ascii="方正仿宋_GB2312" w:eastAsia="方正仿宋_GB2312" w:hAnsi="方正仿宋_GB2312" w:cs="方正仿宋_GB2312"/>
          <w:color w:val="000000"/>
          <w:kern w:val="0"/>
          <w:sz w:val="28"/>
          <w:szCs w:val="28"/>
          <w:lang w:bidi="ar"/>
        </w:rPr>
        <w:t xml:space="preserve">38638.44 </w:t>
      </w:r>
      <w:r>
        <w:rPr>
          <w:rFonts w:ascii="方正仿宋_GB2312" w:eastAsia="方正仿宋_GB2312" w:hAnsi="方正仿宋_GB2312" w:cs="方正仿宋_GB2312"/>
          <w:color w:val="000000"/>
          <w:kern w:val="0"/>
          <w:sz w:val="28"/>
          <w:szCs w:val="28"/>
          <w:lang w:bidi="ar"/>
        </w:rPr>
        <w:t>平方米，总建筑面积</w:t>
      </w:r>
      <w:r>
        <w:rPr>
          <w:rFonts w:ascii="方正仿宋_GB2312" w:eastAsia="方正仿宋_GB2312" w:hAnsi="方正仿宋_GB2312" w:cs="方正仿宋_GB2312"/>
          <w:color w:val="000000"/>
          <w:kern w:val="0"/>
          <w:sz w:val="28"/>
          <w:szCs w:val="28"/>
          <w:lang w:bidi="ar"/>
        </w:rPr>
        <w:t xml:space="preserve"> 96998 </w:t>
      </w:r>
      <w:r>
        <w:rPr>
          <w:rFonts w:ascii="方正仿宋_GB2312" w:eastAsia="方正仿宋_GB2312" w:hAnsi="方正仿宋_GB2312" w:cs="方正仿宋_GB2312"/>
          <w:color w:val="000000"/>
          <w:kern w:val="0"/>
          <w:sz w:val="28"/>
          <w:szCs w:val="28"/>
          <w:lang w:bidi="ar"/>
        </w:rPr>
        <w:t>平方米。本项目规划入住学生</w:t>
      </w:r>
      <w:r>
        <w:rPr>
          <w:rFonts w:ascii="方正仿宋_GB2312" w:eastAsia="方正仿宋_GB2312" w:hAnsi="方正仿宋_GB2312" w:cs="方正仿宋_GB2312"/>
          <w:color w:val="000000"/>
          <w:kern w:val="0"/>
          <w:sz w:val="28"/>
          <w:szCs w:val="28"/>
          <w:lang w:bidi="ar"/>
        </w:rPr>
        <w:t xml:space="preserve"> 6150 </w:t>
      </w:r>
      <w:r>
        <w:rPr>
          <w:rFonts w:ascii="方正仿宋_GB2312" w:eastAsia="方正仿宋_GB2312" w:hAnsi="方正仿宋_GB2312" w:cs="方正仿宋_GB2312"/>
          <w:color w:val="000000"/>
          <w:kern w:val="0"/>
          <w:sz w:val="28"/>
          <w:szCs w:val="28"/>
          <w:lang w:bidi="ar"/>
        </w:rPr>
        <w:t>人，</w:t>
      </w:r>
      <w:r>
        <w:rPr>
          <w:rFonts w:ascii="方正仿宋_GB2312" w:eastAsia="方正仿宋_GB2312" w:hAnsi="方正仿宋_GB2312" w:cs="方正仿宋_GB2312"/>
          <w:color w:val="000000"/>
          <w:kern w:val="0"/>
          <w:sz w:val="28"/>
          <w:szCs w:val="28"/>
          <w:lang w:bidi="ar"/>
        </w:rPr>
        <w:t xml:space="preserve"> </w:t>
      </w:r>
      <w:r>
        <w:rPr>
          <w:rFonts w:ascii="方正仿宋_GB2312" w:eastAsia="方正仿宋_GB2312" w:hAnsi="方正仿宋_GB2312" w:cs="方正仿宋_GB2312"/>
          <w:color w:val="000000"/>
          <w:kern w:val="0"/>
          <w:sz w:val="28"/>
          <w:szCs w:val="28"/>
          <w:lang w:bidi="ar"/>
        </w:rPr>
        <w:t>包括本科生约</w:t>
      </w:r>
      <w:r>
        <w:rPr>
          <w:rFonts w:ascii="方正仿宋_GB2312" w:eastAsia="方正仿宋_GB2312" w:hAnsi="方正仿宋_GB2312" w:cs="方正仿宋_GB2312"/>
          <w:color w:val="000000"/>
          <w:kern w:val="0"/>
          <w:sz w:val="28"/>
          <w:szCs w:val="28"/>
          <w:lang w:bidi="ar"/>
        </w:rPr>
        <w:t xml:space="preserve"> 2800 </w:t>
      </w:r>
      <w:r>
        <w:rPr>
          <w:rFonts w:ascii="方正仿宋_GB2312" w:eastAsia="方正仿宋_GB2312" w:hAnsi="方正仿宋_GB2312" w:cs="方正仿宋_GB2312"/>
          <w:color w:val="000000"/>
          <w:kern w:val="0"/>
          <w:sz w:val="28"/>
          <w:szCs w:val="28"/>
          <w:lang w:bidi="ar"/>
        </w:rPr>
        <w:t>人，硕士研究生约</w:t>
      </w:r>
      <w:r>
        <w:rPr>
          <w:rFonts w:ascii="方正仿宋_GB2312" w:eastAsia="方正仿宋_GB2312" w:hAnsi="方正仿宋_GB2312" w:cs="方正仿宋_GB2312"/>
          <w:color w:val="000000"/>
          <w:kern w:val="0"/>
          <w:sz w:val="28"/>
          <w:szCs w:val="28"/>
          <w:lang w:bidi="ar"/>
        </w:rPr>
        <w:t xml:space="preserve"> 2500 </w:t>
      </w:r>
      <w:r>
        <w:rPr>
          <w:rFonts w:ascii="方正仿宋_GB2312" w:eastAsia="方正仿宋_GB2312" w:hAnsi="方正仿宋_GB2312" w:cs="方正仿宋_GB2312"/>
          <w:color w:val="000000"/>
          <w:kern w:val="0"/>
          <w:sz w:val="28"/>
          <w:szCs w:val="28"/>
          <w:lang w:bidi="ar"/>
        </w:rPr>
        <w:t>人，博士研究生约</w:t>
      </w:r>
      <w:r>
        <w:rPr>
          <w:rFonts w:ascii="方正仿宋_GB2312" w:eastAsia="方正仿宋_GB2312" w:hAnsi="方正仿宋_GB2312" w:cs="方正仿宋_GB2312"/>
          <w:color w:val="000000"/>
          <w:kern w:val="0"/>
          <w:sz w:val="28"/>
          <w:szCs w:val="28"/>
          <w:lang w:bidi="ar"/>
        </w:rPr>
        <w:t xml:space="preserve"> 850 </w:t>
      </w:r>
      <w:r>
        <w:rPr>
          <w:rFonts w:ascii="方正仿宋_GB2312" w:eastAsia="方正仿宋_GB2312" w:hAnsi="方正仿宋_GB2312" w:cs="方正仿宋_GB2312"/>
          <w:color w:val="000000"/>
          <w:kern w:val="0"/>
          <w:sz w:val="28"/>
          <w:szCs w:val="28"/>
          <w:lang w:bidi="ar"/>
        </w:rPr>
        <w:t>人。规划</w:t>
      </w:r>
      <w:r>
        <w:rPr>
          <w:rFonts w:ascii="方正仿宋_GB2312" w:eastAsia="方正仿宋_GB2312" w:hAnsi="方正仿宋_GB2312" w:cs="方正仿宋_GB2312"/>
          <w:color w:val="000000"/>
          <w:kern w:val="0"/>
          <w:sz w:val="28"/>
          <w:szCs w:val="28"/>
          <w:lang w:bidi="ar"/>
        </w:rPr>
        <w:t xml:space="preserve"> 1</w:t>
      </w:r>
      <w:r>
        <w:rPr>
          <w:rFonts w:ascii="方正仿宋_GB2312" w:eastAsia="方正仿宋_GB2312" w:hAnsi="方正仿宋_GB2312" w:cs="方正仿宋_GB2312"/>
          <w:color w:val="000000"/>
          <w:kern w:val="0"/>
          <w:sz w:val="28"/>
          <w:szCs w:val="28"/>
          <w:lang w:bidi="ar"/>
        </w:rPr>
        <w:t>号楼为博士生宿舍，</w:t>
      </w:r>
      <w:r>
        <w:rPr>
          <w:rFonts w:ascii="方正仿宋_GB2312" w:eastAsia="方正仿宋_GB2312" w:hAnsi="方正仿宋_GB2312" w:cs="方正仿宋_GB2312"/>
          <w:color w:val="000000"/>
          <w:kern w:val="0"/>
          <w:sz w:val="28"/>
          <w:szCs w:val="28"/>
          <w:lang w:bidi="ar"/>
        </w:rPr>
        <w:t>2</w:t>
      </w:r>
      <w:r>
        <w:rPr>
          <w:rFonts w:ascii="方正仿宋_GB2312" w:eastAsia="方正仿宋_GB2312" w:hAnsi="方正仿宋_GB2312" w:cs="方正仿宋_GB2312"/>
          <w:color w:val="000000"/>
          <w:kern w:val="0"/>
          <w:sz w:val="28"/>
          <w:szCs w:val="28"/>
          <w:lang w:bidi="ar"/>
        </w:rPr>
        <w:t>号楼为硕士生及本科生宿舍，</w:t>
      </w:r>
      <w:r>
        <w:rPr>
          <w:rFonts w:ascii="方正仿宋_GB2312" w:eastAsia="方正仿宋_GB2312" w:hAnsi="方正仿宋_GB2312" w:cs="方正仿宋_GB2312"/>
          <w:color w:val="000000"/>
          <w:kern w:val="0"/>
          <w:sz w:val="28"/>
          <w:szCs w:val="28"/>
          <w:lang w:bidi="ar"/>
        </w:rPr>
        <w:t>3</w:t>
      </w:r>
      <w:r>
        <w:rPr>
          <w:rFonts w:ascii="方正仿宋_GB2312" w:eastAsia="方正仿宋_GB2312" w:hAnsi="方正仿宋_GB2312" w:cs="方正仿宋_GB2312"/>
          <w:color w:val="000000"/>
          <w:kern w:val="0"/>
          <w:sz w:val="28"/>
          <w:szCs w:val="28"/>
          <w:lang w:bidi="ar"/>
        </w:rPr>
        <w:t>号楼为本科生及博士生宿舍，共享连</w:t>
      </w:r>
      <w:proofErr w:type="gramStart"/>
      <w:r>
        <w:rPr>
          <w:rFonts w:ascii="方正仿宋_GB2312" w:eastAsia="方正仿宋_GB2312" w:hAnsi="方正仿宋_GB2312" w:cs="方正仿宋_GB2312"/>
          <w:color w:val="000000"/>
          <w:kern w:val="0"/>
          <w:sz w:val="28"/>
          <w:szCs w:val="28"/>
          <w:lang w:bidi="ar"/>
        </w:rPr>
        <w:t>廊空间</w:t>
      </w:r>
      <w:proofErr w:type="gramEnd"/>
      <w:r>
        <w:rPr>
          <w:rFonts w:ascii="方正仿宋_GB2312" w:eastAsia="方正仿宋_GB2312" w:hAnsi="方正仿宋_GB2312" w:cs="方正仿宋_GB2312"/>
          <w:color w:val="000000"/>
          <w:kern w:val="0"/>
          <w:sz w:val="28"/>
          <w:szCs w:val="28"/>
          <w:lang w:bidi="ar"/>
        </w:rPr>
        <w:t>内含学生活动用房、自习研讨、非机动车停车区等，地下为设备用房。</w:t>
      </w:r>
    </w:p>
    <w:p w:rsidR="004957E5" w:rsidRDefault="00201B69">
      <w:r>
        <w:rPr>
          <w:rFonts w:hint="eastAsia"/>
        </w:rPr>
        <w:br w:type="page"/>
      </w:r>
    </w:p>
    <w:p w:rsidR="004957E5" w:rsidRDefault="00201B69">
      <w:pPr>
        <w:pStyle w:val="1"/>
        <w:ind w:left="432" w:hanging="432"/>
      </w:pPr>
      <w:r>
        <w:rPr>
          <w:rFonts w:hint="eastAsia"/>
        </w:rPr>
        <w:lastRenderedPageBreak/>
        <w:t>总则</w:t>
      </w:r>
    </w:p>
    <w:p w:rsidR="004957E5" w:rsidRDefault="00201B69">
      <w:pPr>
        <w:pStyle w:val="2"/>
        <w:ind w:left="0" w:firstLine="0"/>
      </w:pPr>
      <w:bookmarkStart w:id="1" w:name="_Toc162891828"/>
      <w:bookmarkStart w:id="2" w:name="_Toc8115"/>
      <w:bookmarkStart w:id="3" w:name="_Toc646"/>
      <w:r>
        <w:rPr>
          <w:rFonts w:hint="eastAsia"/>
        </w:rPr>
        <w:t>一般要求</w:t>
      </w:r>
      <w:bookmarkEnd w:id="1"/>
      <w:bookmarkEnd w:id="2"/>
      <w:bookmarkEnd w:id="3"/>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bookmarkStart w:id="4" w:name="_Toc20185"/>
      <w:r>
        <w:rPr>
          <w:rFonts w:ascii="方正仿宋_GB2312" w:eastAsia="方正仿宋_GB2312" w:hAnsi="方正仿宋_GB2312" w:cs="方正仿宋_GB2312" w:hint="eastAsia"/>
          <w:color w:val="000000"/>
          <w:kern w:val="0"/>
          <w:sz w:val="28"/>
          <w:szCs w:val="28"/>
          <w:lang w:bidi="ar"/>
        </w:rPr>
        <w:t>为规范山东大学龙山校区（创新港）建筑智能化系统设计，保证设计文件的质量、统一性和完整性，特制定本标准。</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智能化系统设计必须符合国家有关法律法规和现行工程建设标准规范的规定，其中工程建设强制性标准必须严格执行。</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在设计中应当因地制宜，正确选用国家、行业和地方智能化标准设计，并在设计文件的图纸目录或施工图设计说明中注明所应用图集的名称。</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本标准对设计文件编制深度的要求具有通用性。对于具体的工程项目设计，执行本标准时应根据项目的内容和设计范围对本标准的条文进行合理的取舍。</w:t>
      </w:r>
    </w:p>
    <w:p w:rsidR="004957E5" w:rsidRDefault="00201B69">
      <w:pPr>
        <w:pStyle w:val="2"/>
      </w:pPr>
      <w:bookmarkStart w:id="5" w:name="_Toc6888"/>
      <w:bookmarkStart w:id="6" w:name="_Toc499645481"/>
      <w:bookmarkStart w:id="7" w:name="_Toc294078355"/>
      <w:bookmarkStart w:id="8" w:name="_Toc294078206"/>
      <w:bookmarkStart w:id="9" w:name="_Toc162891829"/>
      <w:bookmarkStart w:id="10" w:name="_Toc4331"/>
      <w:r>
        <w:t>设计依据</w:t>
      </w:r>
      <w:bookmarkEnd w:id="5"/>
      <w:bookmarkEnd w:id="6"/>
      <w:bookmarkEnd w:id="7"/>
      <w:bookmarkEnd w:id="8"/>
      <w:bookmarkEnd w:id="9"/>
      <w:bookmarkEnd w:id="10"/>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bookmarkStart w:id="11" w:name="_Toc499645482"/>
      <w:bookmarkStart w:id="12" w:name="_Toc7955"/>
      <w:bookmarkStart w:id="13" w:name="_Toc294078356"/>
      <w:bookmarkStart w:id="14" w:name="_Toc294078207"/>
      <w:bookmarkStart w:id="15" w:name="_Toc297729782"/>
      <w:r>
        <w:rPr>
          <w:rFonts w:ascii="方正仿宋_GB2312" w:eastAsia="方正仿宋_GB2312" w:hAnsi="方正仿宋_GB2312" w:cs="方正仿宋_GB2312" w:hint="eastAsia"/>
          <w:color w:val="000000"/>
          <w:kern w:val="0"/>
          <w:sz w:val="28"/>
          <w:szCs w:val="28"/>
          <w:lang w:bidi="ar"/>
        </w:rPr>
        <w:t>以最新的规范、图集和其他相关要求为准。</w:t>
      </w:r>
    </w:p>
    <w:p w:rsidR="004957E5" w:rsidRDefault="00201B69">
      <w:pPr>
        <w:pStyle w:val="3"/>
        <w:rPr>
          <w:color w:val="auto"/>
        </w:rPr>
      </w:pPr>
      <w:bookmarkStart w:id="16" w:name="_Toc30604"/>
      <w:bookmarkStart w:id="17" w:name="_Toc162891830"/>
      <w:r>
        <w:rPr>
          <w:color w:val="auto"/>
        </w:rPr>
        <w:t>规范部分</w:t>
      </w:r>
      <w:bookmarkEnd w:id="11"/>
      <w:bookmarkEnd w:id="12"/>
      <w:bookmarkEnd w:id="13"/>
      <w:bookmarkEnd w:id="14"/>
      <w:bookmarkEnd w:id="15"/>
      <w:bookmarkEnd w:id="16"/>
      <w:bookmarkEnd w:id="17"/>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《绿色能源群学生宿舍项目可行性研究报告》及批复文件</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《智慧校园总体框架》</w:t>
      </w:r>
      <w:r>
        <w:rPr>
          <w:rFonts w:ascii="方正仿宋_GB2312" w:eastAsia="方正仿宋_GB2312" w:hAnsi="方正仿宋_GB2312" w:cs="方正仿宋_GB2312" w:hint="eastAsia"/>
          <w:color w:val="000000"/>
          <w:kern w:val="0"/>
          <w:sz w:val="28"/>
          <w:szCs w:val="28"/>
          <w:lang w:bidi="ar"/>
        </w:rPr>
        <w:t>GB/T36342</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《高等学校数字校园建设规范（试行）》</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《中国教育现代化</w:t>
      </w:r>
      <w:r>
        <w:rPr>
          <w:rFonts w:ascii="方正仿宋_GB2312" w:eastAsia="方正仿宋_GB2312" w:hAnsi="方正仿宋_GB2312" w:cs="方正仿宋_GB2312" w:hint="eastAsia"/>
          <w:color w:val="000000"/>
          <w:kern w:val="0"/>
          <w:sz w:val="28"/>
          <w:szCs w:val="28"/>
          <w:lang w:bidi="ar"/>
        </w:rPr>
        <w:t>2035</w:t>
      </w:r>
      <w:r>
        <w:rPr>
          <w:rFonts w:ascii="方正仿宋_GB2312" w:eastAsia="方正仿宋_GB2312" w:hAnsi="方正仿宋_GB2312" w:cs="方正仿宋_GB2312" w:hint="eastAsia"/>
          <w:color w:val="000000"/>
          <w:kern w:val="0"/>
          <w:sz w:val="28"/>
          <w:szCs w:val="28"/>
          <w:lang w:bidi="ar"/>
        </w:rPr>
        <w:t>》</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《智能建筑设计标准》</w:t>
      </w:r>
      <w:r>
        <w:rPr>
          <w:rFonts w:ascii="方正仿宋_GB2312" w:eastAsia="方正仿宋_GB2312" w:hAnsi="方正仿宋_GB2312" w:cs="方正仿宋_GB2312" w:hint="eastAsia"/>
          <w:color w:val="000000"/>
          <w:kern w:val="0"/>
          <w:sz w:val="28"/>
          <w:szCs w:val="28"/>
          <w:lang w:bidi="ar"/>
        </w:rPr>
        <w:t>GB503</w:t>
      </w:r>
      <w:r>
        <w:rPr>
          <w:rFonts w:ascii="方正仿宋_GB2312" w:eastAsia="方正仿宋_GB2312" w:hAnsi="方正仿宋_GB2312" w:cs="方正仿宋_GB2312" w:hint="eastAsia"/>
          <w:color w:val="000000"/>
          <w:kern w:val="0"/>
          <w:sz w:val="28"/>
          <w:szCs w:val="28"/>
          <w:lang w:bidi="ar"/>
        </w:rPr>
        <w:t>14-2015</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《建筑电气与智能化通用规范》</w:t>
      </w:r>
      <w:r>
        <w:rPr>
          <w:rFonts w:ascii="方正仿宋_GB2312" w:eastAsia="方正仿宋_GB2312" w:hAnsi="方正仿宋_GB2312" w:cs="方正仿宋_GB2312" w:hint="eastAsia"/>
          <w:color w:val="000000"/>
          <w:kern w:val="0"/>
          <w:sz w:val="28"/>
          <w:szCs w:val="28"/>
          <w:lang w:bidi="ar"/>
        </w:rPr>
        <w:t>GB 55024-2022</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《安全防范工程通用规范》</w:t>
      </w:r>
      <w:r>
        <w:rPr>
          <w:rFonts w:ascii="方正仿宋_GB2312" w:eastAsia="方正仿宋_GB2312" w:hAnsi="方正仿宋_GB2312" w:cs="方正仿宋_GB2312" w:hint="eastAsia"/>
          <w:color w:val="000000"/>
          <w:kern w:val="0"/>
          <w:sz w:val="28"/>
          <w:szCs w:val="28"/>
          <w:lang w:bidi="ar"/>
        </w:rPr>
        <w:t>GB 55029-2022</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《教育建筑电气设计规范》</w:t>
      </w:r>
      <w:r>
        <w:rPr>
          <w:rFonts w:ascii="方正仿宋_GB2312" w:eastAsia="方正仿宋_GB2312" w:hAnsi="方正仿宋_GB2312" w:cs="方正仿宋_GB2312" w:hint="eastAsia"/>
          <w:color w:val="000000"/>
          <w:kern w:val="0"/>
          <w:sz w:val="28"/>
          <w:szCs w:val="28"/>
          <w:lang w:bidi="ar"/>
        </w:rPr>
        <w:t>JGJ310-2013</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《有线电视网络工程设计标准》</w:t>
      </w:r>
      <w:r>
        <w:rPr>
          <w:rFonts w:ascii="方正仿宋_GB2312" w:eastAsia="方正仿宋_GB2312" w:hAnsi="方正仿宋_GB2312" w:cs="方正仿宋_GB2312" w:hint="eastAsia"/>
          <w:color w:val="000000"/>
          <w:kern w:val="0"/>
          <w:sz w:val="28"/>
          <w:szCs w:val="28"/>
          <w:lang w:bidi="ar"/>
        </w:rPr>
        <w:t>GB/T50200-2018</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《安全防范工程技术标准》</w:t>
      </w:r>
      <w:r>
        <w:rPr>
          <w:rFonts w:ascii="方正仿宋_GB2312" w:eastAsia="方正仿宋_GB2312" w:hAnsi="方正仿宋_GB2312" w:cs="方正仿宋_GB2312" w:hint="eastAsia"/>
          <w:color w:val="000000"/>
          <w:kern w:val="0"/>
          <w:sz w:val="28"/>
          <w:szCs w:val="28"/>
          <w:lang w:bidi="ar"/>
        </w:rPr>
        <w:t>GB50348-2018</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《综合布线系统工程设计规范》</w:t>
      </w:r>
      <w:r>
        <w:rPr>
          <w:rFonts w:ascii="方正仿宋_GB2312" w:eastAsia="方正仿宋_GB2312" w:hAnsi="方正仿宋_GB2312" w:cs="方正仿宋_GB2312" w:hint="eastAsia"/>
          <w:color w:val="000000"/>
          <w:kern w:val="0"/>
          <w:sz w:val="28"/>
          <w:szCs w:val="28"/>
          <w:lang w:bidi="ar"/>
        </w:rPr>
        <w:t>GB50311-2016</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《综合布线系统工程验收规范》</w:t>
      </w:r>
      <w:r>
        <w:rPr>
          <w:rFonts w:ascii="方正仿宋_GB2312" w:eastAsia="方正仿宋_GB2312" w:hAnsi="方正仿宋_GB2312" w:cs="方正仿宋_GB2312" w:hint="eastAsia"/>
          <w:color w:val="000000"/>
          <w:kern w:val="0"/>
          <w:sz w:val="28"/>
          <w:szCs w:val="28"/>
          <w:lang w:bidi="ar"/>
        </w:rPr>
        <w:t>GB/T50312-2016</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《数据中心设计规范》</w:t>
      </w:r>
      <w:r>
        <w:rPr>
          <w:rFonts w:ascii="方正仿宋_GB2312" w:eastAsia="方正仿宋_GB2312" w:hAnsi="方正仿宋_GB2312" w:cs="方正仿宋_GB2312" w:hint="eastAsia"/>
          <w:color w:val="000000"/>
          <w:kern w:val="0"/>
          <w:sz w:val="28"/>
          <w:szCs w:val="28"/>
          <w:lang w:bidi="ar"/>
        </w:rPr>
        <w:t>GB50174-2017</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《计算机场地通用规范》</w:t>
      </w:r>
      <w:r>
        <w:rPr>
          <w:rFonts w:ascii="方正仿宋_GB2312" w:eastAsia="方正仿宋_GB2312" w:hAnsi="方正仿宋_GB2312" w:cs="方正仿宋_GB2312" w:hint="eastAsia"/>
          <w:color w:val="000000"/>
          <w:kern w:val="0"/>
          <w:sz w:val="28"/>
          <w:szCs w:val="28"/>
          <w:lang w:bidi="ar"/>
        </w:rPr>
        <w:t>GB/T2887-2011</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《建筑物电子信息系统防雷</w:t>
      </w:r>
      <w:r>
        <w:rPr>
          <w:rFonts w:ascii="方正仿宋_GB2312" w:eastAsia="方正仿宋_GB2312" w:hAnsi="方正仿宋_GB2312" w:cs="方正仿宋_GB2312" w:hint="eastAsia"/>
          <w:color w:val="000000"/>
          <w:kern w:val="0"/>
          <w:sz w:val="28"/>
          <w:szCs w:val="28"/>
          <w:lang w:bidi="ar"/>
        </w:rPr>
        <w:t>技术规范》</w:t>
      </w:r>
      <w:r>
        <w:rPr>
          <w:rFonts w:ascii="方正仿宋_GB2312" w:eastAsia="方正仿宋_GB2312" w:hAnsi="方正仿宋_GB2312" w:cs="方正仿宋_GB2312" w:hint="eastAsia"/>
          <w:color w:val="000000"/>
          <w:kern w:val="0"/>
          <w:sz w:val="28"/>
          <w:szCs w:val="28"/>
          <w:lang w:bidi="ar"/>
        </w:rPr>
        <w:t>GB50343-2012</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《建筑物防雷设计规范》</w:t>
      </w:r>
      <w:r>
        <w:rPr>
          <w:rFonts w:ascii="方正仿宋_GB2312" w:eastAsia="方正仿宋_GB2312" w:hAnsi="方正仿宋_GB2312" w:cs="方正仿宋_GB2312" w:hint="eastAsia"/>
          <w:color w:val="000000"/>
          <w:kern w:val="0"/>
          <w:sz w:val="28"/>
          <w:szCs w:val="28"/>
          <w:lang w:bidi="ar"/>
        </w:rPr>
        <w:t>GB50057-2010</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《通信管道工程施工及验收标准》</w:t>
      </w:r>
      <w:r>
        <w:rPr>
          <w:rFonts w:ascii="方正仿宋_GB2312" w:eastAsia="方正仿宋_GB2312" w:hAnsi="方正仿宋_GB2312" w:cs="方正仿宋_GB2312" w:hint="eastAsia"/>
          <w:color w:val="000000"/>
          <w:kern w:val="0"/>
          <w:sz w:val="28"/>
          <w:szCs w:val="28"/>
          <w:lang w:bidi="ar"/>
        </w:rPr>
        <w:t>GB/T50374-2018</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《视频安防监控系统工程设计规范》</w:t>
      </w:r>
      <w:r>
        <w:rPr>
          <w:rFonts w:ascii="方正仿宋_GB2312" w:eastAsia="方正仿宋_GB2312" w:hAnsi="方正仿宋_GB2312" w:cs="方正仿宋_GB2312" w:hint="eastAsia"/>
          <w:color w:val="000000"/>
          <w:kern w:val="0"/>
          <w:sz w:val="28"/>
          <w:szCs w:val="28"/>
          <w:lang w:bidi="ar"/>
        </w:rPr>
        <w:t>GB50395-2007</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《入侵报警系统工程设计规范》</w:t>
      </w:r>
      <w:r>
        <w:rPr>
          <w:rFonts w:ascii="方正仿宋_GB2312" w:eastAsia="方正仿宋_GB2312" w:hAnsi="方正仿宋_GB2312" w:cs="方正仿宋_GB2312" w:hint="eastAsia"/>
          <w:color w:val="000000"/>
          <w:kern w:val="0"/>
          <w:sz w:val="28"/>
          <w:szCs w:val="28"/>
          <w:lang w:bidi="ar"/>
        </w:rPr>
        <w:t>GB50394-2007</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《出入口控制系统工程设计规范》</w:t>
      </w:r>
      <w:r>
        <w:rPr>
          <w:rFonts w:ascii="方正仿宋_GB2312" w:eastAsia="方正仿宋_GB2312" w:hAnsi="方正仿宋_GB2312" w:cs="方正仿宋_GB2312" w:hint="eastAsia"/>
          <w:color w:val="000000"/>
          <w:kern w:val="0"/>
          <w:sz w:val="28"/>
          <w:szCs w:val="28"/>
          <w:lang w:bidi="ar"/>
        </w:rPr>
        <w:t>GB50396-2007</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《厅堂扩声系统设计规范》</w:t>
      </w:r>
      <w:r>
        <w:rPr>
          <w:rFonts w:ascii="方正仿宋_GB2312" w:eastAsia="方正仿宋_GB2312" w:hAnsi="方正仿宋_GB2312" w:cs="方正仿宋_GB2312" w:hint="eastAsia"/>
          <w:color w:val="000000"/>
          <w:kern w:val="0"/>
          <w:sz w:val="28"/>
          <w:szCs w:val="28"/>
          <w:lang w:bidi="ar"/>
        </w:rPr>
        <w:t>GB50371-2006</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《低压配电设计规范》</w:t>
      </w:r>
      <w:r>
        <w:rPr>
          <w:rFonts w:ascii="方正仿宋_GB2312" w:eastAsia="方正仿宋_GB2312" w:hAnsi="方正仿宋_GB2312" w:cs="方正仿宋_GB2312" w:hint="eastAsia"/>
          <w:color w:val="000000"/>
          <w:kern w:val="0"/>
          <w:sz w:val="28"/>
          <w:szCs w:val="28"/>
          <w:lang w:bidi="ar"/>
        </w:rPr>
        <w:t>GB50054-2011</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《供配电系统设计规范》</w:t>
      </w:r>
      <w:r>
        <w:rPr>
          <w:rFonts w:ascii="方正仿宋_GB2312" w:eastAsia="方正仿宋_GB2312" w:hAnsi="方正仿宋_GB2312" w:cs="方正仿宋_GB2312" w:hint="eastAsia"/>
          <w:color w:val="000000"/>
          <w:kern w:val="0"/>
          <w:sz w:val="28"/>
          <w:szCs w:val="28"/>
          <w:lang w:bidi="ar"/>
        </w:rPr>
        <w:t>GB50052-2009</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《民用闭路监视电视系统工程技术规范》</w:t>
      </w:r>
      <w:r>
        <w:rPr>
          <w:rFonts w:ascii="方正仿宋_GB2312" w:eastAsia="方正仿宋_GB2312" w:hAnsi="方正仿宋_GB2312" w:cs="方正仿宋_GB2312" w:hint="eastAsia"/>
          <w:color w:val="000000"/>
          <w:kern w:val="0"/>
          <w:sz w:val="28"/>
          <w:szCs w:val="28"/>
          <w:lang w:bidi="ar"/>
        </w:rPr>
        <w:t>GB50198-2011</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《智能建筑工程质量验收规范》</w:t>
      </w:r>
      <w:r>
        <w:rPr>
          <w:rFonts w:ascii="方正仿宋_GB2312" w:eastAsia="方正仿宋_GB2312" w:hAnsi="方正仿宋_GB2312" w:cs="方正仿宋_GB2312" w:hint="eastAsia"/>
          <w:color w:val="000000"/>
          <w:kern w:val="0"/>
          <w:sz w:val="28"/>
          <w:szCs w:val="28"/>
          <w:lang w:bidi="ar"/>
        </w:rPr>
        <w:t>GB50339-2013</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《公共建筑节能设计标准》</w:t>
      </w:r>
      <w:r>
        <w:rPr>
          <w:rFonts w:ascii="方正仿宋_GB2312" w:eastAsia="方正仿宋_GB2312" w:hAnsi="方正仿宋_GB2312" w:cs="方正仿宋_GB2312" w:hint="eastAsia"/>
          <w:color w:val="000000"/>
          <w:kern w:val="0"/>
          <w:sz w:val="28"/>
          <w:szCs w:val="28"/>
          <w:lang w:bidi="ar"/>
        </w:rPr>
        <w:t>GB50189</w:t>
      </w: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2015</w:t>
      </w:r>
    </w:p>
    <w:p w:rsidR="004957E5" w:rsidRDefault="00201B69">
      <w:pPr>
        <w:pStyle w:val="3"/>
        <w:rPr>
          <w:color w:val="auto"/>
        </w:rPr>
      </w:pPr>
      <w:bookmarkStart w:id="18" w:name="_Toc10044"/>
      <w:bookmarkStart w:id="19" w:name="_Toc162891831"/>
      <w:bookmarkStart w:id="20" w:name="_Toc499645483"/>
      <w:bookmarkStart w:id="21" w:name="_Toc297729783"/>
      <w:bookmarkStart w:id="22" w:name="_Toc20923"/>
      <w:r>
        <w:rPr>
          <w:color w:val="auto"/>
        </w:rPr>
        <w:t>图集部分</w:t>
      </w:r>
      <w:bookmarkEnd w:id="18"/>
      <w:bookmarkEnd w:id="19"/>
      <w:bookmarkEnd w:id="20"/>
      <w:bookmarkEnd w:id="21"/>
      <w:bookmarkEnd w:id="22"/>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00DX001</w:t>
      </w:r>
      <w:r>
        <w:rPr>
          <w:rFonts w:ascii="方正仿宋_GB2312" w:eastAsia="方正仿宋_GB2312" w:hAnsi="方正仿宋_GB2312" w:cs="方正仿宋_GB2312" w:hint="eastAsia"/>
          <w:color w:val="000000"/>
          <w:kern w:val="0"/>
          <w:sz w:val="28"/>
          <w:szCs w:val="28"/>
          <w:lang w:bidi="ar"/>
        </w:rPr>
        <w:t>：《建筑电气工程设计常用图形和文字符号》</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94X401-1</w:t>
      </w:r>
      <w:r>
        <w:rPr>
          <w:rFonts w:ascii="方正仿宋_GB2312" w:eastAsia="方正仿宋_GB2312" w:hAnsi="方正仿宋_GB2312" w:cs="方正仿宋_GB2312" w:hint="eastAsia"/>
          <w:color w:val="000000"/>
          <w:kern w:val="0"/>
          <w:sz w:val="28"/>
          <w:szCs w:val="28"/>
          <w:lang w:bidi="ar"/>
        </w:rPr>
        <w:t>：《工业电视系统安装图》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92X101-1:</w:t>
      </w:r>
      <w:r>
        <w:rPr>
          <w:rFonts w:ascii="方正仿宋_GB2312" w:eastAsia="方正仿宋_GB2312" w:hAnsi="方正仿宋_GB2312" w:cs="方正仿宋_GB2312" w:hint="eastAsia"/>
          <w:color w:val="000000"/>
          <w:kern w:val="0"/>
          <w:sz w:val="28"/>
          <w:szCs w:val="28"/>
          <w:lang w:bidi="ar"/>
        </w:rPr>
        <w:t>《架空通信线路安装和墙壁电缆安装》</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97X700:</w:t>
      </w:r>
      <w:r>
        <w:rPr>
          <w:rFonts w:ascii="方正仿宋_GB2312" w:eastAsia="方正仿宋_GB2312" w:hAnsi="方正仿宋_GB2312" w:cs="方正仿宋_GB2312" w:hint="eastAsia"/>
          <w:color w:val="000000"/>
          <w:kern w:val="0"/>
          <w:sz w:val="28"/>
          <w:szCs w:val="28"/>
          <w:lang w:bidi="ar"/>
        </w:rPr>
        <w:t>《智能建筑弱电工程设计施工图集》</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08X101-3:</w:t>
      </w:r>
      <w:r>
        <w:rPr>
          <w:rFonts w:ascii="方正仿宋_GB2312" w:eastAsia="方正仿宋_GB2312" w:hAnsi="方正仿宋_GB2312" w:cs="方正仿宋_GB2312" w:hint="eastAsia"/>
          <w:color w:val="000000"/>
          <w:kern w:val="0"/>
          <w:sz w:val="28"/>
          <w:szCs w:val="28"/>
          <w:lang w:bidi="ar"/>
        </w:rPr>
        <w:t>《综合布线系统工程设计与施工》</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06SX503:</w:t>
      </w:r>
      <w:r>
        <w:rPr>
          <w:rFonts w:ascii="方正仿宋_GB2312" w:eastAsia="方正仿宋_GB2312" w:hAnsi="方正仿宋_GB2312" w:cs="方正仿宋_GB2312" w:hint="eastAsia"/>
          <w:color w:val="000000"/>
          <w:kern w:val="0"/>
          <w:sz w:val="28"/>
          <w:szCs w:val="28"/>
          <w:lang w:bidi="ar"/>
        </w:rPr>
        <w:t>《安全防范系统设计与安装》</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05X101-2:</w:t>
      </w:r>
      <w:r>
        <w:rPr>
          <w:rFonts w:ascii="方正仿宋_GB2312" w:eastAsia="方正仿宋_GB2312" w:hAnsi="方正仿宋_GB2312" w:cs="方正仿宋_GB2312" w:hint="eastAsia"/>
          <w:color w:val="000000"/>
          <w:kern w:val="0"/>
          <w:sz w:val="28"/>
          <w:szCs w:val="28"/>
          <w:lang w:bidi="ar"/>
        </w:rPr>
        <w:t>《地下通信线缆安装》</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w:t>
      </w:r>
      <w:r>
        <w:rPr>
          <w:rFonts w:ascii="方正仿宋_GB2312" w:eastAsia="方正仿宋_GB2312" w:hAnsi="方正仿宋_GB2312" w:cs="方正仿宋_GB2312" w:hint="eastAsia"/>
          <w:color w:val="000000"/>
          <w:kern w:val="0"/>
          <w:sz w:val="28"/>
          <w:szCs w:val="28"/>
          <w:lang w:bidi="ar"/>
        </w:rPr>
        <w:t>3X801-1:</w:t>
      </w:r>
      <w:r>
        <w:rPr>
          <w:rFonts w:ascii="方正仿宋_GB2312" w:eastAsia="方正仿宋_GB2312" w:hAnsi="方正仿宋_GB2312" w:cs="方正仿宋_GB2312" w:hint="eastAsia"/>
          <w:color w:val="000000"/>
          <w:kern w:val="0"/>
          <w:sz w:val="28"/>
          <w:szCs w:val="28"/>
          <w:lang w:bidi="ar"/>
        </w:rPr>
        <w:t>《建筑智能化系统集成设计图集》</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03X502:</w:t>
      </w:r>
      <w:r>
        <w:rPr>
          <w:rFonts w:ascii="方正仿宋_GB2312" w:eastAsia="方正仿宋_GB2312" w:hAnsi="方正仿宋_GB2312" w:cs="方正仿宋_GB2312" w:hint="eastAsia"/>
          <w:color w:val="000000"/>
          <w:kern w:val="0"/>
          <w:sz w:val="28"/>
          <w:szCs w:val="28"/>
          <w:lang w:bidi="ar"/>
        </w:rPr>
        <w:t>《空气采样早期烟雾探测系统》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03X201-2:</w:t>
      </w:r>
      <w:r>
        <w:rPr>
          <w:rFonts w:ascii="方正仿宋_GB2312" w:eastAsia="方正仿宋_GB2312" w:hAnsi="方正仿宋_GB2312" w:cs="方正仿宋_GB2312" w:hint="eastAsia"/>
          <w:color w:val="000000"/>
          <w:kern w:val="0"/>
          <w:sz w:val="28"/>
          <w:szCs w:val="28"/>
          <w:lang w:bidi="ar"/>
        </w:rPr>
        <w:t>《建筑设备监控系统设计与安装》</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03X102:</w:t>
      </w:r>
      <w:r>
        <w:rPr>
          <w:rFonts w:ascii="方正仿宋_GB2312" w:eastAsia="方正仿宋_GB2312" w:hAnsi="方正仿宋_GB2312" w:cs="方正仿宋_GB2312" w:hint="eastAsia"/>
          <w:color w:val="000000"/>
          <w:kern w:val="0"/>
          <w:sz w:val="28"/>
          <w:szCs w:val="28"/>
          <w:lang w:bidi="ar"/>
        </w:rPr>
        <w:t>《移动通信室内信号覆盖系统》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09DX004:</w:t>
      </w:r>
      <w:r>
        <w:rPr>
          <w:rFonts w:ascii="方正仿宋_GB2312" w:eastAsia="方正仿宋_GB2312" w:hAnsi="方正仿宋_GB2312" w:cs="方正仿宋_GB2312" w:hint="eastAsia"/>
          <w:color w:val="000000"/>
          <w:kern w:val="0"/>
          <w:sz w:val="28"/>
          <w:szCs w:val="28"/>
          <w:lang w:bidi="ar"/>
        </w:rPr>
        <w:t>《民用建筑工程电气施工图设计深度图样》</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09DX003:</w:t>
      </w:r>
      <w:r>
        <w:rPr>
          <w:rFonts w:ascii="方正仿宋_GB2312" w:eastAsia="方正仿宋_GB2312" w:hAnsi="方正仿宋_GB2312" w:cs="方正仿宋_GB2312" w:hint="eastAsia"/>
          <w:color w:val="000000"/>
          <w:kern w:val="0"/>
          <w:sz w:val="28"/>
          <w:szCs w:val="28"/>
          <w:lang w:bidi="ar"/>
        </w:rPr>
        <w:t>《民用建筑工程电气施工图设计深度图样》</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08D800-6:</w:t>
      </w:r>
      <w:r>
        <w:rPr>
          <w:rFonts w:ascii="方正仿宋_GB2312" w:eastAsia="方正仿宋_GB2312" w:hAnsi="方正仿宋_GB2312" w:cs="方正仿宋_GB2312" w:hint="eastAsia"/>
          <w:color w:val="000000"/>
          <w:kern w:val="0"/>
          <w:sz w:val="28"/>
          <w:szCs w:val="28"/>
          <w:lang w:bidi="ar"/>
        </w:rPr>
        <w:t>《民用建筑电气设计与施工－室内布线》</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08D800-7:</w:t>
      </w:r>
      <w:r>
        <w:rPr>
          <w:rFonts w:ascii="方正仿宋_GB2312" w:eastAsia="方正仿宋_GB2312" w:hAnsi="方正仿宋_GB2312" w:cs="方正仿宋_GB2312" w:hint="eastAsia"/>
          <w:color w:val="000000"/>
          <w:kern w:val="0"/>
          <w:sz w:val="28"/>
          <w:szCs w:val="28"/>
          <w:lang w:bidi="ar"/>
        </w:rPr>
        <w:t>《民用建筑电气设计与施工－室外布线》</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08D800-8:</w:t>
      </w:r>
      <w:r>
        <w:rPr>
          <w:rFonts w:ascii="方正仿宋_GB2312" w:eastAsia="方正仿宋_GB2312" w:hAnsi="方正仿宋_GB2312" w:cs="方正仿宋_GB2312" w:hint="eastAsia"/>
          <w:color w:val="000000"/>
          <w:kern w:val="0"/>
          <w:sz w:val="28"/>
          <w:szCs w:val="28"/>
          <w:lang w:bidi="ar"/>
        </w:rPr>
        <w:t>《民用建筑电气设计与施工－防雷与接地》</w:t>
      </w:r>
    </w:p>
    <w:p w:rsidR="004957E5" w:rsidRDefault="00201B69">
      <w:pPr>
        <w:pStyle w:val="3"/>
        <w:rPr>
          <w:color w:val="auto"/>
        </w:rPr>
      </w:pPr>
      <w:bookmarkStart w:id="23" w:name="_Toc294078357"/>
      <w:bookmarkStart w:id="24" w:name="_Toc294078208"/>
      <w:bookmarkStart w:id="25" w:name="_Toc499645484"/>
      <w:bookmarkStart w:id="26" w:name="_Toc297729784"/>
      <w:bookmarkStart w:id="27" w:name="_Toc8747"/>
      <w:bookmarkStart w:id="28" w:name="_Toc10166"/>
      <w:bookmarkStart w:id="29" w:name="_Toc162891832"/>
      <w:r>
        <w:rPr>
          <w:color w:val="auto"/>
        </w:rPr>
        <w:t>其他相关要求</w:t>
      </w:r>
      <w:bookmarkEnd w:id="23"/>
      <w:bookmarkEnd w:id="24"/>
      <w:bookmarkEnd w:id="25"/>
      <w:bookmarkEnd w:id="26"/>
      <w:bookmarkEnd w:id="27"/>
      <w:bookmarkEnd w:id="28"/>
      <w:bookmarkEnd w:id="29"/>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建设方提供的资料、要求（要求为</w:t>
      </w:r>
      <w:r>
        <w:rPr>
          <w:rFonts w:ascii="方正仿宋_GB2312" w:eastAsia="方正仿宋_GB2312" w:hAnsi="方正仿宋_GB2312" w:cs="方正仿宋_GB2312" w:hint="eastAsia"/>
          <w:color w:val="000000"/>
          <w:kern w:val="0"/>
          <w:sz w:val="28"/>
          <w:szCs w:val="28"/>
          <w:lang w:bidi="ar"/>
        </w:rPr>
        <w:t>书面资料，包括设计任务书、有甲方签字的面谈记录、会议记录等）。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其他专业配合的资料、要求（包括各个专业图纸、配合要求等）。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设计单位有关设计项目的资料（包括查勘资料、沟通交流记录等）。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其他方资料、要求等。</w:t>
      </w:r>
    </w:p>
    <w:p w:rsidR="004957E5" w:rsidRDefault="00201B69">
      <w:pPr>
        <w:pStyle w:val="3"/>
        <w:rPr>
          <w:color w:val="auto"/>
          <w:lang w:val="en-US"/>
        </w:rPr>
      </w:pPr>
      <w:bookmarkStart w:id="30" w:name="_Toc162891833"/>
      <w:bookmarkStart w:id="31" w:name="_Toc14417"/>
      <w:r>
        <w:rPr>
          <w:rFonts w:hint="eastAsia"/>
          <w:color w:val="auto"/>
        </w:rPr>
        <w:t>设计内容</w:t>
      </w:r>
      <w:bookmarkEnd w:id="4"/>
      <w:bookmarkEnd w:id="30"/>
      <w:bookmarkEnd w:id="31"/>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本阶段依据</w:t>
      </w:r>
      <w:r>
        <w:rPr>
          <w:rFonts w:ascii="方正仿宋_GB2312" w:eastAsia="方正仿宋_GB2312" w:hAnsi="方正仿宋_GB2312" w:cs="方正仿宋_GB2312" w:hint="eastAsia"/>
          <w:color w:val="000000"/>
          <w:kern w:val="0"/>
          <w:sz w:val="28"/>
          <w:szCs w:val="28"/>
          <w:lang w:bidi="ar"/>
        </w:rPr>
        <w:t>可</w:t>
      </w:r>
      <w:proofErr w:type="gramStart"/>
      <w:r>
        <w:rPr>
          <w:rFonts w:ascii="方正仿宋_GB2312" w:eastAsia="方正仿宋_GB2312" w:hAnsi="方正仿宋_GB2312" w:cs="方正仿宋_GB2312" w:hint="eastAsia"/>
          <w:color w:val="000000"/>
          <w:kern w:val="0"/>
          <w:sz w:val="28"/>
          <w:szCs w:val="28"/>
          <w:lang w:bidi="ar"/>
        </w:rPr>
        <w:t>研</w:t>
      </w:r>
      <w:proofErr w:type="gramEnd"/>
      <w:r>
        <w:rPr>
          <w:rFonts w:ascii="方正仿宋_GB2312" w:eastAsia="方正仿宋_GB2312" w:hAnsi="方正仿宋_GB2312" w:cs="方正仿宋_GB2312" w:hint="eastAsia"/>
          <w:color w:val="000000"/>
          <w:kern w:val="0"/>
          <w:sz w:val="28"/>
          <w:szCs w:val="28"/>
          <w:lang w:eastAsia="zh" w:bidi="ar"/>
        </w:rPr>
        <w:t>、初步设计</w:t>
      </w:r>
      <w:r>
        <w:rPr>
          <w:rFonts w:ascii="方正仿宋_GB2312" w:eastAsia="方正仿宋_GB2312" w:hAnsi="方正仿宋_GB2312" w:cs="方正仿宋_GB2312" w:hint="eastAsia"/>
          <w:color w:val="000000"/>
          <w:kern w:val="0"/>
          <w:sz w:val="28"/>
          <w:szCs w:val="28"/>
          <w:lang w:bidi="ar"/>
        </w:rPr>
        <w:t>和智慧校园顶层规划</w:t>
      </w:r>
      <w:r>
        <w:rPr>
          <w:rFonts w:ascii="方正仿宋_GB2312" w:eastAsia="方正仿宋_GB2312" w:hAnsi="方正仿宋_GB2312" w:cs="方正仿宋_GB2312"/>
          <w:color w:val="000000"/>
          <w:kern w:val="0"/>
          <w:sz w:val="28"/>
          <w:szCs w:val="28"/>
          <w:lang w:bidi="ar"/>
        </w:rPr>
        <w:t>相关资料进行</w:t>
      </w:r>
      <w:r>
        <w:rPr>
          <w:rFonts w:ascii="方正仿宋_GB2312" w:eastAsia="方正仿宋_GB2312" w:hAnsi="方正仿宋_GB2312" w:cs="方正仿宋_GB2312" w:hint="eastAsia"/>
          <w:color w:val="000000"/>
          <w:kern w:val="0"/>
          <w:sz w:val="28"/>
          <w:szCs w:val="28"/>
          <w:lang w:bidi="ar"/>
        </w:rPr>
        <w:t>施工图</w:t>
      </w:r>
      <w:r>
        <w:rPr>
          <w:rFonts w:ascii="方正仿宋_GB2312" w:eastAsia="方正仿宋_GB2312" w:hAnsi="方正仿宋_GB2312" w:cs="方正仿宋_GB2312"/>
          <w:color w:val="000000"/>
          <w:kern w:val="0"/>
          <w:sz w:val="28"/>
          <w:szCs w:val="28"/>
          <w:lang w:bidi="ar"/>
        </w:rPr>
        <w:t>设计。</w:t>
      </w:r>
      <w:r>
        <w:rPr>
          <w:rFonts w:ascii="方正仿宋_GB2312" w:eastAsia="方正仿宋_GB2312" w:hAnsi="方正仿宋_GB2312" w:cs="方正仿宋_GB2312" w:hint="eastAsia"/>
          <w:color w:val="000000"/>
          <w:kern w:val="0"/>
          <w:sz w:val="28"/>
          <w:szCs w:val="28"/>
          <w:lang w:bidi="ar"/>
        </w:rPr>
        <w:t xml:space="preserve"> </w:t>
      </w: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8"/>
        <w:gridCol w:w="3034"/>
        <w:gridCol w:w="3649"/>
      </w:tblGrid>
      <w:tr w:rsidR="004957E5">
        <w:trPr>
          <w:trHeight w:val="397"/>
          <w:tblHeader/>
          <w:jc w:val="center"/>
        </w:trPr>
        <w:tc>
          <w:tcPr>
            <w:tcW w:w="1538"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序号</w:t>
            </w: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系统名称</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子系统名称</w:t>
            </w:r>
          </w:p>
        </w:tc>
      </w:tr>
      <w:tr w:rsidR="004957E5">
        <w:trPr>
          <w:trHeight w:val="397"/>
          <w:jc w:val="center"/>
        </w:trPr>
        <w:tc>
          <w:tcPr>
            <w:tcW w:w="1538" w:type="dxa"/>
            <w:vMerge w:val="restart"/>
            <w:tcBorders>
              <w:top w:val="single" w:sz="4" w:space="0" w:color="auto"/>
              <w:left w:val="single" w:sz="4" w:space="0" w:color="auto"/>
              <w:right w:val="single" w:sz="4" w:space="0" w:color="auto"/>
            </w:tcBorders>
            <w:shd w:val="clear" w:color="auto" w:fill="auto"/>
            <w:vAlign w:val="center"/>
          </w:tcPr>
          <w:p w:rsidR="004957E5" w:rsidRDefault="00201B69">
            <w:pPr>
              <w:widowControl/>
              <w:spacing w:line="360" w:lineRule="auto"/>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通用系统</w:t>
            </w: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信息设施系统</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信息接入系统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移动通信室内信号覆盖系统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信息网络系统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用户电话交换系统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综合布线系统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信息导引及发布系统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电梯五方对讲系统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公共广播系统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无线对讲系统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多媒体会议系统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建筑设备管理系统</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建筑设备监控系统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能源管理智能体</w:t>
            </w:r>
            <w:r>
              <w:rPr>
                <w:rFonts w:ascii="方正仿宋_GB2312" w:eastAsia="方正仿宋_GB2312" w:hAnsi="方正仿宋_GB2312" w:cs="方正仿宋_GB2312"/>
                <w:color w:val="000000"/>
                <w:kern w:val="0"/>
                <w:sz w:val="28"/>
                <w:szCs w:val="28"/>
                <w:lang w:bidi="ar"/>
              </w:rPr>
              <w:t>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智能照明系统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安全技术防范系统</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视频安防监控系统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入侵报警报警系统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电子巡查系统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lastRenderedPageBreak/>
              <w:t>出入口控制系统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机房工程</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信息接入机房</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网络汇聚机房</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弱电间</w:t>
            </w:r>
          </w:p>
        </w:tc>
      </w:tr>
      <w:tr w:rsidR="004957E5">
        <w:trPr>
          <w:trHeight w:val="397"/>
          <w:jc w:val="center"/>
        </w:trPr>
        <w:tc>
          <w:tcPr>
            <w:tcW w:w="1538" w:type="dxa"/>
            <w:vMerge/>
            <w:tcBorders>
              <w:left w:val="single" w:sz="4" w:space="0" w:color="auto"/>
              <w:bottom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综合管路工程</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室内管路</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室外管路</w:t>
            </w:r>
          </w:p>
        </w:tc>
      </w:tr>
      <w:tr w:rsidR="004957E5">
        <w:trPr>
          <w:trHeight w:val="397"/>
          <w:jc w:val="center"/>
        </w:trPr>
        <w:tc>
          <w:tcPr>
            <w:tcW w:w="1538" w:type="dxa"/>
            <w:vMerge w:val="restart"/>
            <w:tcBorders>
              <w:left w:val="single" w:sz="4" w:space="0" w:color="auto"/>
              <w:right w:val="single" w:sz="4" w:space="0" w:color="auto"/>
            </w:tcBorders>
            <w:shd w:val="clear" w:color="auto" w:fill="auto"/>
            <w:vAlign w:val="center"/>
          </w:tcPr>
          <w:p w:rsidR="004957E5" w:rsidRDefault="00201B69">
            <w:pPr>
              <w:widowControl/>
              <w:spacing w:line="360" w:lineRule="auto"/>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专用系统</w:t>
            </w:r>
          </w:p>
        </w:tc>
        <w:tc>
          <w:tcPr>
            <w:tcW w:w="3034" w:type="dxa"/>
            <w:vMerge w:val="restart"/>
            <w:tcBorders>
              <w:left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学生宿舍</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宿舍收费管理系统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自助服务系统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数字化心理测试系统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泛在学习空间仓</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智能医疗空间仓</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自助挂号缴费系统</w:t>
            </w:r>
          </w:p>
        </w:tc>
      </w:tr>
      <w:tr w:rsidR="004957E5">
        <w:trPr>
          <w:trHeight w:val="397"/>
          <w:jc w:val="center"/>
        </w:trPr>
        <w:tc>
          <w:tcPr>
            <w:tcW w:w="1538"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034" w:type="dxa"/>
            <w:vMerge/>
            <w:tcBorders>
              <w:left w:val="single" w:sz="4" w:space="0" w:color="auto"/>
              <w:right w:val="single" w:sz="4" w:space="0" w:color="auto"/>
            </w:tcBorders>
            <w:shd w:val="clear" w:color="auto" w:fill="auto"/>
            <w:vAlign w:val="center"/>
          </w:tcPr>
          <w:p w:rsidR="004957E5" w:rsidRDefault="004957E5">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医疗排队叫号系统</w:t>
            </w:r>
          </w:p>
        </w:tc>
      </w:tr>
    </w:tbl>
    <w:p w:rsidR="004957E5" w:rsidRDefault="00201B69">
      <w:pPr>
        <w:widowControl/>
        <w:spacing w:line="360" w:lineRule="auto"/>
        <w:ind w:firstLineChars="200" w:firstLine="560"/>
        <w:jc w:val="left"/>
        <w:rPr>
          <w:lang w:eastAsia="zh"/>
        </w:rPr>
      </w:pPr>
      <w:r>
        <w:rPr>
          <w:rFonts w:ascii="方正仿宋_GB2312" w:eastAsia="方正仿宋_GB2312" w:hAnsi="方正仿宋_GB2312" w:cs="方正仿宋_GB2312" w:hint="eastAsia"/>
          <w:color w:val="000000"/>
          <w:kern w:val="0"/>
          <w:sz w:val="28"/>
          <w:szCs w:val="28"/>
          <w:lang w:eastAsia="zh" w:bidi="ar"/>
        </w:rPr>
        <w:t>本项目</w:t>
      </w:r>
      <w:r>
        <w:rPr>
          <w:rFonts w:ascii="方正仿宋_GB2312" w:eastAsia="方正仿宋_GB2312" w:hAnsi="方正仿宋_GB2312" w:cs="方正仿宋_GB2312" w:hint="eastAsia"/>
          <w:color w:val="000000"/>
          <w:kern w:val="0"/>
          <w:sz w:val="28"/>
          <w:szCs w:val="28"/>
          <w:lang w:bidi="ar"/>
        </w:rPr>
        <w:t>智能化设计需要</w:t>
      </w:r>
      <w:r>
        <w:rPr>
          <w:rFonts w:ascii="方正仿宋_GB2312" w:eastAsia="方正仿宋_GB2312" w:hAnsi="方正仿宋_GB2312" w:cs="方正仿宋_GB2312" w:hint="eastAsia"/>
          <w:color w:val="000000"/>
          <w:kern w:val="0"/>
          <w:sz w:val="28"/>
          <w:szCs w:val="28"/>
          <w:lang w:eastAsia="zh" w:bidi="ar"/>
        </w:rPr>
        <w:t>考虑</w:t>
      </w:r>
      <w:r>
        <w:rPr>
          <w:rFonts w:ascii="方正仿宋_GB2312" w:eastAsia="方正仿宋_GB2312" w:hAnsi="方正仿宋_GB2312" w:cs="方正仿宋_GB2312" w:hint="eastAsia"/>
          <w:color w:val="000000"/>
          <w:kern w:val="0"/>
          <w:sz w:val="28"/>
          <w:szCs w:val="28"/>
          <w:lang w:bidi="ar"/>
        </w:rPr>
        <w:t>与后期</w:t>
      </w:r>
      <w:r>
        <w:rPr>
          <w:rFonts w:ascii="方正仿宋_GB2312" w:eastAsia="方正仿宋_GB2312" w:hAnsi="方正仿宋_GB2312" w:cs="方正仿宋_GB2312" w:hint="eastAsia"/>
          <w:color w:val="000000"/>
          <w:kern w:val="0"/>
          <w:sz w:val="28"/>
          <w:szCs w:val="28"/>
          <w:lang w:eastAsia="zh" w:bidi="ar"/>
        </w:rPr>
        <w:t>智慧</w:t>
      </w:r>
      <w:r>
        <w:rPr>
          <w:rFonts w:ascii="方正仿宋_GB2312" w:eastAsia="方正仿宋_GB2312" w:hAnsi="方正仿宋_GB2312" w:cs="方正仿宋_GB2312" w:hint="eastAsia"/>
          <w:color w:val="000000"/>
          <w:kern w:val="0"/>
          <w:sz w:val="28"/>
          <w:szCs w:val="28"/>
          <w:lang w:bidi="ar"/>
        </w:rPr>
        <w:t>校园整体</w:t>
      </w:r>
      <w:r>
        <w:rPr>
          <w:rFonts w:ascii="方正仿宋_GB2312" w:eastAsia="方正仿宋_GB2312" w:hAnsi="方正仿宋_GB2312" w:cs="方正仿宋_GB2312" w:hint="eastAsia"/>
          <w:color w:val="000000"/>
          <w:kern w:val="0"/>
          <w:sz w:val="28"/>
          <w:szCs w:val="28"/>
          <w:lang w:eastAsia="zh" w:bidi="ar"/>
        </w:rPr>
        <w:t>智慧类</w:t>
      </w:r>
      <w:r>
        <w:rPr>
          <w:rFonts w:ascii="方正仿宋_GB2312" w:eastAsia="方正仿宋_GB2312" w:hAnsi="方正仿宋_GB2312" w:cs="方正仿宋_GB2312" w:hint="eastAsia"/>
          <w:color w:val="000000"/>
          <w:kern w:val="0"/>
          <w:sz w:val="28"/>
          <w:szCs w:val="28"/>
          <w:lang w:bidi="ar"/>
        </w:rPr>
        <w:t>系统</w:t>
      </w:r>
      <w:r>
        <w:rPr>
          <w:rFonts w:ascii="方正仿宋_GB2312" w:eastAsia="方正仿宋_GB2312" w:hAnsi="方正仿宋_GB2312" w:cs="方正仿宋_GB2312" w:hint="eastAsia"/>
          <w:color w:val="000000"/>
          <w:kern w:val="0"/>
          <w:sz w:val="28"/>
          <w:szCs w:val="28"/>
          <w:lang w:eastAsia="zh" w:bidi="ar"/>
        </w:rPr>
        <w:t>和</w:t>
      </w:r>
      <w:r>
        <w:rPr>
          <w:rFonts w:ascii="方正仿宋_GB2312" w:eastAsia="方正仿宋_GB2312" w:hAnsi="方正仿宋_GB2312" w:cs="方正仿宋_GB2312" w:hint="eastAsia"/>
          <w:color w:val="000000"/>
          <w:kern w:val="0"/>
          <w:sz w:val="28"/>
          <w:szCs w:val="28"/>
          <w:lang w:bidi="ar"/>
        </w:rPr>
        <w:t>他校区系统联动。各系统厂商应该支持标准协议接口，并负责配合学校完成系统对接，原则上各系统</w:t>
      </w:r>
      <w:r>
        <w:rPr>
          <w:rFonts w:ascii="方正仿宋_GB2312" w:eastAsia="方正仿宋_GB2312" w:hAnsi="方正仿宋_GB2312" w:cs="方正仿宋_GB2312" w:hint="eastAsia"/>
          <w:color w:val="000000"/>
          <w:kern w:val="0"/>
          <w:sz w:val="28"/>
          <w:szCs w:val="28"/>
          <w:lang w:eastAsia="zh" w:bidi="ar"/>
        </w:rPr>
        <w:t>现阶段只</w:t>
      </w:r>
      <w:r>
        <w:rPr>
          <w:rFonts w:ascii="方正仿宋_GB2312" w:eastAsia="方正仿宋_GB2312" w:hAnsi="方正仿宋_GB2312" w:cs="方正仿宋_GB2312" w:hint="eastAsia"/>
          <w:color w:val="000000"/>
          <w:kern w:val="0"/>
          <w:sz w:val="28"/>
          <w:szCs w:val="28"/>
          <w:lang w:bidi="ar"/>
        </w:rPr>
        <w:t>设置</w:t>
      </w:r>
      <w:r>
        <w:rPr>
          <w:rFonts w:ascii="方正仿宋_GB2312" w:eastAsia="方正仿宋_GB2312" w:hAnsi="方正仿宋_GB2312" w:cs="方正仿宋_GB2312" w:hint="eastAsia"/>
          <w:color w:val="000000"/>
          <w:kern w:val="0"/>
          <w:sz w:val="28"/>
          <w:szCs w:val="28"/>
          <w:lang w:eastAsia="zh" w:bidi="ar"/>
        </w:rPr>
        <w:t>基础</w:t>
      </w:r>
      <w:r>
        <w:rPr>
          <w:rFonts w:ascii="方正仿宋_GB2312" w:eastAsia="方正仿宋_GB2312" w:hAnsi="方正仿宋_GB2312" w:cs="方正仿宋_GB2312" w:hint="eastAsia"/>
          <w:color w:val="000000"/>
          <w:kern w:val="0"/>
          <w:sz w:val="28"/>
          <w:szCs w:val="28"/>
          <w:lang w:bidi="ar"/>
        </w:rPr>
        <w:t>管理平台，</w:t>
      </w:r>
      <w:r>
        <w:rPr>
          <w:rFonts w:ascii="方正仿宋_GB2312" w:eastAsia="方正仿宋_GB2312" w:hAnsi="方正仿宋_GB2312" w:cs="方正仿宋_GB2312" w:hint="eastAsia"/>
          <w:color w:val="000000"/>
          <w:kern w:val="0"/>
          <w:sz w:val="28"/>
          <w:szCs w:val="28"/>
          <w:lang w:eastAsia="zh" w:bidi="ar"/>
        </w:rPr>
        <w:t>待智慧校园各综合管理平台建设完成后，</w:t>
      </w:r>
      <w:r>
        <w:rPr>
          <w:rFonts w:ascii="方正仿宋_GB2312" w:eastAsia="方正仿宋_GB2312" w:hAnsi="方正仿宋_GB2312" w:cs="方正仿宋_GB2312" w:hint="eastAsia"/>
          <w:color w:val="000000"/>
          <w:kern w:val="0"/>
          <w:sz w:val="28"/>
          <w:szCs w:val="28"/>
          <w:lang w:bidi="ar"/>
        </w:rPr>
        <w:t>接入</w:t>
      </w:r>
      <w:r>
        <w:rPr>
          <w:rFonts w:ascii="方正仿宋_GB2312" w:eastAsia="方正仿宋_GB2312" w:hAnsi="方正仿宋_GB2312" w:cs="方正仿宋_GB2312" w:hint="eastAsia"/>
          <w:color w:val="000000"/>
          <w:kern w:val="0"/>
          <w:sz w:val="28"/>
          <w:szCs w:val="28"/>
          <w:lang w:eastAsia="zh" w:bidi="ar"/>
        </w:rPr>
        <w:t>各综合</w:t>
      </w:r>
      <w:r>
        <w:rPr>
          <w:rFonts w:ascii="方正仿宋_GB2312" w:eastAsia="方正仿宋_GB2312" w:hAnsi="方正仿宋_GB2312" w:cs="方正仿宋_GB2312" w:hint="eastAsia"/>
          <w:color w:val="000000"/>
          <w:kern w:val="0"/>
          <w:sz w:val="28"/>
          <w:szCs w:val="28"/>
          <w:lang w:bidi="ar"/>
        </w:rPr>
        <w:t>管理平台</w:t>
      </w:r>
      <w:r>
        <w:rPr>
          <w:rFonts w:ascii="方正仿宋_GB2312" w:eastAsia="方正仿宋_GB2312" w:hAnsi="方正仿宋_GB2312" w:cs="方正仿宋_GB2312" w:hint="eastAsia"/>
          <w:color w:val="000000"/>
          <w:kern w:val="0"/>
          <w:sz w:val="28"/>
          <w:szCs w:val="28"/>
          <w:lang w:eastAsia="zh" w:bidi="ar"/>
        </w:rPr>
        <w:t>。</w:t>
      </w:r>
    </w:p>
    <w:p w:rsidR="004957E5" w:rsidRDefault="00201B69">
      <w:pPr>
        <w:pStyle w:val="3"/>
        <w:rPr>
          <w:color w:val="auto"/>
          <w:lang w:val="en-US" w:eastAsia="zh"/>
        </w:rPr>
      </w:pPr>
      <w:r>
        <w:rPr>
          <w:rFonts w:hint="eastAsia"/>
          <w:color w:val="auto"/>
          <w:lang w:val="en-US" w:eastAsia="zh"/>
        </w:rPr>
        <w:t>设计界面</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绿色能源群学生宿舍</w:t>
      </w:r>
      <w:r>
        <w:rPr>
          <w:rFonts w:ascii="方正仿宋_GB2312" w:eastAsia="方正仿宋_GB2312" w:hAnsi="方正仿宋_GB2312" w:cs="方正仿宋_GB2312"/>
          <w:color w:val="000000"/>
          <w:kern w:val="0"/>
          <w:sz w:val="28"/>
          <w:szCs w:val="28"/>
          <w:lang w:bidi="ar"/>
        </w:rPr>
        <w:t>智能化各子系统设计界面如下：</w:t>
      </w:r>
    </w:p>
    <w:p w:rsidR="004957E5" w:rsidRDefault="00201B69">
      <w:pPr>
        <w:pStyle w:val="4"/>
      </w:pPr>
      <w:r>
        <w:lastRenderedPageBreak/>
        <w:t>室内</w:t>
      </w:r>
      <w:proofErr w:type="gramStart"/>
      <w:r>
        <w:t>外综合</w:t>
      </w:r>
      <w:proofErr w:type="gramEnd"/>
      <w:r>
        <w:t>管网</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1</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color w:val="000000"/>
          <w:kern w:val="0"/>
          <w:sz w:val="28"/>
          <w:szCs w:val="28"/>
          <w:lang w:bidi="ar"/>
        </w:rPr>
        <w:t>室内管路、桥架</w:t>
      </w:r>
      <w:r>
        <w:rPr>
          <w:rFonts w:ascii="方正仿宋_GB2312" w:eastAsia="方正仿宋_GB2312" w:hAnsi="方正仿宋_GB2312" w:cs="方正仿宋_GB2312" w:hint="eastAsia"/>
          <w:color w:val="000000"/>
          <w:kern w:val="0"/>
          <w:sz w:val="28"/>
          <w:szCs w:val="28"/>
          <w:lang w:eastAsia="zh" w:bidi="ar"/>
        </w:rPr>
        <w:t>由智能化专业进行设计，</w:t>
      </w:r>
      <w:r>
        <w:rPr>
          <w:rFonts w:ascii="方正仿宋_GB2312" w:eastAsia="方正仿宋_GB2312" w:hAnsi="方正仿宋_GB2312" w:cs="方正仿宋_GB2312"/>
          <w:color w:val="000000"/>
          <w:kern w:val="0"/>
          <w:sz w:val="28"/>
          <w:szCs w:val="28"/>
          <w:lang w:bidi="ar"/>
        </w:rPr>
        <w:t>进户预埋管由建筑设计院进行设计</w:t>
      </w:r>
      <w:r>
        <w:rPr>
          <w:rFonts w:ascii="方正仿宋_GB2312" w:eastAsia="方正仿宋_GB2312" w:hAnsi="方正仿宋_GB2312" w:cs="方正仿宋_GB2312" w:hint="eastAsia"/>
          <w:color w:val="000000"/>
          <w:kern w:val="0"/>
          <w:sz w:val="28"/>
          <w:szCs w:val="28"/>
          <w:lang w:eastAsia="zh" w:bidi="ar"/>
        </w:rPr>
        <w:t>预留</w:t>
      </w:r>
      <w:r>
        <w:rPr>
          <w:rFonts w:ascii="方正仿宋_GB2312" w:eastAsia="方正仿宋_GB2312" w:hAnsi="方正仿宋_GB2312" w:cs="方正仿宋_GB2312"/>
          <w:color w:val="000000"/>
          <w:kern w:val="0"/>
          <w:sz w:val="28"/>
          <w:szCs w:val="28"/>
          <w:lang w:bidi="ar"/>
        </w:rPr>
        <w:t>；</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2</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color w:val="000000"/>
          <w:kern w:val="0"/>
          <w:sz w:val="28"/>
          <w:szCs w:val="28"/>
          <w:lang w:bidi="ar"/>
        </w:rPr>
        <w:t>室外</w:t>
      </w:r>
      <w:r>
        <w:rPr>
          <w:rFonts w:ascii="方正仿宋_GB2312" w:eastAsia="方正仿宋_GB2312" w:hAnsi="方正仿宋_GB2312" w:cs="方正仿宋_GB2312" w:hint="eastAsia"/>
          <w:color w:val="000000"/>
          <w:kern w:val="0"/>
          <w:sz w:val="28"/>
          <w:szCs w:val="28"/>
          <w:lang w:eastAsia="zh" w:bidi="ar"/>
        </w:rPr>
        <w:t>建筑红线内</w:t>
      </w:r>
      <w:r>
        <w:rPr>
          <w:rFonts w:ascii="方正仿宋_GB2312" w:eastAsia="方正仿宋_GB2312" w:hAnsi="方正仿宋_GB2312" w:cs="方正仿宋_GB2312"/>
          <w:color w:val="000000"/>
          <w:kern w:val="0"/>
          <w:sz w:val="28"/>
          <w:szCs w:val="28"/>
          <w:lang w:bidi="ar"/>
        </w:rPr>
        <w:t>管网由</w:t>
      </w:r>
      <w:r>
        <w:rPr>
          <w:rFonts w:ascii="方正仿宋_GB2312" w:eastAsia="方正仿宋_GB2312" w:hAnsi="方正仿宋_GB2312" w:cs="方正仿宋_GB2312" w:hint="eastAsia"/>
          <w:color w:val="000000"/>
          <w:kern w:val="0"/>
          <w:sz w:val="28"/>
          <w:szCs w:val="28"/>
          <w:lang w:eastAsia="zh" w:bidi="ar"/>
        </w:rPr>
        <w:t>本项目设计单位</w:t>
      </w:r>
      <w:r>
        <w:rPr>
          <w:rFonts w:ascii="方正仿宋_GB2312" w:eastAsia="方正仿宋_GB2312" w:hAnsi="方正仿宋_GB2312" w:cs="方正仿宋_GB2312"/>
          <w:color w:val="000000"/>
          <w:kern w:val="0"/>
          <w:sz w:val="28"/>
          <w:szCs w:val="28"/>
          <w:lang w:bidi="ar"/>
        </w:rPr>
        <w:t>进行设计，具体内容如下：</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各地块红线边界与校园大市政衔接的接驳井至各单体建筑入户</w:t>
      </w:r>
      <w:proofErr w:type="gramStart"/>
      <w:r>
        <w:rPr>
          <w:rFonts w:ascii="方正仿宋_GB2312" w:eastAsia="方正仿宋_GB2312" w:hAnsi="方正仿宋_GB2312" w:cs="方正仿宋_GB2312"/>
          <w:color w:val="000000"/>
          <w:kern w:val="0"/>
          <w:sz w:val="28"/>
          <w:szCs w:val="28"/>
          <w:lang w:bidi="ar"/>
        </w:rPr>
        <w:t>井范围</w:t>
      </w:r>
      <w:proofErr w:type="gramEnd"/>
      <w:r>
        <w:rPr>
          <w:rFonts w:ascii="方正仿宋_GB2312" w:eastAsia="方正仿宋_GB2312" w:hAnsi="方正仿宋_GB2312" w:cs="方正仿宋_GB2312"/>
          <w:color w:val="000000"/>
          <w:kern w:val="0"/>
          <w:sz w:val="28"/>
          <w:szCs w:val="28"/>
          <w:lang w:bidi="ar"/>
        </w:rPr>
        <w:t>内通信管网、通信手孔</w:t>
      </w:r>
      <w:proofErr w:type="gramStart"/>
      <w:r>
        <w:rPr>
          <w:rFonts w:ascii="方正仿宋_GB2312" w:eastAsia="方正仿宋_GB2312" w:hAnsi="方正仿宋_GB2312" w:cs="方正仿宋_GB2312"/>
          <w:color w:val="000000"/>
          <w:kern w:val="0"/>
          <w:sz w:val="28"/>
          <w:szCs w:val="28"/>
          <w:lang w:bidi="ar"/>
        </w:rPr>
        <w:t>井以及</w:t>
      </w:r>
      <w:proofErr w:type="gramEnd"/>
      <w:r>
        <w:rPr>
          <w:rFonts w:ascii="方正仿宋_GB2312" w:eastAsia="方正仿宋_GB2312" w:hAnsi="方正仿宋_GB2312" w:cs="方正仿宋_GB2312"/>
          <w:color w:val="000000"/>
          <w:kern w:val="0"/>
          <w:sz w:val="28"/>
          <w:szCs w:val="28"/>
          <w:lang w:bidi="ar"/>
        </w:rPr>
        <w:t>其它预留预埋等；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各地块红线边界内汇聚机房至各单体建筑入户</w:t>
      </w:r>
      <w:proofErr w:type="gramStart"/>
      <w:r>
        <w:rPr>
          <w:rFonts w:ascii="方正仿宋_GB2312" w:eastAsia="方正仿宋_GB2312" w:hAnsi="方正仿宋_GB2312" w:cs="方正仿宋_GB2312"/>
          <w:color w:val="000000"/>
          <w:kern w:val="0"/>
          <w:sz w:val="28"/>
          <w:szCs w:val="28"/>
          <w:lang w:bidi="ar"/>
        </w:rPr>
        <w:t>井范围</w:t>
      </w:r>
      <w:proofErr w:type="gramEnd"/>
      <w:r>
        <w:rPr>
          <w:rFonts w:ascii="方正仿宋_GB2312" w:eastAsia="方正仿宋_GB2312" w:hAnsi="方正仿宋_GB2312" w:cs="方正仿宋_GB2312"/>
          <w:color w:val="000000"/>
          <w:kern w:val="0"/>
          <w:sz w:val="28"/>
          <w:szCs w:val="28"/>
          <w:lang w:bidi="ar"/>
        </w:rPr>
        <w:t>内通信管网、通信手孔</w:t>
      </w:r>
      <w:proofErr w:type="gramStart"/>
      <w:r>
        <w:rPr>
          <w:rFonts w:ascii="方正仿宋_GB2312" w:eastAsia="方正仿宋_GB2312" w:hAnsi="方正仿宋_GB2312" w:cs="方正仿宋_GB2312"/>
          <w:color w:val="000000"/>
          <w:kern w:val="0"/>
          <w:sz w:val="28"/>
          <w:szCs w:val="28"/>
          <w:lang w:bidi="ar"/>
        </w:rPr>
        <w:t>井以及</w:t>
      </w:r>
      <w:proofErr w:type="gramEnd"/>
      <w:r>
        <w:rPr>
          <w:rFonts w:ascii="方正仿宋_GB2312" w:eastAsia="方正仿宋_GB2312" w:hAnsi="方正仿宋_GB2312" w:cs="方正仿宋_GB2312"/>
          <w:color w:val="000000"/>
          <w:kern w:val="0"/>
          <w:sz w:val="28"/>
          <w:szCs w:val="28"/>
          <w:lang w:bidi="ar"/>
        </w:rPr>
        <w:t>其它预留预埋等；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各地块红线边界内室外监控和室外广播等室外智能化的通信管网等。（此处通信管网仅包括套管，不包括通信线缆）</w:t>
      </w:r>
    </w:p>
    <w:p w:rsidR="004957E5" w:rsidRDefault="00201B69">
      <w:pPr>
        <w:pStyle w:val="4"/>
      </w:pPr>
      <w:r>
        <w:t>综合布线系统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只做楼内（接入间或首层弱电井至各楼层弱电井）主干光缆及布线系统，</w:t>
      </w:r>
      <w:r>
        <w:rPr>
          <w:rFonts w:ascii="方正仿宋_GB2312" w:eastAsia="方正仿宋_GB2312" w:hAnsi="方正仿宋_GB2312" w:cs="方正仿宋_GB2312" w:hint="eastAsia"/>
          <w:color w:val="000000"/>
          <w:kern w:val="0"/>
          <w:sz w:val="28"/>
          <w:szCs w:val="28"/>
          <w:lang w:eastAsia="zh" w:bidi="ar"/>
        </w:rPr>
        <w:t>校区</w:t>
      </w:r>
      <w:r>
        <w:rPr>
          <w:rFonts w:ascii="方正仿宋_GB2312" w:eastAsia="方正仿宋_GB2312" w:hAnsi="方正仿宋_GB2312" w:cs="方正仿宋_GB2312"/>
          <w:color w:val="000000"/>
          <w:kern w:val="0"/>
          <w:sz w:val="28"/>
          <w:szCs w:val="28"/>
          <w:lang w:bidi="ar"/>
        </w:rPr>
        <w:t>主干光缆由其他</w:t>
      </w:r>
      <w:r>
        <w:rPr>
          <w:rFonts w:ascii="方正仿宋_GB2312" w:eastAsia="方正仿宋_GB2312" w:hAnsi="方正仿宋_GB2312" w:cs="方正仿宋_GB2312" w:hint="eastAsia"/>
          <w:color w:val="000000"/>
          <w:kern w:val="0"/>
          <w:sz w:val="28"/>
          <w:szCs w:val="28"/>
          <w:lang w:eastAsia="zh" w:bidi="ar"/>
        </w:rPr>
        <w:t>专项</w:t>
      </w:r>
      <w:r>
        <w:rPr>
          <w:rFonts w:ascii="方正仿宋_GB2312" w:eastAsia="方正仿宋_GB2312" w:hAnsi="方正仿宋_GB2312" w:cs="方正仿宋_GB2312"/>
          <w:color w:val="000000"/>
          <w:kern w:val="0"/>
          <w:sz w:val="28"/>
          <w:szCs w:val="28"/>
          <w:lang w:bidi="ar"/>
        </w:rPr>
        <w:t>设计，具体分界面如下：</w:t>
      </w:r>
    </w:p>
    <w:p w:rsidR="004957E5" w:rsidRDefault="00201B69">
      <w:pPr>
        <w:widowControl/>
        <w:spacing w:line="360" w:lineRule="auto"/>
        <w:jc w:val="left"/>
        <w:rPr>
          <w:rFonts w:ascii="方正仿宋_GB2312" w:eastAsia="方正仿宋_GB2312" w:hAnsi="方正仿宋_GB2312" w:cs="方正仿宋_GB2312"/>
          <w:color w:val="000000"/>
          <w:kern w:val="0"/>
          <w:sz w:val="28"/>
          <w:szCs w:val="28"/>
          <w:highlight w:val="yellow"/>
          <w:lang w:eastAsia="zh" w:bidi="ar"/>
        </w:rPr>
      </w:pPr>
      <w:r>
        <w:rPr>
          <w:rFonts w:ascii="方正仿宋_GB2312" w:eastAsia="方正仿宋_GB2312" w:hAnsi="方正仿宋_GB2312" w:cs="方正仿宋_GB2312" w:hint="eastAsia"/>
          <w:noProof/>
          <w:color w:val="000000"/>
          <w:kern w:val="0"/>
          <w:sz w:val="28"/>
          <w:szCs w:val="28"/>
        </w:rPr>
        <w:drawing>
          <wp:inline distT="0" distB="0" distL="114300" distR="114300">
            <wp:extent cx="5274310" cy="1891030"/>
            <wp:effectExtent l="0" t="0" r="2540" b="139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4"/>
                    <a:stretch>
                      <a:fillRect/>
                    </a:stretch>
                  </pic:blipFill>
                  <pic:spPr>
                    <a:xfrm>
                      <a:off x="0" y="0"/>
                      <a:ext cx="5274310" cy="1891030"/>
                    </a:xfrm>
                    <a:prstGeom prst="rect">
                      <a:avLst/>
                    </a:prstGeom>
                  </pic:spPr>
                </pic:pic>
              </a:graphicData>
            </a:graphic>
          </wp:inline>
        </w:drawing>
      </w:r>
    </w:p>
    <w:p w:rsidR="004957E5" w:rsidRDefault="00201B69">
      <w:pPr>
        <w:pStyle w:val="4"/>
      </w:pPr>
      <w:r>
        <w:t>移动通信室内信号覆盖系统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移动通信室内信号覆盖系统由运营商设计，</w:t>
      </w:r>
      <w:r>
        <w:rPr>
          <w:rFonts w:ascii="方正仿宋_GB2312" w:eastAsia="方正仿宋_GB2312" w:hAnsi="方正仿宋_GB2312" w:cs="方正仿宋_GB2312" w:hint="eastAsia"/>
          <w:color w:val="000000"/>
          <w:kern w:val="0"/>
          <w:sz w:val="28"/>
          <w:szCs w:val="28"/>
          <w:lang w:eastAsia="zh" w:bidi="ar"/>
        </w:rPr>
        <w:t>智能化</w:t>
      </w:r>
      <w:r>
        <w:rPr>
          <w:rFonts w:ascii="方正仿宋_GB2312" w:eastAsia="方正仿宋_GB2312" w:hAnsi="方正仿宋_GB2312" w:cs="方正仿宋_GB2312"/>
          <w:color w:val="000000"/>
          <w:kern w:val="0"/>
          <w:sz w:val="28"/>
          <w:szCs w:val="28"/>
          <w:lang w:bidi="ar"/>
        </w:rPr>
        <w:t>为移动通信室内信号覆盖系统预留室内独立桥</w:t>
      </w:r>
      <w:proofErr w:type="gramStart"/>
      <w:r>
        <w:rPr>
          <w:rFonts w:ascii="方正仿宋_GB2312" w:eastAsia="方正仿宋_GB2312" w:hAnsi="方正仿宋_GB2312" w:cs="方正仿宋_GB2312"/>
          <w:color w:val="000000"/>
          <w:kern w:val="0"/>
          <w:sz w:val="28"/>
          <w:szCs w:val="28"/>
          <w:lang w:bidi="ar"/>
        </w:rPr>
        <w:t>架</w:t>
      </w:r>
      <w:r>
        <w:rPr>
          <w:rFonts w:ascii="方正仿宋_GB2312" w:eastAsia="方正仿宋_GB2312" w:hAnsi="方正仿宋_GB2312" w:cs="方正仿宋_GB2312" w:hint="eastAsia"/>
          <w:color w:val="000000"/>
          <w:kern w:val="0"/>
          <w:sz w:val="28"/>
          <w:szCs w:val="28"/>
          <w:lang w:eastAsia="zh" w:bidi="ar"/>
        </w:rPr>
        <w:t>空间</w:t>
      </w:r>
      <w:proofErr w:type="gramEnd"/>
      <w:r>
        <w:rPr>
          <w:rFonts w:ascii="方正仿宋_GB2312" w:eastAsia="方正仿宋_GB2312" w:hAnsi="方正仿宋_GB2312" w:cs="方正仿宋_GB2312"/>
          <w:color w:val="000000"/>
          <w:kern w:val="0"/>
          <w:sz w:val="28"/>
          <w:szCs w:val="28"/>
          <w:lang w:bidi="ar"/>
        </w:rPr>
        <w:t>及室外通讯接入管路。</w:t>
      </w:r>
    </w:p>
    <w:p w:rsidR="004957E5" w:rsidRDefault="00201B69">
      <w:pPr>
        <w:pStyle w:val="4"/>
      </w:pPr>
      <w:r>
        <w:lastRenderedPageBreak/>
        <w:t>电话交换系统</w:t>
      </w:r>
    </w:p>
    <w:p w:rsidR="004957E5" w:rsidRDefault="00201B69">
      <w:pPr>
        <w:adjustRightInd w:val="0"/>
        <w:snapToGrid w:val="0"/>
        <w:spacing w:line="360" w:lineRule="auto"/>
        <w:ind w:firstLineChars="200" w:firstLine="560"/>
        <w:rPr>
          <w:lang w:eastAsia="zh"/>
        </w:rPr>
      </w:pPr>
      <w:r>
        <w:rPr>
          <w:rFonts w:ascii="方正仿宋_GB2312" w:eastAsia="方正仿宋_GB2312" w:hAnsi="方正仿宋_GB2312" w:cs="方正仿宋_GB2312"/>
          <w:color w:val="000000"/>
          <w:kern w:val="0"/>
          <w:sz w:val="28"/>
          <w:szCs w:val="28"/>
          <w:lang w:bidi="ar"/>
        </w:rPr>
        <w:t>电话交换系统线缆在综合布线系统中统</w:t>
      </w:r>
      <w:proofErr w:type="gramStart"/>
      <w:r>
        <w:rPr>
          <w:rFonts w:ascii="方正仿宋_GB2312" w:eastAsia="方正仿宋_GB2312" w:hAnsi="方正仿宋_GB2312" w:cs="方正仿宋_GB2312"/>
          <w:color w:val="000000"/>
          <w:kern w:val="0"/>
          <w:sz w:val="28"/>
          <w:szCs w:val="28"/>
          <w:lang w:bidi="ar"/>
        </w:rPr>
        <w:t>一</w:t>
      </w:r>
      <w:proofErr w:type="gramEnd"/>
      <w:r>
        <w:rPr>
          <w:rFonts w:ascii="方正仿宋_GB2312" w:eastAsia="方正仿宋_GB2312" w:hAnsi="方正仿宋_GB2312" w:cs="方正仿宋_GB2312"/>
          <w:color w:val="000000"/>
          <w:kern w:val="0"/>
          <w:sz w:val="28"/>
          <w:szCs w:val="28"/>
          <w:lang w:bidi="ar"/>
        </w:rPr>
        <w:t>考虑，</w:t>
      </w:r>
      <w:r>
        <w:rPr>
          <w:rFonts w:ascii="方正仿宋_GB2312" w:eastAsia="方正仿宋_GB2312" w:hAnsi="方正仿宋_GB2312" w:cs="方正仿宋_GB2312" w:hint="eastAsia"/>
          <w:color w:val="000000"/>
          <w:kern w:val="0"/>
          <w:sz w:val="28"/>
          <w:szCs w:val="28"/>
          <w:lang w:bidi="ar"/>
        </w:rPr>
        <w:t>电话交换系统线缆在综合布线系统中统</w:t>
      </w:r>
      <w:proofErr w:type="gramStart"/>
      <w:r>
        <w:rPr>
          <w:rFonts w:ascii="方正仿宋_GB2312" w:eastAsia="方正仿宋_GB2312" w:hAnsi="方正仿宋_GB2312" w:cs="方正仿宋_GB2312" w:hint="eastAsia"/>
          <w:color w:val="000000"/>
          <w:kern w:val="0"/>
          <w:sz w:val="28"/>
          <w:szCs w:val="28"/>
          <w:lang w:bidi="ar"/>
        </w:rPr>
        <w:t>一</w:t>
      </w:r>
      <w:proofErr w:type="gramEnd"/>
      <w:r>
        <w:rPr>
          <w:rFonts w:ascii="方正仿宋_GB2312" w:eastAsia="方正仿宋_GB2312" w:hAnsi="方正仿宋_GB2312" w:cs="方正仿宋_GB2312" w:hint="eastAsia"/>
          <w:color w:val="000000"/>
          <w:kern w:val="0"/>
          <w:sz w:val="28"/>
          <w:szCs w:val="28"/>
          <w:lang w:bidi="ar"/>
        </w:rPr>
        <w:t>考虑，终端电话采用超六类网线敷设至弱电井，弱电</w:t>
      </w:r>
      <w:proofErr w:type="gramStart"/>
      <w:r>
        <w:rPr>
          <w:rFonts w:ascii="方正仿宋_GB2312" w:eastAsia="方正仿宋_GB2312" w:hAnsi="方正仿宋_GB2312" w:cs="方正仿宋_GB2312" w:hint="eastAsia"/>
          <w:color w:val="000000"/>
          <w:kern w:val="0"/>
          <w:sz w:val="28"/>
          <w:szCs w:val="28"/>
          <w:lang w:bidi="ar"/>
        </w:rPr>
        <w:t>井设置</w:t>
      </w:r>
      <w:proofErr w:type="gramEnd"/>
      <w:r>
        <w:rPr>
          <w:rFonts w:ascii="方正仿宋_GB2312" w:eastAsia="方正仿宋_GB2312" w:hAnsi="方正仿宋_GB2312" w:cs="方正仿宋_GB2312" w:hint="eastAsia"/>
          <w:color w:val="000000"/>
          <w:kern w:val="0"/>
          <w:sz w:val="28"/>
          <w:szCs w:val="28"/>
          <w:lang w:bidi="ar"/>
        </w:rPr>
        <w:t>语音网关。语音网关接、电话核心及主干光缆由运营商负责。</w:t>
      </w:r>
    </w:p>
    <w:p w:rsidR="004957E5" w:rsidRDefault="00201B69">
      <w:r>
        <w:rPr>
          <w:rFonts w:hint="eastAsia"/>
        </w:rPr>
        <w:br w:type="page"/>
      </w:r>
    </w:p>
    <w:p w:rsidR="004957E5" w:rsidRDefault="00201B69">
      <w:pPr>
        <w:pStyle w:val="1"/>
        <w:ind w:left="432" w:hanging="432"/>
      </w:pPr>
      <w:r>
        <w:rPr>
          <w:rFonts w:hint="eastAsia"/>
        </w:rPr>
        <w:lastRenderedPageBreak/>
        <w:t>设计文件要求</w:t>
      </w:r>
    </w:p>
    <w:p w:rsidR="004957E5" w:rsidRDefault="00201B69">
      <w:pPr>
        <w:pStyle w:val="2"/>
      </w:pPr>
      <w:bookmarkStart w:id="32" w:name="_Toc162891836"/>
      <w:bookmarkStart w:id="33" w:name="_Toc5805"/>
      <w:r>
        <w:rPr>
          <w:rFonts w:hint="eastAsia"/>
        </w:rPr>
        <w:t>一般要求</w:t>
      </w:r>
      <w:bookmarkEnd w:id="32"/>
      <w:bookmarkEnd w:id="33"/>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依据智能化系统设计相关要求，包括不限于建筑单体内各个智能化系统的干线桥架走向及支线管预留预埋、弱电竖井分布、弱电信息箱预留、系统末端点位连线图纸绘制等工作，各智能化系统平台还应为智慧校园整体集成预留接口并放数据。</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智能化设计单位自行完成智能化专业与建筑专业、装饰专业、电气专业、消防专业、暖通专业、</w:t>
      </w:r>
      <w:r>
        <w:rPr>
          <w:rFonts w:ascii="方正仿宋_GB2312" w:eastAsia="方正仿宋_GB2312" w:hAnsi="方正仿宋_GB2312" w:cs="方正仿宋_GB2312" w:hint="eastAsia"/>
          <w:color w:val="000000"/>
          <w:kern w:val="0"/>
          <w:sz w:val="28"/>
          <w:szCs w:val="28"/>
          <w:lang w:bidi="ar"/>
        </w:rPr>
        <w:t>给排水专业以及其它专业之间的互相提资。包括但不限于电源供电需求、承重要求、装饰要求等。</w:t>
      </w:r>
    </w:p>
    <w:p w:rsidR="004957E5" w:rsidRDefault="00201B69">
      <w:pPr>
        <w:pStyle w:val="2"/>
      </w:pPr>
      <w:bookmarkStart w:id="34" w:name="_Toc162891837"/>
      <w:bookmarkStart w:id="35" w:name="_Toc21265"/>
      <w:r>
        <w:rPr>
          <w:rFonts w:hint="eastAsia"/>
        </w:rPr>
        <w:t>施工图</w:t>
      </w:r>
      <w:r>
        <w:rPr>
          <w:rFonts w:hint="eastAsia"/>
        </w:rPr>
        <w:t>设计文件要求</w:t>
      </w:r>
      <w:bookmarkEnd w:id="34"/>
      <w:bookmarkEnd w:id="35"/>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）建筑智能化系统设计文件一般应包括图纸目录、设计说明书、设计图纸、主要设备或材料表、工程</w:t>
      </w:r>
      <w:r>
        <w:rPr>
          <w:rFonts w:ascii="方正仿宋_GB2312" w:eastAsia="方正仿宋_GB2312" w:hAnsi="方正仿宋_GB2312" w:cs="方正仿宋_GB2312" w:hint="eastAsia"/>
          <w:color w:val="000000"/>
          <w:kern w:val="0"/>
          <w:sz w:val="28"/>
          <w:szCs w:val="28"/>
          <w:lang w:eastAsia="zh" w:bidi="ar"/>
        </w:rPr>
        <w:t>预算</w:t>
      </w:r>
      <w:r>
        <w:rPr>
          <w:rFonts w:ascii="方正仿宋_GB2312" w:eastAsia="方正仿宋_GB2312" w:hAnsi="方正仿宋_GB2312" w:cs="方正仿宋_GB2312" w:hint="eastAsia"/>
          <w:color w:val="000000"/>
          <w:kern w:val="0"/>
          <w:sz w:val="28"/>
          <w:szCs w:val="28"/>
          <w:lang w:bidi="ar"/>
        </w:rPr>
        <w:t>书等。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2</w:t>
      </w:r>
      <w:r>
        <w:rPr>
          <w:rFonts w:ascii="方正仿宋_GB2312" w:eastAsia="方正仿宋_GB2312" w:hAnsi="方正仿宋_GB2312" w:cs="方正仿宋_GB2312" w:hint="eastAsia"/>
          <w:color w:val="000000"/>
          <w:kern w:val="0"/>
          <w:sz w:val="28"/>
          <w:szCs w:val="28"/>
          <w:lang w:bidi="ar"/>
        </w:rPr>
        <w:t>）图纸目录。</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应按图纸序号排列，先列新绘制图纸，后列选用的重复利用图和标准图。先列系统图，后列平面图。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3</w:t>
      </w:r>
      <w:r>
        <w:rPr>
          <w:rFonts w:ascii="方正仿宋_GB2312" w:eastAsia="方正仿宋_GB2312" w:hAnsi="方正仿宋_GB2312" w:cs="方正仿宋_GB2312" w:hint="eastAsia"/>
          <w:color w:val="000000"/>
          <w:kern w:val="0"/>
          <w:sz w:val="28"/>
          <w:szCs w:val="28"/>
          <w:lang w:bidi="ar"/>
        </w:rPr>
        <w:t>）设计说明书。</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）工程概况：</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①应说明建筑类别、性质、功能、组成、面积（或体积）、层数、高度以及能反映建筑规模的主要技术指标等；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②应说明本项目需设置的机房数量、类型、功能、面积、位置要求及指标。</w:t>
      </w:r>
      <w:r>
        <w:rPr>
          <w:rFonts w:ascii="方正仿宋_GB2312" w:eastAsia="方正仿宋_GB2312" w:hAnsi="方正仿宋_GB2312" w:cs="方正仿宋_GB2312" w:hint="eastAsia"/>
          <w:color w:val="000000"/>
          <w:kern w:val="0"/>
          <w:sz w:val="28"/>
          <w:szCs w:val="28"/>
          <w:lang w:bidi="ar"/>
        </w:rPr>
        <w:t xml:space="preserve"> </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2</w:t>
      </w:r>
      <w:r>
        <w:rPr>
          <w:rFonts w:ascii="方正仿宋_GB2312" w:eastAsia="方正仿宋_GB2312" w:hAnsi="方正仿宋_GB2312" w:cs="方正仿宋_GB2312" w:hint="eastAsia"/>
          <w:color w:val="000000"/>
          <w:kern w:val="0"/>
          <w:sz w:val="28"/>
          <w:szCs w:val="28"/>
          <w:lang w:bidi="ar"/>
        </w:rPr>
        <w:t>）设计依据：</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①已批准的方案设计文件（注明文号说明）；</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②建设单位提供有关资料和设计任务书；</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③本专业设计所采用的设计所执行的主要法规和所采用的主要标准（包括标准的名称、编号、年号和版本号）；</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④工程可利用的市政条件或设计依据的市政条件；</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⑤建筑和有关专业提供的条件图和有关资料。</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3</w:t>
      </w:r>
      <w:r>
        <w:rPr>
          <w:rFonts w:ascii="方正仿宋_GB2312" w:eastAsia="方正仿宋_GB2312" w:hAnsi="方正仿宋_GB2312" w:cs="方正仿宋_GB2312" w:hint="eastAsia"/>
          <w:color w:val="000000"/>
          <w:kern w:val="0"/>
          <w:sz w:val="28"/>
          <w:szCs w:val="28"/>
          <w:lang w:bidi="ar"/>
        </w:rPr>
        <w:t>）设计范围：</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本工程拟设的建筑智能化系统，内容一般应包括系统分类、系统名称，表述方式应符合《智能建筑设计标准》</w:t>
      </w:r>
      <w:r>
        <w:rPr>
          <w:rFonts w:ascii="方正仿宋_GB2312" w:eastAsia="方正仿宋_GB2312" w:hAnsi="方正仿宋_GB2312" w:cs="方正仿宋_GB2312" w:hint="eastAsia"/>
          <w:color w:val="000000"/>
          <w:kern w:val="0"/>
          <w:sz w:val="28"/>
          <w:szCs w:val="28"/>
          <w:lang w:bidi="ar"/>
        </w:rPr>
        <w:t xml:space="preserve">GB 50314-2015 </w:t>
      </w:r>
      <w:r>
        <w:rPr>
          <w:rFonts w:ascii="方正仿宋_GB2312" w:eastAsia="方正仿宋_GB2312" w:hAnsi="方正仿宋_GB2312" w:cs="方正仿宋_GB2312" w:hint="eastAsia"/>
          <w:color w:val="000000"/>
          <w:kern w:val="0"/>
          <w:sz w:val="28"/>
          <w:szCs w:val="28"/>
          <w:lang w:bidi="ar"/>
        </w:rPr>
        <w:t>层级分类的要求和顺序。</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）设计内容：各子系统的功能要求、系统组成、系统组成、设计原则、系统的主要性能指标及机房位置；</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5</w:t>
      </w:r>
      <w:r>
        <w:rPr>
          <w:rFonts w:ascii="方正仿宋_GB2312" w:eastAsia="方正仿宋_GB2312" w:hAnsi="方正仿宋_GB2312" w:cs="方正仿宋_GB2312" w:hint="eastAsia"/>
          <w:color w:val="000000"/>
          <w:kern w:val="0"/>
          <w:sz w:val="28"/>
          <w:szCs w:val="28"/>
          <w:lang w:bidi="ar"/>
        </w:rPr>
        <w:t>）节能及环保措施；</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）相关专业及市政相关部门的技术接口要求。</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）设计图纸。</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）封面、图纸目录、各子系统的系统框图或系统图；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2</w:t>
      </w:r>
      <w:r>
        <w:rPr>
          <w:rFonts w:ascii="方正仿宋_GB2312" w:eastAsia="方正仿宋_GB2312" w:hAnsi="方正仿宋_GB2312" w:cs="方正仿宋_GB2312" w:hint="eastAsia"/>
          <w:color w:val="000000"/>
          <w:kern w:val="0"/>
          <w:sz w:val="28"/>
          <w:szCs w:val="28"/>
          <w:lang w:bidi="ar"/>
        </w:rPr>
        <w:t>）智能化机房的位置及布置图；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3</w:t>
      </w:r>
      <w:r>
        <w:rPr>
          <w:rFonts w:ascii="方正仿宋_GB2312" w:eastAsia="方正仿宋_GB2312" w:hAnsi="方正仿宋_GB2312" w:cs="方正仿宋_GB2312" w:hint="eastAsia"/>
          <w:color w:val="000000"/>
          <w:kern w:val="0"/>
          <w:sz w:val="28"/>
          <w:szCs w:val="28"/>
          <w:lang w:bidi="ar"/>
        </w:rPr>
        <w:t>）系统框图或系统图应包含系统名称、组成单元、框架体系、图例等；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）图例应注明主要设备的图例、名称、规格、单位、数量、安装要求等；</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5</w:t>
      </w:r>
      <w:r>
        <w:rPr>
          <w:rFonts w:ascii="方正仿宋_GB2312" w:eastAsia="方正仿宋_GB2312" w:hAnsi="方正仿宋_GB2312" w:cs="方正仿宋_GB2312" w:hint="eastAsia"/>
          <w:color w:val="000000"/>
          <w:kern w:val="0"/>
          <w:sz w:val="28"/>
          <w:szCs w:val="28"/>
          <w:lang w:bidi="ar"/>
        </w:rPr>
        <w:t>）各系统布点图；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）桥架路由图。</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5</w:t>
      </w:r>
      <w:r>
        <w:rPr>
          <w:rFonts w:ascii="方正仿宋_GB2312" w:eastAsia="方正仿宋_GB2312" w:hAnsi="方正仿宋_GB2312" w:cs="方正仿宋_GB2312" w:hint="eastAsia"/>
          <w:color w:val="000000"/>
          <w:kern w:val="0"/>
          <w:sz w:val="28"/>
          <w:szCs w:val="28"/>
          <w:lang w:bidi="ar"/>
        </w:rPr>
        <w:t>）系统</w:t>
      </w:r>
      <w:r>
        <w:rPr>
          <w:rFonts w:ascii="方正仿宋_GB2312" w:eastAsia="方正仿宋_GB2312" w:hAnsi="方正仿宋_GB2312" w:cs="方正仿宋_GB2312" w:hint="eastAsia"/>
          <w:color w:val="000000"/>
          <w:kern w:val="0"/>
          <w:sz w:val="28"/>
          <w:szCs w:val="28"/>
          <w:lang w:eastAsia="zh" w:bidi="ar"/>
        </w:rPr>
        <w:t>预算</w:t>
      </w:r>
      <w:r>
        <w:rPr>
          <w:rFonts w:ascii="方正仿宋_GB2312" w:eastAsia="方正仿宋_GB2312" w:hAnsi="方正仿宋_GB2312" w:cs="方正仿宋_GB2312" w:hint="eastAsia"/>
          <w:color w:val="000000"/>
          <w:kern w:val="0"/>
          <w:sz w:val="28"/>
          <w:szCs w:val="28"/>
          <w:lang w:bidi="ar"/>
        </w:rPr>
        <w:t>。</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）确定各子系统规模；</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bidi="ar"/>
        </w:rPr>
        <w:t>2</w:t>
      </w:r>
      <w:r>
        <w:rPr>
          <w:rFonts w:ascii="方正仿宋_GB2312" w:eastAsia="方正仿宋_GB2312" w:hAnsi="方正仿宋_GB2312" w:cs="方正仿宋_GB2312" w:hint="eastAsia"/>
          <w:color w:val="000000"/>
          <w:kern w:val="0"/>
          <w:sz w:val="28"/>
          <w:szCs w:val="28"/>
          <w:lang w:bidi="ar"/>
        </w:rPr>
        <w:t>）确定各子</w:t>
      </w:r>
      <w:r>
        <w:rPr>
          <w:rFonts w:ascii="方正仿宋_GB2312" w:eastAsia="方正仿宋_GB2312" w:hAnsi="方正仿宋_GB2312" w:cs="方正仿宋_GB2312" w:hint="eastAsia"/>
          <w:color w:val="000000"/>
          <w:kern w:val="0"/>
          <w:sz w:val="28"/>
          <w:szCs w:val="28"/>
          <w:lang w:bidi="ar"/>
        </w:rPr>
        <w:t>系统</w:t>
      </w:r>
      <w:r>
        <w:rPr>
          <w:rFonts w:ascii="方正仿宋_GB2312" w:eastAsia="方正仿宋_GB2312" w:hAnsi="方正仿宋_GB2312" w:cs="方正仿宋_GB2312" w:hint="eastAsia"/>
          <w:color w:val="000000"/>
          <w:kern w:val="0"/>
          <w:sz w:val="28"/>
          <w:szCs w:val="28"/>
          <w:lang w:eastAsia="zh" w:bidi="ar"/>
        </w:rPr>
        <w:t>预算</w:t>
      </w:r>
      <w:r>
        <w:rPr>
          <w:rFonts w:ascii="方正仿宋_GB2312" w:eastAsia="方正仿宋_GB2312" w:hAnsi="方正仿宋_GB2312" w:cs="方正仿宋_GB2312" w:hint="eastAsia"/>
          <w:color w:val="000000"/>
          <w:kern w:val="0"/>
          <w:sz w:val="28"/>
          <w:szCs w:val="28"/>
          <w:lang w:bidi="ar"/>
        </w:rPr>
        <w:t>，包括单位、数量、系统造价</w:t>
      </w:r>
      <w:r>
        <w:rPr>
          <w:rFonts w:ascii="方正仿宋_GB2312" w:eastAsia="方正仿宋_GB2312" w:hAnsi="方正仿宋_GB2312" w:cs="方正仿宋_GB2312" w:hint="eastAsia"/>
          <w:color w:val="000000"/>
          <w:kern w:val="0"/>
          <w:sz w:val="28"/>
          <w:szCs w:val="28"/>
          <w:lang w:eastAsia="zh" w:bidi="ar"/>
        </w:rPr>
        <w:t>。</w:t>
      </w:r>
    </w:p>
    <w:p w:rsidR="004957E5" w:rsidRDefault="00201B69">
      <w:r>
        <w:rPr>
          <w:rFonts w:hint="eastAsia"/>
        </w:rPr>
        <w:br w:type="page"/>
      </w:r>
    </w:p>
    <w:p w:rsidR="004957E5" w:rsidRDefault="00201B69">
      <w:pPr>
        <w:pStyle w:val="1"/>
        <w:ind w:left="432" w:hanging="432"/>
      </w:pPr>
      <w:r>
        <w:rPr>
          <w:rFonts w:hint="eastAsia"/>
        </w:rPr>
        <w:lastRenderedPageBreak/>
        <w:t>智能化通用系统设计要求</w:t>
      </w:r>
    </w:p>
    <w:p w:rsidR="004957E5" w:rsidRDefault="00201B69">
      <w:pPr>
        <w:pStyle w:val="2"/>
      </w:pPr>
      <w:r>
        <w:rPr>
          <w:rFonts w:hint="eastAsia"/>
        </w:rPr>
        <w:t>信息设施系统</w:t>
      </w:r>
    </w:p>
    <w:p w:rsidR="004957E5" w:rsidRDefault="00201B69">
      <w:pPr>
        <w:pStyle w:val="3"/>
        <w:rPr>
          <w:lang w:val="en-US"/>
        </w:rPr>
      </w:pPr>
      <w:r>
        <w:rPr>
          <w:rFonts w:hint="eastAsia"/>
          <w:lang w:val="en-US"/>
        </w:rPr>
        <w:t>信息</w:t>
      </w:r>
      <w:r>
        <w:rPr>
          <w:rFonts w:hint="eastAsia"/>
          <w:lang w:val="en-US" w:eastAsia="zh"/>
        </w:rPr>
        <w:t>接入</w:t>
      </w:r>
      <w:r>
        <w:rPr>
          <w:rFonts w:hint="eastAsia"/>
          <w:lang w:val="en-US"/>
        </w:rPr>
        <w:t>系统</w:t>
      </w:r>
    </w:p>
    <w:p w:rsidR="004957E5" w:rsidRDefault="004957E5"/>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信息接入系统采用光缆接入的方式，将配线光缆接入至</w:t>
      </w:r>
      <w:r>
        <w:rPr>
          <w:rFonts w:ascii="仿宋" w:eastAsia="仿宋" w:hAnsi="仿宋" w:cs="仿宋" w:hint="eastAsia"/>
          <w:sz w:val="28"/>
          <w:szCs w:val="28"/>
          <w:lang w:eastAsia="zh" w:bidi="ar"/>
        </w:rPr>
        <w:t>绿色能源群学生宿舍</w:t>
      </w:r>
      <w:r>
        <w:rPr>
          <w:rFonts w:ascii="仿宋" w:eastAsia="仿宋" w:hAnsi="仿宋" w:cs="仿宋"/>
          <w:sz w:val="28"/>
          <w:szCs w:val="28"/>
          <w:lang w:bidi="ar"/>
        </w:rPr>
        <w:t>的光纤配线设备上。系统具有开放性、安全性、灵活性和前瞻性，便于宽带业务接入。</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信息接入系统满足移动、联通、电信、广电等多家电信业务经营者，将信息网络系统的接入光缆、用户电话交换系统的接入光缆、移动通信室内信号覆盖系统传输电缆（光缆）、光纤到用户单元通信系统的传输电缆（光缆）能够平等接入能源学科群</w:t>
      </w:r>
      <w:r>
        <w:rPr>
          <w:rFonts w:ascii="仿宋" w:eastAsia="仿宋" w:hAnsi="仿宋" w:cs="仿宋" w:hint="eastAsia"/>
          <w:sz w:val="28"/>
          <w:szCs w:val="28"/>
          <w:lang w:eastAsia="zh" w:bidi="ar"/>
        </w:rPr>
        <w:t>宿舍</w:t>
      </w:r>
      <w:r>
        <w:rPr>
          <w:rFonts w:ascii="仿宋" w:eastAsia="仿宋" w:hAnsi="仿宋" w:cs="仿宋"/>
          <w:sz w:val="28"/>
          <w:szCs w:val="28"/>
          <w:lang w:bidi="ar"/>
        </w:rPr>
        <w:t>建筑内。</w:t>
      </w:r>
    </w:p>
    <w:p w:rsidR="004957E5" w:rsidRDefault="00201B69">
      <w:pPr>
        <w:adjustRightInd w:val="0"/>
        <w:snapToGrid w:val="0"/>
        <w:spacing w:line="360" w:lineRule="auto"/>
        <w:ind w:firstLineChars="200" w:firstLine="560"/>
        <w:rPr>
          <w:sz w:val="28"/>
          <w:szCs w:val="28"/>
        </w:rPr>
      </w:pPr>
      <w:r>
        <w:rPr>
          <w:rFonts w:ascii="仿宋" w:eastAsia="仿宋" w:hAnsi="仿宋" w:cs="仿宋"/>
          <w:sz w:val="28"/>
          <w:szCs w:val="28"/>
          <w:lang w:bidi="ar"/>
        </w:rPr>
        <w:t>信息接入</w:t>
      </w:r>
      <w:proofErr w:type="gramStart"/>
      <w:r>
        <w:rPr>
          <w:rFonts w:ascii="仿宋" w:eastAsia="仿宋" w:hAnsi="仿宋" w:cs="仿宋" w:hint="eastAsia"/>
          <w:sz w:val="28"/>
          <w:szCs w:val="28"/>
          <w:lang w:eastAsia="zh" w:bidi="ar"/>
        </w:rPr>
        <w:t>间建议</w:t>
      </w:r>
      <w:proofErr w:type="gramEnd"/>
      <w:r>
        <w:rPr>
          <w:rFonts w:ascii="仿宋" w:eastAsia="仿宋" w:hAnsi="仿宋" w:cs="仿宋"/>
          <w:sz w:val="28"/>
          <w:szCs w:val="28"/>
          <w:lang w:bidi="ar"/>
        </w:rPr>
        <w:t>设置在靠近外墙，方便管线进出。进户线缆预埋管孔的数量除了满足本期建设的需求外，还考虑未来的预留量，在信息接入机房靠外墙位置设置预埋进户管</w:t>
      </w:r>
      <w:r>
        <w:rPr>
          <w:rFonts w:ascii="仿宋" w:eastAsia="仿宋" w:hAnsi="仿宋" w:cs="仿宋" w:hint="eastAsia"/>
          <w:sz w:val="28"/>
          <w:szCs w:val="28"/>
          <w:lang w:eastAsia="zh" w:bidi="ar"/>
        </w:rPr>
        <w:t>18</w:t>
      </w:r>
      <w:r>
        <w:rPr>
          <w:rFonts w:ascii="仿宋" w:eastAsia="仿宋" w:hAnsi="仿宋" w:cs="仿宋"/>
          <w:sz w:val="28"/>
          <w:szCs w:val="28"/>
          <w:lang w:bidi="ar"/>
        </w:rPr>
        <w:t>根</w:t>
      </w:r>
      <w:r>
        <w:rPr>
          <w:rFonts w:ascii="仿宋" w:eastAsia="仿宋" w:hAnsi="仿宋" w:cs="仿宋"/>
          <w:sz w:val="28"/>
          <w:szCs w:val="28"/>
          <w:lang w:bidi="ar"/>
        </w:rPr>
        <w:t>φ100</w:t>
      </w:r>
      <w:r>
        <w:rPr>
          <w:rFonts w:ascii="仿宋" w:eastAsia="仿宋" w:hAnsi="仿宋" w:cs="仿宋" w:hint="eastAsia"/>
          <w:sz w:val="28"/>
          <w:szCs w:val="28"/>
          <w:lang w:eastAsia="zh" w:bidi="ar"/>
        </w:rPr>
        <w:t>镀锌</w:t>
      </w:r>
      <w:r>
        <w:rPr>
          <w:rFonts w:ascii="仿宋" w:eastAsia="仿宋" w:hAnsi="仿宋" w:cs="仿宋"/>
          <w:sz w:val="28"/>
          <w:szCs w:val="28"/>
          <w:lang w:bidi="ar"/>
        </w:rPr>
        <w:t>套管（含智能化</w:t>
      </w:r>
      <w:r>
        <w:rPr>
          <w:rFonts w:ascii="仿宋" w:eastAsia="仿宋" w:hAnsi="仿宋" w:cs="仿宋" w:hint="eastAsia"/>
          <w:sz w:val="28"/>
          <w:szCs w:val="28"/>
          <w:lang w:eastAsia="zh" w:bidi="ar"/>
        </w:rPr>
        <w:t>、</w:t>
      </w:r>
      <w:r>
        <w:rPr>
          <w:rFonts w:ascii="仿宋" w:eastAsia="仿宋" w:hAnsi="仿宋" w:cs="仿宋"/>
          <w:sz w:val="28"/>
          <w:szCs w:val="28"/>
          <w:lang w:bidi="ar"/>
        </w:rPr>
        <w:t>运营商</w:t>
      </w:r>
      <w:r>
        <w:rPr>
          <w:rFonts w:ascii="仿宋" w:eastAsia="仿宋" w:hAnsi="仿宋" w:cs="仿宋" w:hint="eastAsia"/>
          <w:sz w:val="28"/>
          <w:szCs w:val="28"/>
          <w:lang w:eastAsia="zh" w:bidi="ar"/>
        </w:rPr>
        <w:t>、消防</w:t>
      </w:r>
      <w:r>
        <w:rPr>
          <w:rFonts w:ascii="仿宋" w:eastAsia="仿宋" w:hAnsi="仿宋" w:cs="仿宋"/>
          <w:sz w:val="28"/>
          <w:szCs w:val="28"/>
          <w:lang w:bidi="ar"/>
        </w:rPr>
        <w:t>）</w:t>
      </w:r>
      <w:r>
        <w:rPr>
          <w:rFonts w:ascii="仿宋" w:eastAsia="仿宋" w:hAnsi="仿宋" w:cs="仿宋" w:hint="eastAsia"/>
          <w:sz w:val="28"/>
          <w:szCs w:val="28"/>
          <w:lang w:eastAsia="zh" w:bidi="ar"/>
        </w:rPr>
        <w:t>，管孔同时结合单体建筑的使用需求进行调整</w:t>
      </w:r>
      <w:r>
        <w:rPr>
          <w:rFonts w:ascii="仿宋" w:eastAsia="仿宋" w:hAnsi="仿宋" w:cs="仿宋"/>
          <w:sz w:val="28"/>
          <w:szCs w:val="28"/>
          <w:lang w:bidi="ar"/>
        </w:rPr>
        <w:t>。信息接入</w:t>
      </w:r>
      <w:r>
        <w:rPr>
          <w:rFonts w:ascii="仿宋" w:eastAsia="仿宋" w:hAnsi="仿宋" w:cs="仿宋" w:hint="eastAsia"/>
          <w:sz w:val="28"/>
          <w:szCs w:val="28"/>
          <w:lang w:eastAsia="zh" w:bidi="ar"/>
        </w:rPr>
        <w:t>间</w:t>
      </w:r>
      <w:r>
        <w:rPr>
          <w:rFonts w:ascii="仿宋" w:eastAsia="仿宋" w:hAnsi="仿宋" w:cs="仿宋"/>
          <w:sz w:val="28"/>
          <w:szCs w:val="28"/>
          <w:lang w:bidi="ar"/>
        </w:rPr>
        <w:t>内电信业务经营者与工程项目建设方分别设置各自的配线箱（柜），各自负责提供配线箱（柜）及配线箱（柜）内光纤配线模块的安装。</w:t>
      </w:r>
    </w:p>
    <w:p w:rsidR="004957E5" w:rsidRDefault="00201B69">
      <w:pPr>
        <w:pStyle w:val="3"/>
        <w:rPr>
          <w:lang w:val="en-US"/>
        </w:rPr>
      </w:pPr>
      <w:r>
        <w:rPr>
          <w:rFonts w:hint="eastAsia"/>
          <w:lang w:val="en-US"/>
        </w:rPr>
        <w:t>移动通信室内信号覆盖系统</w:t>
      </w:r>
    </w:p>
    <w:p w:rsidR="004957E5" w:rsidRDefault="00201B69">
      <w:pPr>
        <w:pStyle w:val="4"/>
      </w:pPr>
      <w:r>
        <w:rPr>
          <w:rFonts w:hint="eastAsia"/>
        </w:rPr>
        <w:t>系统概述</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移动通信室内信号覆盖系统是移动、联通、电信、广电等多家电信业务经营者接入，实现室内移动信号覆盖的系统。系统实现室内移动</w:t>
      </w:r>
      <w:r>
        <w:rPr>
          <w:rFonts w:ascii="仿宋" w:eastAsia="仿宋" w:hAnsi="仿宋" w:cs="仿宋"/>
          <w:sz w:val="28"/>
          <w:szCs w:val="28"/>
          <w:lang w:bidi="ar"/>
        </w:rPr>
        <w:t>通信用户语音及数据通信业务需求。</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绿色洁净能源</w:t>
      </w:r>
      <w:r>
        <w:rPr>
          <w:rFonts w:ascii="仿宋" w:eastAsia="仿宋" w:hAnsi="仿宋" w:cs="仿宋" w:hint="eastAsia"/>
          <w:sz w:val="28"/>
          <w:szCs w:val="28"/>
          <w:lang w:eastAsia="zh" w:bidi="ar"/>
        </w:rPr>
        <w:t>宿舍</w:t>
      </w:r>
      <w:r>
        <w:rPr>
          <w:rFonts w:ascii="仿宋" w:eastAsia="仿宋" w:hAnsi="仿宋" w:cs="仿宋"/>
          <w:sz w:val="28"/>
          <w:szCs w:val="28"/>
          <w:lang w:bidi="ar"/>
        </w:rPr>
        <w:t>的单体建筑物室内地上、地下及电梯内的移动通信室内信号应全面覆盖，并且不应与室外信号相互干扰。</w:t>
      </w:r>
    </w:p>
    <w:p w:rsidR="004957E5" w:rsidRDefault="00201B69">
      <w:pPr>
        <w:pStyle w:val="4"/>
      </w:pPr>
      <w:r>
        <w:rPr>
          <w:rFonts w:hint="eastAsia"/>
        </w:rPr>
        <w:lastRenderedPageBreak/>
        <w:t>系统</w:t>
      </w:r>
      <w:r>
        <w:rPr>
          <w:rFonts w:hint="eastAsia"/>
          <w:lang w:eastAsia="zh"/>
        </w:rPr>
        <w:t>设计</w:t>
      </w:r>
    </w:p>
    <w:p w:rsidR="004957E5" w:rsidRDefault="004957E5"/>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移动通信室内信号覆盖系统由信号源和室内天馈线分布系统组成，</w:t>
      </w:r>
      <w:r>
        <w:rPr>
          <w:rFonts w:ascii="仿宋" w:eastAsia="仿宋" w:hAnsi="仿宋" w:cs="仿宋" w:hint="eastAsia"/>
          <w:b/>
          <w:bCs/>
          <w:sz w:val="28"/>
          <w:szCs w:val="28"/>
          <w:lang w:bidi="ar"/>
        </w:rPr>
        <w:t>智能化设计仅对移动通信室内信号覆盖系统的设备安装空间、室外通讯接入管路、室内主干的金属线槽进行统一预留。</w:t>
      </w:r>
      <w:r>
        <w:rPr>
          <w:rFonts w:ascii="仿宋" w:eastAsia="仿宋" w:hAnsi="仿宋" w:cs="仿宋" w:hint="eastAsia"/>
          <w:sz w:val="28"/>
          <w:szCs w:val="28"/>
          <w:lang w:bidi="ar"/>
        </w:rPr>
        <w:t>信号源和室内天馈线及线缆的分布由电信业务经营者进行专项设计。</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移动通信室内信号覆盖的室内天馈线敷设在运营商专用桥架内，不应与智能化共用桥架。室内信号覆盖的天馈线安装在桥架外侧，不占用桥架空间。</w:t>
      </w:r>
    </w:p>
    <w:p w:rsidR="004957E5" w:rsidRDefault="00201B69">
      <w:pPr>
        <w:adjustRightInd w:val="0"/>
        <w:snapToGrid w:val="0"/>
        <w:spacing w:line="360" w:lineRule="auto"/>
        <w:ind w:firstLineChars="200" w:firstLine="560"/>
        <w:rPr>
          <w:sz w:val="28"/>
          <w:szCs w:val="28"/>
        </w:rPr>
      </w:pPr>
      <w:r>
        <w:rPr>
          <w:rFonts w:ascii="仿宋" w:eastAsia="仿宋" w:hAnsi="仿宋" w:cs="仿宋" w:hint="eastAsia"/>
          <w:sz w:val="28"/>
          <w:szCs w:val="28"/>
          <w:lang w:bidi="ar"/>
        </w:rPr>
        <w:t>移动通信覆盖系统室内水平桥架预留</w:t>
      </w:r>
      <w:r>
        <w:rPr>
          <w:rFonts w:ascii="仿宋" w:eastAsia="仿宋" w:hAnsi="仿宋" w:cs="仿宋" w:hint="eastAsia"/>
          <w:sz w:val="28"/>
          <w:szCs w:val="28"/>
          <w:lang w:eastAsia="zh" w:bidi="ar"/>
        </w:rPr>
        <w:t>满足运营商线缆使用需求</w:t>
      </w:r>
      <w:r>
        <w:rPr>
          <w:rFonts w:ascii="仿宋" w:eastAsia="仿宋" w:hAnsi="仿宋" w:cs="仿宋" w:hint="eastAsia"/>
          <w:sz w:val="28"/>
          <w:szCs w:val="28"/>
          <w:lang w:bidi="ar"/>
        </w:rPr>
        <w:t>的金属镀锌槽式桥架，与智能化水平桥架平行吊装敷设，垂直桥架预留</w:t>
      </w:r>
      <w:r>
        <w:rPr>
          <w:rFonts w:ascii="仿宋" w:eastAsia="仿宋" w:hAnsi="仿宋" w:cs="仿宋" w:hint="eastAsia"/>
          <w:sz w:val="28"/>
          <w:szCs w:val="28"/>
          <w:lang w:eastAsia="zh" w:bidi="ar"/>
        </w:rPr>
        <w:t>满足运营商线缆使用需求</w:t>
      </w:r>
      <w:r>
        <w:rPr>
          <w:rFonts w:ascii="仿宋" w:eastAsia="仿宋" w:hAnsi="仿宋" w:cs="仿宋" w:hint="eastAsia"/>
          <w:sz w:val="28"/>
          <w:szCs w:val="28"/>
          <w:lang w:bidi="ar"/>
        </w:rPr>
        <w:t>的金属镀锌槽式桥架，与智能化垂直桥架平行壁装敷设</w:t>
      </w:r>
      <w:r>
        <w:rPr>
          <w:rFonts w:ascii="仿宋" w:eastAsia="仿宋" w:hAnsi="仿宋" w:cs="仿宋" w:hint="eastAsia"/>
          <w:sz w:val="28"/>
          <w:szCs w:val="28"/>
          <w:lang w:eastAsia="zh" w:bidi="ar"/>
        </w:rPr>
        <w:t>，</w:t>
      </w:r>
      <w:r>
        <w:rPr>
          <w:rFonts w:ascii="仿宋" w:eastAsia="仿宋" w:hAnsi="仿宋" w:cs="仿宋" w:hint="eastAsia"/>
          <w:b/>
          <w:bCs/>
          <w:sz w:val="28"/>
          <w:szCs w:val="28"/>
          <w:lang w:eastAsia="zh" w:bidi="ar"/>
        </w:rPr>
        <w:t>同时桥架规格可结合运营商提资需求进行调整</w:t>
      </w:r>
      <w:r>
        <w:rPr>
          <w:rFonts w:ascii="仿宋" w:eastAsia="仿宋" w:hAnsi="仿宋" w:cs="仿宋" w:hint="eastAsia"/>
          <w:sz w:val="28"/>
          <w:szCs w:val="28"/>
          <w:lang w:eastAsia="zh" w:bidi="ar"/>
        </w:rPr>
        <w:t>。</w:t>
      </w:r>
      <w:r>
        <w:rPr>
          <w:rFonts w:ascii="仿宋" w:eastAsia="仿宋" w:hAnsi="仿宋" w:cs="仿宋" w:hint="eastAsia"/>
          <w:sz w:val="28"/>
          <w:szCs w:val="28"/>
          <w:lang w:bidi="ar"/>
        </w:rPr>
        <w:t>运营商移动网设备用电应单独计量</w:t>
      </w:r>
      <w:r>
        <w:rPr>
          <w:rFonts w:ascii="宋体" w:eastAsia="宋体" w:hAnsi="宋体" w:cs="宋体" w:hint="eastAsia"/>
          <w:sz w:val="28"/>
          <w:szCs w:val="28"/>
          <w:lang w:bidi="ar"/>
        </w:rPr>
        <w:t>。</w:t>
      </w:r>
    </w:p>
    <w:p w:rsidR="004957E5" w:rsidRDefault="00201B69">
      <w:pPr>
        <w:pStyle w:val="3"/>
        <w:rPr>
          <w:lang w:val="en-US"/>
        </w:rPr>
      </w:pPr>
      <w:r>
        <w:rPr>
          <w:rFonts w:hint="eastAsia"/>
          <w:lang w:val="en-US"/>
        </w:rPr>
        <w:t>信息网络系统</w:t>
      </w:r>
    </w:p>
    <w:p w:rsidR="004957E5" w:rsidRDefault="00201B69">
      <w:pPr>
        <w:pStyle w:val="4"/>
      </w:pPr>
      <w:r>
        <w:rPr>
          <w:rFonts w:hint="eastAsia"/>
        </w:rPr>
        <w:t>系统概述</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信息网络系统是智能化系统关键的基础平台，承担所有信息化业务的通信传输。山东大学龙山校区信息网络本着稳定性、可靠性、实用性、可扩展性兼顾先进性的原则，建设四套校区网络：校园网、物联网、无线网和考试专网。校园网、物联网与无线网逻</w:t>
      </w:r>
      <w:r>
        <w:rPr>
          <w:rFonts w:ascii="仿宋" w:eastAsia="仿宋" w:hAnsi="仿宋" w:cs="仿宋"/>
          <w:sz w:val="28"/>
          <w:szCs w:val="28"/>
          <w:lang w:bidi="ar"/>
        </w:rPr>
        <w:t>辑隔离，共用一套核心、汇聚设备。绿色能源群学生宿舍建筑只涉及校园网、物联网及无线网。</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校园网：校园网作为日常多媒体教学、办公、生活的信息交互平台，承载了整个校园的数据的传递，是校园最主要的信息平台。支持教学系统、办公系统、会议系统、专业业务系统等子系统的网络传输、信息交换等。</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lastRenderedPageBreak/>
        <w:t>物联网：物联网用于搭载信息设施系统（公共广播系统、信息发布系统等）、建筑设备管理系统（楼宇自控、</w:t>
      </w:r>
      <w:r>
        <w:rPr>
          <w:rFonts w:ascii="仿宋" w:eastAsia="仿宋" w:hAnsi="仿宋" w:cs="仿宋" w:hint="eastAsia"/>
          <w:sz w:val="28"/>
          <w:szCs w:val="28"/>
          <w:lang w:bidi="ar"/>
        </w:rPr>
        <w:t>能源管理智能</w:t>
      </w:r>
      <w:proofErr w:type="gramStart"/>
      <w:r>
        <w:rPr>
          <w:rFonts w:ascii="仿宋" w:eastAsia="仿宋" w:hAnsi="仿宋" w:cs="仿宋" w:hint="eastAsia"/>
          <w:sz w:val="28"/>
          <w:szCs w:val="28"/>
          <w:lang w:bidi="ar"/>
        </w:rPr>
        <w:t>体</w:t>
      </w:r>
      <w:r>
        <w:rPr>
          <w:rFonts w:ascii="仿宋" w:eastAsia="仿宋" w:hAnsi="仿宋" w:cs="仿宋"/>
          <w:sz w:val="28"/>
          <w:szCs w:val="28"/>
          <w:lang w:bidi="ar"/>
        </w:rPr>
        <w:t>系统</w:t>
      </w:r>
      <w:proofErr w:type="gramEnd"/>
      <w:r>
        <w:rPr>
          <w:rFonts w:ascii="仿宋" w:eastAsia="仿宋" w:hAnsi="仿宋" w:cs="仿宋"/>
          <w:sz w:val="28"/>
          <w:szCs w:val="28"/>
          <w:lang w:bidi="ar"/>
        </w:rPr>
        <w:t>等）、安全防范系统（视频安防监控系统、入侵报警系统、出入口控制系统、电子巡查系统、停车管理系统、</w:t>
      </w:r>
      <w:proofErr w:type="gramStart"/>
      <w:r>
        <w:rPr>
          <w:rFonts w:ascii="仿宋" w:eastAsia="仿宋" w:hAnsi="仿宋" w:cs="仿宋"/>
          <w:sz w:val="28"/>
          <w:szCs w:val="28"/>
          <w:lang w:bidi="ar"/>
        </w:rPr>
        <w:t>安消一体化</w:t>
      </w:r>
      <w:proofErr w:type="gramEnd"/>
      <w:r>
        <w:rPr>
          <w:rFonts w:ascii="仿宋" w:eastAsia="仿宋" w:hAnsi="仿宋" w:cs="仿宋"/>
          <w:sz w:val="28"/>
          <w:szCs w:val="28"/>
          <w:lang w:bidi="ar"/>
        </w:rPr>
        <w:t>等）等多种业务</w:t>
      </w:r>
      <w:r>
        <w:rPr>
          <w:rFonts w:ascii="仿宋" w:eastAsia="仿宋" w:hAnsi="仿宋" w:cs="仿宋"/>
          <w:sz w:val="28"/>
          <w:szCs w:val="28"/>
          <w:lang w:bidi="ar"/>
        </w:rPr>
        <w:t>。</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无线网：无线网系统作为山东大学龙山校区（创新港）的网络基础设施，为师生教学、科研、校园管理和日常生活提供高效、安全、稳定的网络支持。无线网系统覆盖宿舍内的大厅、活动用房、办公室、寝室、楼梯间等处，实现室内外无线</w:t>
      </w:r>
      <w:r>
        <w:rPr>
          <w:rFonts w:ascii="仿宋" w:eastAsia="仿宋" w:hAnsi="仿宋" w:cs="仿宋"/>
          <w:sz w:val="28"/>
          <w:szCs w:val="28"/>
          <w:lang w:bidi="ar"/>
        </w:rPr>
        <w:t>WIFI</w:t>
      </w:r>
      <w:r>
        <w:rPr>
          <w:rFonts w:ascii="仿宋" w:eastAsia="仿宋" w:hAnsi="仿宋" w:cs="仿宋"/>
          <w:sz w:val="28"/>
          <w:szCs w:val="28"/>
          <w:lang w:bidi="ar"/>
        </w:rPr>
        <w:t>的全覆盖与无缝漫游。</w:t>
      </w:r>
    </w:p>
    <w:p w:rsidR="004957E5" w:rsidRDefault="00201B69">
      <w:pPr>
        <w:adjustRightInd w:val="0"/>
        <w:snapToGrid w:val="0"/>
        <w:spacing w:line="360" w:lineRule="auto"/>
        <w:ind w:firstLineChars="200" w:firstLine="560"/>
        <w:rPr>
          <w:sz w:val="28"/>
          <w:szCs w:val="28"/>
        </w:rPr>
      </w:pPr>
      <w:r>
        <w:rPr>
          <w:rFonts w:ascii="仿宋" w:eastAsia="仿宋" w:hAnsi="仿宋" w:cs="仿宋"/>
          <w:sz w:val="28"/>
          <w:szCs w:val="28"/>
          <w:lang w:bidi="ar"/>
        </w:rPr>
        <w:t>校园网、物联网、无线网均采用以太全光网架构，单体建筑网络设计与校园整体网络架构匹配。</w:t>
      </w:r>
    </w:p>
    <w:p w:rsidR="004957E5" w:rsidRDefault="00201B69">
      <w:pPr>
        <w:pStyle w:val="4"/>
      </w:pPr>
      <w:r>
        <w:rPr>
          <w:rFonts w:hint="eastAsia"/>
        </w:rPr>
        <w:t>系统组成</w:t>
      </w:r>
    </w:p>
    <w:p w:rsidR="004957E5" w:rsidRDefault="00201B69">
      <w:pPr>
        <w:pStyle w:val="5"/>
        <w:keepNext w:val="0"/>
        <w:keepLines w:val="0"/>
        <w:adjustRightInd w:val="0"/>
        <w:snapToGrid w:val="0"/>
        <w:spacing w:line="360" w:lineRule="auto"/>
      </w:pPr>
      <w:r>
        <w:t>校园网</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校园网采用</w:t>
      </w:r>
      <w:r>
        <w:rPr>
          <w:rFonts w:ascii="仿宋" w:eastAsia="仿宋" w:hAnsi="仿宋" w:cs="仿宋"/>
          <w:sz w:val="28"/>
          <w:szCs w:val="28"/>
          <w:lang w:bidi="ar"/>
        </w:rPr>
        <w:t>10G</w:t>
      </w:r>
      <w:r>
        <w:rPr>
          <w:rFonts w:ascii="仿宋" w:eastAsia="仿宋" w:hAnsi="仿宋" w:cs="仿宋"/>
          <w:sz w:val="28"/>
          <w:szCs w:val="28"/>
          <w:lang w:bidi="ar"/>
        </w:rPr>
        <w:t>以太全光网方案，星型、分层架构设计，根据系统和管理需要搭建核心</w:t>
      </w:r>
      <w:r>
        <w:rPr>
          <w:rFonts w:ascii="仿宋" w:eastAsia="仿宋" w:hAnsi="仿宋" w:cs="仿宋"/>
          <w:sz w:val="28"/>
          <w:szCs w:val="28"/>
          <w:lang w:bidi="ar"/>
        </w:rPr>
        <w:t>-</w:t>
      </w:r>
      <w:r>
        <w:rPr>
          <w:rFonts w:ascii="仿宋" w:eastAsia="仿宋" w:hAnsi="仿宋" w:cs="仿宋"/>
          <w:sz w:val="28"/>
          <w:szCs w:val="28"/>
          <w:lang w:bidi="ar"/>
        </w:rPr>
        <w:t>汇聚</w:t>
      </w:r>
      <w:r>
        <w:rPr>
          <w:rFonts w:ascii="仿宋" w:eastAsia="仿宋" w:hAnsi="仿宋" w:cs="仿宋"/>
          <w:sz w:val="28"/>
          <w:szCs w:val="28"/>
          <w:lang w:bidi="ar"/>
        </w:rPr>
        <w:t>-</w:t>
      </w:r>
      <w:r>
        <w:rPr>
          <w:rFonts w:ascii="仿宋" w:eastAsia="仿宋" w:hAnsi="仿宋" w:cs="仿宋"/>
          <w:sz w:val="28"/>
          <w:szCs w:val="28"/>
          <w:lang w:bidi="ar"/>
        </w:rPr>
        <w:t>接入三层架构：</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）核心层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出口路由器、防火墙及核心交换机统一配置在数据中心的网络机房，实现对山东大学其它校区及运营商网络的上联，并保障校园网内部数据流量的处理与转发。</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部署</w:t>
      </w:r>
      <w:proofErr w:type="gramStart"/>
      <w:r>
        <w:rPr>
          <w:rFonts w:ascii="仿宋" w:eastAsia="仿宋" w:hAnsi="仿宋" w:cs="仿宋"/>
          <w:sz w:val="28"/>
          <w:szCs w:val="28"/>
          <w:lang w:bidi="ar"/>
        </w:rPr>
        <w:t>双核心</w:t>
      </w:r>
      <w:proofErr w:type="gramEnd"/>
      <w:r>
        <w:rPr>
          <w:rFonts w:ascii="仿宋" w:eastAsia="仿宋" w:hAnsi="仿宋" w:cs="仿宋"/>
          <w:sz w:val="28"/>
          <w:szCs w:val="28"/>
          <w:lang w:bidi="ar"/>
        </w:rPr>
        <w:t>设备，两台核心交换机组建集群，使核心</w:t>
      </w:r>
      <w:proofErr w:type="gramStart"/>
      <w:r>
        <w:rPr>
          <w:rFonts w:ascii="仿宋" w:eastAsia="仿宋" w:hAnsi="仿宋" w:cs="仿宋"/>
          <w:sz w:val="28"/>
          <w:szCs w:val="28"/>
          <w:lang w:bidi="ar"/>
        </w:rPr>
        <w:t>层网络有了设备级</w:t>
      </w:r>
      <w:proofErr w:type="gramEnd"/>
      <w:r>
        <w:rPr>
          <w:rFonts w:ascii="仿宋" w:eastAsia="仿宋" w:hAnsi="仿宋" w:cs="仿宋"/>
          <w:sz w:val="28"/>
          <w:szCs w:val="28"/>
          <w:lang w:bidi="ar"/>
        </w:rPr>
        <w:t>的冗余保证。且集群后的核心交换机具备双倍的业务处理能力，更高的表项容量，保障高并发场景下流量的高效转发。</w:t>
      </w:r>
    </w:p>
    <w:p w:rsidR="004957E5" w:rsidRDefault="00201B69">
      <w:pPr>
        <w:numPr>
          <w:ilvl w:val="0"/>
          <w:numId w:val="2"/>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汇聚层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在各组团汇聚机房内配置汇聚交换机，负责各组团网络的统一管理。汇聚层具有高带宽、高端口密度、高转发性能等特点，用于支撑该汇聚层下各业务部门之间的流量。汇聚层采用双汇聚设备，汇聚设</w:t>
      </w:r>
      <w:r>
        <w:rPr>
          <w:rFonts w:ascii="仿宋" w:eastAsia="仿宋" w:hAnsi="仿宋" w:cs="仿宋"/>
          <w:sz w:val="28"/>
          <w:szCs w:val="28"/>
          <w:lang w:bidi="ar"/>
        </w:rPr>
        <w:lastRenderedPageBreak/>
        <w:t>备上行</w:t>
      </w:r>
      <w:proofErr w:type="gramStart"/>
      <w:r>
        <w:rPr>
          <w:rFonts w:ascii="仿宋" w:eastAsia="仿宋" w:hAnsi="仿宋" w:cs="仿宋"/>
          <w:sz w:val="28"/>
          <w:szCs w:val="28"/>
          <w:lang w:bidi="ar"/>
        </w:rPr>
        <w:t>口采用</w:t>
      </w:r>
      <w:proofErr w:type="gramEnd"/>
      <w:r>
        <w:rPr>
          <w:rFonts w:ascii="仿宋" w:eastAsia="仿宋" w:hAnsi="仿宋" w:cs="仿宋" w:hint="eastAsia"/>
          <w:sz w:val="28"/>
          <w:szCs w:val="28"/>
          <w:lang w:bidi="ar"/>
        </w:rPr>
        <w:t>4</w:t>
      </w:r>
      <w:r>
        <w:rPr>
          <w:rFonts w:ascii="仿宋" w:eastAsia="仿宋" w:hAnsi="仿宋" w:cs="仿宋"/>
          <w:sz w:val="28"/>
          <w:szCs w:val="28"/>
          <w:lang w:bidi="ar"/>
        </w:rPr>
        <w:t>00</w:t>
      </w:r>
      <w:r>
        <w:rPr>
          <w:rFonts w:ascii="仿宋" w:eastAsia="仿宋" w:hAnsi="仿宋" w:cs="仿宋"/>
          <w:sz w:val="28"/>
          <w:szCs w:val="28"/>
          <w:lang w:bidi="ar"/>
        </w:rPr>
        <w:t>G</w:t>
      </w:r>
      <w:r>
        <w:rPr>
          <w:rFonts w:ascii="仿宋" w:eastAsia="仿宋" w:hAnsi="仿宋" w:cs="仿宋"/>
          <w:sz w:val="28"/>
          <w:szCs w:val="28"/>
          <w:lang w:bidi="ar"/>
        </w:rPr>
        <w:t>捆绑到核心交换机，下行</w:t>
      </w:r>
      <w:proofErr w:type="gramStart"/>
      <w:r>
        <w:rPr>
          <w:rFonts w:ascii="仿宋" w:eastAsia="仿宋" w:hAnsi="仿宋" w:cs="仿宋"/>
          <w:sz w:val="28"/>
          <w:szCs w:val="28"/>
          <w:lang w:bidi="ar"/>
        </w:rPr>
        <w:t>口采用</w:t>
      </w:r>
      <w:proofErr w:type="gramEnd"/>
      <w:r>
        <w:rPr>
          <w:rFonts w:ascii="仿宋" w:eastAsia="仿宋" w:hAnsi="仿宋" w:cs="仿宋" w:hint="eastAsia"/>
          <w:sz w:val="28"/>
          <w:szCs w:val="28"/>
          <w:lang w:bidi="ar"/>
        </w:rPr>
        <w:t>10</w:t>
      </w:r>
      <w:r>
        <w:rPr>
          <w:rFonts w:ascii="仿宋" w:eastAsia="仿宋" w:hAnsi="仿宋" w:cs="仿宋"/>
          <w:sz w:val="28"/>
          <w:szCs w:val="28"/>
          <w:lang w:bidi="ar"/>
        </w:rPr>
        <w:t>0G</w:t>
      </w:r>
      <w:r>
        <w:rPr>
          <w:rFonts w:ascii="仿宋" w:eastAsia="仿宋" w:hAnsi="仿宋" w:cs="仿宋"/>
          <w:sz w:val="28"/>
          <w:szCs w:val="28"/>
          <w:lang w:bidi="ar"/>
        </w:rPr>
        <w:t>下行接入到单体楼栋。主控板、电源板、上行接口做冗余热备，保障汇聚点可靠性。</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在单体建筑</w:t>
      </w:r>
      <w:r>
        <w:rPr>
          <w:rFonts w:ascii="仿宋" w:eastAsia="仿宋" w:hAnsi="仿宋" w:cs="仿宋" w:hint="eastAsia"/>
          <w:sz w:val="28"/>
          <w:szCs w:val="28"/>
          <w:lang w:eastAsia="zh" w:bidi="ar"/>
        </w:rPr>
        <w:t>汇聚机房</w:t>
      </w:r>
      <w:r>
        <w:rPr>
          <w:rFonts w:ascii="仿宋" w:eastAsia="仿宋" w:hAnsi="仿宋" w:cs="仿宋" w:hint="eastAsia"/>
          <w:sz w:val="28"/>
          <w:szCs w:val="28"/>
          <w:lang w:eastAsia="zh" w:bidi="ar"/>
        </w:rPr>
        <w:t>/</w:t>
      </w:r>
      <w:r>
        <w:rPr>
          <w:rFonts w:ascii="仿宋" w:eastAsia="仿宋" w:hAnsi="仿宋" w:cs="仿宋"/>
          <w:sz w:val="28"/>
          <w:szCs w:val="28"/>
          <w:lang w:bidi="ar"/>
        </w:rPr>
        <w:t>各楼层</w:t>
      </w:r>
      <w:r>
        <w:rPr>
          <w:rFonts w:ascii="仿宋" w:eastAsia="仿宋" w:hAnsi="仿宋" w:cs="仿宋" w:hint="eastAsia"/>
          <w:sz w:val="28"/>
          <w:szCs w:val="28"/>
          <w:lang w:eastAsia="zh" w:bidi="ar"/>
        </w:rPr>
        <w:t>弱电间</w:t>
      </w:r>
      <w:r>
        <w:rPr>
          <w:rFonts w:ascii="仿宋" w:eastAsia="仿宋" w:hAnsi="仿宋" w:cs="仿宋"/>
          <w:sz w:val="28"/>
          <w:szCs w:val="28"/>
          <w:lang w:bidi="ar"/>
        </w:rPr>
        <w:t>内配置全光汇聚设备，具备高速交换能力，用于连接大量接入层交换机，聚合相应流量并引导至汇聚机房。</w:t>
      </w:r>
    </w:p>
    <w:p w:rsidR="004957E5" w:rsidRDefault="00201B69">
      <w:pPr>
        <w:numPr>
          <w:ilvl w:val="0"/>
          <w:numId w:val="2"/>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接入层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单体建筑各房间的室内弱电信息箱内配置全光接入交换机。楼层走廊、大堂等不便安装室内弱电箱的区域，接入设备可设置在楼层</w:t>
      </w:r>
      <w:r>
        <w:rPr>
          <w:rFonts w:ascii="仿宋" w:eastAsia="仿宋" w:hAnsi="仿宋" w:cs="仿宋" w:hint="eastAsia"/>
          <w:sz w:val="28"/>
          <w:szCs w:val="28"/>
          <w:lang w:eastAsia="zh" w:bidi="ar"/>
        </w:rPr>
        <w:t>弱电间</w:t>
      </w:r>
      <w:r>
        <w:rPr>
          <w:rFonts w:ascii="仿宋" w:eastAsia="仿宋" w:hAnsi="仿宋" w:cs="仿宋"/>
          <w:sz w:val="28"/>
          <w:szCs w:val="28"/>
          <w:lang w:bidi="ar"/>
        </w:rPr>
        <w:t>内。</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接入层需要具有高密度、高速率的端口，以支持更多的终端接入校园网。接入层使用多样化的</w:t>
      </w:r>
      <w:r>
        <w:rPr>
          <w:rFonts w:ascii="仿宋" w:eastAsia="仿宋" w:hAnsi="仿宋" w:cs="仿宋"/>
          <w:sz w:val="28"/>
          <w:szCs w:val="28"/>
          <w:lang w:bidi="ar"/>
        </w:rPr>
        <w:t>10G</w:t>
      </w:r>
      <w:r>
        <w:rPr>
          <w:rFonts w:ascii="仿宋" w:eastAsia="仿宋" w:hAnsi="仿宋" w:cs="仿宋"/>
          <w:sz w:val="28"/>
          <w:szCs w:val="28"/>
          <w:lang w:bidi="ar"/>
        </w:rPr>
        <w:t>前端设备，上行</w:t>
      </w:r>
      <w:r>
        <w:rPr>
          <w:rFonts w:ascii="仿宋" w:eastAsia="仿宋" w:hAnsi="仿宋" w:cs="仿宋"/>
          <w:sz w:val="28"/>
          <w:szCs w:val="28"/>
          <w:lang w:bidi="ar"/>
        </w:rPr>
        <w:t>10G</w:t>
      </w:r>
      <w:r>
        <w:rPr>
          <w:rFonts w:ascii="仿宋" w:eastAsia="仿宋" w:hAnsi="仿宋" w:cs="仿宋"/>
          <w:sz w:val="28"/>
          <w:szCs w:val="28"/>
          <w:lang w:bidi="ar"/>
        </w:rPr>
        <w:t>口，下行不同规格数目的</w:t>
      </w:r>
      <w:r>
        <w:rPr>
          <w:rFonts w:ascii="仿宋" w:eastAsia="仿宋" w:hAnsi="仿宋" w:cs="仿宋"/>
          <w:sz w:val="28"/>
          <w:szCs w:val="28"/>
          <w:lang w:bidi="ar"/>
        </w:rPr>
        <w:t>10G</w:t>
      </w:r>
      <w:r>
        <w:rPr>
          <w:rFonts w:ascii="仿宋" w:eastAsia="仿宋" w:hAnsi="仿宋" w:cs="仿宋"/>
          <w:sz w:val="28"/>
          <w:szCs w:val="28"/>
          <w:lang w:bidi="ar"/>
        </w:rPr>
        <w:t>E</w:t>
      </w:r>
      <w:r>
        <w:rPr>
          <w:rFonts w:ascii="仿宋" w:eastAsia="仿宋" w:hAnsi="仿宋" w:cs="仿宋"/>
          <w:sz w:val="28"/>
          <w:szCs w:val="28"/>
          <w:lang w:bidi="ar"/>
        </w:rPr>
        <w:t>口，用于校园网的有线接入部分。</w:t>
      </w:r>
    </w:p>
    <w:p w:rsidR="004957E5" w:rsidRDefault="00201B69">
      <w:pPr>
        <w:spacing w:line="360" w:lineRule="auto"/>
        <w:jc w:val="center"/>
        <w:rPr>
          <w:lang w:eastAsia="zh"/>
        </w:rPr>
      </w:pPr>
      <w:r>
        <w:rPr>
          <w:noProof/>
        </w:rPr>
        <w:lastRenderedPageBreak/>
        <w:drawing>
          <wp:inline distT="0" distB="0" distL="114300" distR="114300">
            <wp:extent cx="5268595" cy="6861175"/>
            <wp:effectExtent l="0" t="0" r="8255" b="158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5"/>
                    <a:stretch>
                      <a:fillRect/>
                    </a:stretch>
                  </pic:blipFill>
                  <pic:spPr>
                    <a:xfrm>
                      <a:off x="0" y="0"/>
                      <a:ext cx="5268595" cy="6861175"/>
                    </a:xfrm>
                    <a:prstGeom prst="rect">
                      <a:avLst/>
                    </a:prstGeom>
                    <a:noFill/>
                    <a:ln>
                      <a:noFill/>
                    </a:ln>
                  </pic:spPr>
                </pic:pic>
              </a:graphicData>
            </a:graphic>
          </wp:inline>
        </w:drawing>
      </w:r>
    </w:p>
    <w:p w:rsidR="004957E5" w:rsidRDefault="00201B69">
      <w:pPr>
        <w:spacing w:line="360" w:lineRule="auto"/>
        <w:jc w:val="center"/>
        <w:rPr>
          <w:b/>
          <w:bCs/>
        </w:rPr>
      </w:pPr>
      <w:r>
        <w:rPr>
          <w:rFonts w:hint="eastAsia"/>
          <w:b/>
          <w:bCs/>
          <w:lang w:eastAsia="zh"/>
        </w:rPr>
        <w:t>校园</w:t>
      </w:r>
      <w:r>
        <w:rPr>
          <w:rFonts w:hint="eastAsia"/>
          <w:b/>
          <w:bCs/>
        </w:rPr>
        <w:t>网拓扑结构图</w:t>
      </w:r>
    </w:p>
    <w:p w:rsidR="004957E5" w:rsidRDefault="00201B69">
      <w:pPr>
        <w:rPr>
          <w:b/>
          <w:bCs/>
        </w:rPr>
      </w:pPr>
      <w:r>
        <w:rPr>
          <w:rFonts w:hint="eastAsia"/>
          <w:b/>
          <w:bCs/>
        </w:rPr>
        <w:br w:type="page"/>
      </w:r>
    </w:p>
    <w:p w:rsidR="004957E5" w:rsidRDefault="00201B69">
      <w:pPr>
        <w:pStyle w:val="5"/>
        <w:keepNext w:val="0"/>
        <w:keepLines w:val="0"/>
        <w:adjustRightInd w:val="0"/>
        <w:snapToGrid w:val="0"/>
        <w:spacing w:line="360" w:lineRule="auto"/>
        <w:rPr>
          <w:lang w:eastAsia="zh"/>
        </w:rPr>
      </w:pPr>
      <w:r>
        <w:rPr>
          <w:rFonts w:hint="eastAsia"/>
          <w:lang w:eastAsia="zh"/>
        </w:rPr>
        <w:lastRenderedPageBreak/>
        <w:t>物联网</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物联网采用</w:t>
      </w:r>
      <w:r>
        <w:rPr>
          <w:rFonts w:ascii="仿宋" w:eastAsia="仿宋" w:hAnsi="仿宋" w:cs="仿宋"/>
          <w:sz w:val="28"/>
          <w:szCs w:val="28"/>
          <w:lang w:bidi="ar"/>
        </w:rPr>
        <w:t>10G</w:t>
      </w:r>
      <w:r>
        <w:rPr>
          <w:rFonts w:ascii="仿宋" w:eastAsia="仿宋" w:hAnsi="仿宋" w:cs="仿宋"/>
          <w:sz w:val="28"/>
          <w:szCs w:val="28"/>
          <w:lang w:bidi="ar"/>
        </w:rPr>
        <w:t>以太全光网方案，星型、分层架构设计，根据系统和管理需要搭建核心</w:t>
      </w:r>
      <w:r>
        <w:rPr>
          <w:rFonts w:ascii="仿宋" w:eastAsia="仿宋" w:hAnsi="仿宋" w:cs="仿宋"/>
          <w:sz w:val="28"/>
          <w:szCs w:val="28"/>
          <w:lang w:bidi="ar"/>
        </w:rPr>
        <w:t>-</w:t>
      </w:r>
      <w:r>
        <w:rPr>
          <w:rFonts w:ascii="仿宋" w:eastAsia="仿宋" w:hAnsi="仿宋" w:cs="仿宋"/>
          <w:sz w:val="28"/>
          <w:szCs w:val="28"/>
          <w:lang w:bidi="ar"/>
        </w:rPr>
        <w:t>汇聚</w:t>
      </w:r>
      <w:r>
        <w:rPr>
          <w:rFonts w:ascii="仿宋" w:eastAsia="仿宋" w:hAnsi="仿宋" w:cs="仿宋"/>
          <w:sz w:val="28"/>
          <w:szCs w:val="28"/>
          <w:lang w:bidi="ar"/>
        </w:rPr>
        <w:t>-</w:t>
      </w:r>
      <w:r>
        <w:rPr>
          <w:rFonts w:ascii="仿宋" w:eastAsia="仿宋" w:hAnsi="仿宋" w:cs="仿宋"/>
          <w:sz w:val="28"/>
          <w:szCs w:val="28"/>
          <w:lang w:bidi="ar"/>
        </w:rPr>
        <w:t>接入三层架构：</w:t>
      </w:r>
    </w:p>
    <w:p w:rsidR="004957E5" w:rsidRDefault="00201B69">
      <w:pPr>
        <w:numPr>
          <w:ilvl w:val="0"/>
          <w:numId w:val="3"/>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核心层与汇聚层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网络核心及汇聚设备与校园网、无线网共用，采用</w:t>
      </w:r>
      <w:r>
        <w:rPr>
          <w:rFonts w:ascii="仿宋" w:eastAsia="仿宋" w:hAnsi="仿宋" w:cs="仿宋"/>
          <w:sz w:val="28"/>
          <w:szCs w:val="28"/>
          <w:lang w:bidi="ar"/>
        </w:rPr>
        <w:t>VLAN</w:t>
      </w:r>
      <w:r>
        <w:rPr>
          <w:rFonts w:ascii="仿宋" w:eastAsia="仿宋" w:hAnsi="仿宋" w:cs="仿宋"/>
          <w:sz w:val="28"/>
          <w:szCs w:val="28"/>
          <w:lang w:bidi="ar"/>
        </w:rPr>
        <w:t>技术逻辑隔离。边缘计算</w:t>
      </w:r>
      <w:r>
        <w:rPr>
          <w:rFonts w:ascii="仿宋" w:eastAsia="仿宋" w:hAnsi="仿宋" w:cs="仿宋" w:hint="eastAsia"/>
          <w:sz w:val="28"/>
          <w:szCs w:val="28"/>
          <w:lang w:eastAsia="zh" w:bidi="ar"/>
        </w:rPr>
        <w:t>网关</w:t>
      </w:r>
      <w:r>
        <w:rPr>
          <w:rFonts w:ascii="仿宋" w:eastAsia="仿宋" w:hAnsi="仿宋" w:cs="仿宋"/>
          <w:sz w:val="28"/>
          <w:szCs w:val="28"/>
          <w:lang w:bidi="ar"/>
        </w:rPr>
        <w:t>经交换机接入</w:t>
      </w:r>
      <w:r>
        <w:rPr>
          <w:rFonts w:ascii="仿宋" w:eastAsia="仿宋" w:hAnsi="仿宋" w:cs="仿宋" w:hint="eastAsia"/>
          <w:sz w:val="28"/>
          <w:szCs w:val="28"/>
          <w:lang w:eastAsia="zh" w:bidi="ar"/>
        </w:rPr>
        <w:t>楼栋全光汇聚设备</w:t>
      </w:r>
      <w:r>
        <w:rPr>
          <w:rFonts w:ascii="仿宋" w:eastAsia="仿宋" w:hAnsi="仿宋" w:cs="仿宋"/>
          <w:sz w:val="28"/>
          <w:szCs w:val="28"/>
          <w:lang w:bidi="ar"/>
        </w:rPr>
        <w:t>。</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w:t>
      </w:r>
      <w:r>
        <w:rPr>
          <w:rFonts w:ascii="仿宋" w:eastAsia="仿宋" w:hAnsi="仿宋" w:cs="仿宋"/>
          <w:sz w:val="28"/>
          <w:szCs w:val="28"/>
          <w:lang w:bidi="ar"/>
        </w:rPr>
        <w:t>2</w:t>
      </w:r>
      <w:r>
        <w:rPr>
          <w:rFonts w:ascii="仿宋" w:eastAsia="仿宋" w:hAnsi="仿宋" w:cs="仿宋"/>
          <w:sz w:val="28"/>
          <w:szCs w:val="28"/>
          <w:lang w:bidi="ar"/>
        </w:rPr>
        <w:t>）接入层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物联网独立配置全光接入交换机，配置在各建筑内物联网的楼层</w:t>
      </w:r>
      <w:r>
        <w:rPr>
          <w:rFonts w:ascii="仿宋" w:eastAsia="仿宋" w:hAnsi="仿宋" w:cs="仿宋" w:hint="eastAsia"/>
          <w:sz w:val="28"/>
          <w:szCs w:val="28"/>
          <w:lang w:eastAsia="zh" w:bidi="ar"/>
        </w:rPr>
        <w:t>弱电间</w:t>
      </w:r>
      <w:r>
        <w:rPr>
          <w:rFonts w:ascii="仿宋" w:eastAsia="仿宋" w:hAnsi="仿宋" w:cs="仿宋"/>
          <w:sz w:val="28"/>
          <w:szCs w:val="28"/>
          <w:lang w:bidi="ar"/>
        </w:rPr>
        <w:t>。接入交换机依据接入的终端数量和类型，可灵活选择是否支持</w:t>
      </w:r>
      <w:r>
        <w:rPr>
          <w:rFonts w:ascii="仿宋" w:eastAsia="仿宋" w:hAnsi="仿宋" w:cs="仿宋"/>
          <w:sz w:val="28"/>
          <w:szCs w:val="28"/>
          <w:lang w:bidi="ar"/>
        </w:rPr>
        <w:t>POE</w:t>
      </w:r>
      <w:r>
        <w:rPr>
          <w:rFonts w:ascii="仿宋" w:eastAsia="仿宋" w:hAnsi="仿宋" w:cs="仿宋"/>
          <w:sz w:val="28"/>
          <w:szCs w:val="28"/>
          <w:lang w:bidi="ar"/>
        </w:rPr>
        <w:t>供电的网络设备。</w:t>
      </w:r>
    </w:p>
    <w:p w:rsidR="004957E5" w:rsidRDefault="00201B69">
      <w:pPr>
        <w:adjustRightInd w:val="0"/>
        <w:snapToGrid w:val="0"/>
        <w:spacing w:line="360" w:lineRule="auto"/>
        <w:ind w:firstLineChars="200" w:firstLine="560"/>
        <w:rPr>
          <w:rFonts w:ascii="仿宋" w:eastAsia="仿宋" w:hAnsi="仿宋" w:cs="仿宋"/>
          <w:sz w:val="28"/>
          <w:szCs w:val="28"/>
        </w:rPr>
      </w:pPr>
      <w:proofErr w:type="gramStart"/>
      <w:r>
        <w:rPr>
          <w:rFonts w:ascii="仿宋" w:eastAsia="仿宋" w:hAnsi="仿宋" w:cs="仿宋"/>
          <w:sz w:val="28"/>
          <w:szCs w:val="28"/>
          <w:lang w:bidi="ar"/>
        </w:rPr>
        <w:t>物联交换机</w:t>
      </w:r>
      <w:proofErr w:type="gramEnd"/>
      <w:r>
        <w:rPr>
          <w:rFonts w:ascii="仿宋" w:eastAsia="仿宋" w:hAnsi="仿宋" w:cs="仿宋"/>
          <w:sz w:val="28"/>
          <w:szCs w:val="28"/>
          <w:lang w:bidi="ar"/>
        </w:rPr>
        <w:t>统一采用</w:t>
      </w:r>
      <w:r>
        <w:rPr>
          <w:rFonts w:ascii="仿宋" w:eastAsia="仿宋" w:hAnsi="仿宋" w:cs="仿宋"/>
          <w:sz w:val="28"/>
          <w:szCs w:val="28"/>
          <w:lang w:bidi="ar"/>
        </w:rPr>
        <w:t>RS485</w:t>
      </w:r>
      <w:r>
        <w:rPr>
          <w:rFonts w:ascii="仿宋" w:eastAsia="仿宋" w:hAnsi="仿宋" w:cs="仿宋"/>
          <w:sz w:val="28"/>
          <w:szCs w:val="28"/>
          <w:lang w:bidi="ar"/>
        </w:rPr>
        <w:t>标准工业串行通讯接口，具备高兼容性、高抗干扰性、长距离传输、多点通讯能力。设备具备</w:t>
      </w:r>
      <w:r>
        <w:rPr>
          <w:rFonts w:ascii="仿宋" w:eastAsia="仿宋" w:hAnsi="仿宋" w:cs="仿宋"/>
          <w:sz w:val="28"/>
          <w:szCs w:val="28"/>
          <w:lang w:bidi="ar"/>
        </w:rPr>
        <w:t>8</w:t>
      </w:r>
      <w:r>
        <w:rPr>
          <w:rFonts w:ascii="仿宋" w:eastAsia="仿宋" w:hAnsi="仿宋" w:cs="仿宋"/>
          <w:sz w:val="28"/>
          <w:szCs w:val="28"/>
          <w:lang w:bidi="ar"/>
        </w:rPr>
        <w:t>口或</w:t>
      </w:r>
      <w:r>
        <w:rPr>
          <w:rFonts w:ascii="仿宋" w:eastAsia="仿宋" w:hAnsi="仿宋" w:cs="仿宋"/>
          <w:sz w:val="28"/>
          <w:szCs w:val="28"/>
          <w:lang w:bidi="ar"/>
        </w:rPr>
        <w:t>16</w:t>
      </w:r>
      <w:r>
        <w:rPr>
          <w:rFonts w:ascii="仿宋" w:eastAsia="仿宋" w:hAnsi="仿宋" w:cs="仿宋"/>
          <w:sz w:val="28"/>
          <w:szCs w:val="28"/>
          <w:lang w:bidi="ar"/>
        </w:rPr>
        <w:t>口等规格，兼容如电表、水表、照明、电梯等</w:t>
      </w:r>
      <w:proofErr w:type="gramStart"/>
      <w:r>
        <w:rPr>
          <w:rFonts w:ascii="仿宋" w:eastAsia="仿宋" w:hAnsi="仿宋" w:cs="仿宋"/>
          <w:sz w:val="28"/>
          <w:szCs w:val="28"/>
          <w:lang w:bidi="ar"/>
        </w:rPr>
        <w:t>常见设施</w:t>
      </w:r>
      <w:proofErr w:type="gramEnd"/>
      <w:r>
        <w:rPr>
          <w:rFonts w:ascii="仿宋" w:eastAsia="仿宋" w:hAnsi="仿宋" w:cs="仿宋"/>
          <w:sz w:val="28"/>
          <w:szCs w:val="28"/>
          <w:lang w:bidi="ar"/>
        </w:rPr>
        <w:t>设备的能耗计量、使用状态监测、控制或遥控。不同类别或不同通讯波特率的设备，分别接入不同的通讯端口，以降低通讯冲突发生的概率。</w:t>
      </w:r>
    </w:p>
    <w:p w:rsidR="004957E5" w:rsidRDefault="00201B69">
      <w:pPr>
        <w:spacing w:line="360" w:lineRule="auto"/>
        <w:jc w:val="center"/>
      </w:pPr>
      <w:r>
        <w:rPr>
          <w:noProof/>
        </w:rPr>
        <w:lastRenderedPageBreak/>
        <w:drawing>
          <wp:inline distT="0" distB="0" distL="114300" distR="114300">
            <wp:extent cx="5271135" cy="7742555"/>
            <wp:effectExtent l="0" t="0" r="5715" b="1079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6"/>
                    <a:stretch>
                      <a:fillRect/>
                    </a:stretch>
                  </pic:blipFill>
                  <pic:spPr>
                    <a:xfrm>
                      <a:off x="0" y="0"/>
                      <a:ext cx="5271135" cy="7742555"/>
                    </a:xfrm>
                    <a:prstGeom prst="rect">
                      <a:avLst/>
                    </a:prstGeom>
                    <a:noFill/>
                    <a:ln>
                      <a:noFill/>
                    </a:ln>
                  </pic:spPr>
                </pic:pic>
              </a:graphicData>
            </a:graphic>
          </wp:inline>
        </w:drawing>
      </w:r>
    </w:p>
    <w:p w:rsidR="004957E5" w:rsidRDefault="00201B69">
      <w:pPr>
        <w:spacing w:line="360" w:lineRule="auto"/>
        <w:jc w:val="center"/>
        <w:rPr>
          <w:b/>
          <w:bCs/>
        </w:rPr>
      </w:pPr>
      <w:r>
        <w:rPr>
          <w:rFonts w:hint="eastAsia"/>
          <w:b/>
          <w:bCs/>
          <w:lang w:eastAsia="zh"/>
        </w:rPr>
        <w:t>物联</w:t>
      </w:r>
      <w:r>
        <w:rPr>
          <w:rFonts w:hint="eastAsia"/>
          <w:b/>
          <w:bCs/>
        </w:rPr>
        <w:t>网拓扑结构图</w:t>
      </w:r>
    </w:p>
    <w:p w:rsidR="004957E5" w:rsidRDefault="00201B69">
      <w:pPr>
        <w:rPr>
          <w:b/>
          <w:bCs/>
        </w:rPr>
      </w:pPr>
      <w:r>
        <w:rPr>
          <w:rFonts w:hint="eastAsia"/>
          <w:b/>
          <w:bCs/>
        </w:rPr>
        <w:br w:type="page"/>
      </w:r>
    </w:p>
    <w:p w:rsidR="004957E5" w:rsidRDefault="00201B69">
      <w:pPr>
        <w:pStyle w:val="5"/>
        <w:keepNext w:val="0"/>
        <w:keepLines w:val="0"/>
        <w:adjustRightInd w:val="0"/>
        <w:snapToGrid w:val="0"/>
        <w:spacing w:line="360" w:lineRule="auto"/>
        <w:rPr>
          <w:lang w:eastAsia="zh"/>
        </w:rPr>
      </w:pPr>
      <w:r>
        <w:rPr>
          <w:rFonts w:hint="eastAsia"/>
          <w:lang w:eastAsia="zh"/>
        </w:rPr>
        <w:lastRenderedPageBreak/>
        <w:t>无线网</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无线网采用</w:t>
      </w:r>
      <w:r>
        <w:rPr>
          <w:rFonts w:ascii="仿宋" w:eastAsia="仿宋" w:hAnsi="仿宋" w:cs="仿宋"/>
          <w:sz w:val="28"/>
          <w:szCs w:val="28"/>
          <w:lang w:bidi="ar"/>
        </w:rPr>
        <w:t>10G</w:t>
      </w:r>
      <w:r>
        <w:rPr>
          <w:rFonts w:ascii="仿宋" w:eastAsia="仿宋" w:hAnsi="仿宋" w:cs="仿宋"/>
          <w:sz w:val="28"/>
          <w:szCs w:val="28"/>
          <w:lang w:bidi="ar"/>
        </w:rPr>
        <w:t>以太全光网方案，星型、分层架构设计，根据系统和管理需要搭建核心</w:t>
      </w:r>
      <w:r>
        <w:rPr>
          <w:rFonts w:ascii="仿宋" w:eastAsia="仿宋" w:hAnsi="仿宋" w:cs="仿宋"/>
          <w:sz w:val="28"/>
          <w:szCs w:val="28"/>
          <w:lang w:bidi="ar"/>
        </w:rPr>
        <w:t>-</w:t>
      </w:r>
      <w:r>
        <w:rPr>
          <w:rFonts w:ascii="仿宋" w:eastAsia="仿宋" w:hAnsi="仿宋" w:cs="仿宋"/>
          <w:sz w:val="28"/>
          <w:szCs w:val="28"/>
          <w:lang w:bidi="ar"/>
        </w:rPr>
        <w:t>汇聚</w:t>
      </w:r>
      <w:r>
        <w:rPr>
          <w:rFonts w:ascii="仿宋" w:eastAsia="仿宋" w:hAnsi="仿宋" w:cs="仿宋"/>
          <w:sz w:val="28"/>
          <w:szCs w:val="28"/>
          <w:lang w:bidi="ar"/>
        </w:rPr>
        <w:t>-</w:t>
      </w:r>
      <w:r>
        <w:rPr>
          <w:rFonts w:ascii="仿宋" w:eastAsia="仿宋" w:hAnsi="仿宋" w:cs="仿宋"/>
          <w:sz w:val="28"/>
          <w:szCs w:val="28"/>
          <w:lang w:bidi="ar"/>
        </w:rPr>
        <w:t>接入三层架构：</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）核心层与汇聚层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网络核心及汇聚设备与校园网、物联网共用，采用</w:t>
      </w:r>
      <w:r>
        <w:rPr>
          <w:rFonts w:ascii="仿宋" w:eastAsia="仿宋" w:hAnsi="仿宋" w:cs="仿宋"/>
          <w:sz w:val="28"/>
          <w:szCs w:val="28"/>
          <w:lang w:bidi="ar"/>
        </w:rPr>
        <w:t>VLAN</w:t>
      </w:r>
      <w:r>
        <w:rPr>
          <w:rFonts w:ascii="仿宋" w:eastAsia="仿宋" w:hAnsi="仿宋" w:cs="仿宋"/>
          <w:sz w:val="28"/>
          <w:szCs w:val="28"/>
          <w:lang w:bidi="ar"/>
        </w:rPr>
        <w:t>技术逻辑隔离。</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通过在核心交换机上配置无线控制器，对校园内所有的</w:t>
      </w:r>
      <w:r>
        <w:rPr>
          <w:rFonts w:ascii="仿宋" w:eastAsia="仿宋" w:hAnsi="仿宋" w:cs="仿宋"/>
          <w:sz w:val="28"/>
          <w:szCs w:val="28"/>
          <w:lang w:bidi="ar"/>
        </w:rPr>
        <w:t>AP</w:t>
      </w:r>
      <w:r>
        <w:rPr>
          <w:rFonts w:ascii="仿宋" w:eastAsia="仿宋" w:hAnsi="仿宋" w:cs="仿宋"/>
          <w:sz w:val="28"/>
          <w:szCs w:val="28"/>
          <w:lang w:bidi="ar"/>
        </w:rPr>
        <w:t>进行统一的管理，所有的配置及版本软件由无线控制器进行统一下发，保障无线网络运维的便捷性。</w:t>
      </w:r>
    </w:p>
    <w:p w:rsidR="004957E5" w:rsidRDefault="00201B69">
      <w:pPr>
        <w:numPr>
          <w:ilvl w:val="0"/>
          <w:numId w:val="4"/>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接入层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独立配置光电混合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交换机，与校园网共用</w:t>
      </w:r>
      <w:r>
        <w:rPr>
          <w:rFonts w:ascii="仿宋" w:eastAsia="仿宋" w:hAnsi="仿宋" w:cs="仿宋" w:hint="eastAsia"/>
          <w:sz w:val="28"/>
          <w:szCs w:val="28"/>
          <w:lang w:eastAsia="zh" w:bidi="ar"/>
        </w:rPr>
        <w:t>弱电间</w:t>
      </w:r>
      <w:r>
        <w:rPr>
          <w:rFonts w:ascii="仿宋" w:eastAsia="仿宋" w:hAnsi="仿宋" w:cs="仿宋"/>
          <w:sz w:val="28"/>
          <w:szCs w:val="28"/>
          <w:lang w:bidi="ar"/>
        </w:rPr>
        <w:t>。主要用于接入各类移动终端以及各种使用无线的教学设备，实现对教学、宿舍、公共等各区域实现无线网络全覆盖。</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宿舍寝室的网络信息插座布放超六类网线，接入对应房间内的面板式无线</w:t>
      </w:r>
      <w:r>
        <w:rPr>
          <w:rFonts w:ascii="仿宋" w:eastAsia="仿宋" w:hAnsi="仿宋" w:cs="仿宋"/>
          <w:sz w:val="28"/>
          <w:szCs w:val="28"/>
          <w:lang w:bidi="ar"/>
        </w:rPr>
        <w:t>AP</w:t>
      </w:r>
      <w:r>
        <w:rPr>
          <w:rFonts w:ascii="仿宋" w:eastAsia="仿宋" w:hAnsi="仿宋" w:cs="仿宋"/>
          <w:sz w:val="28"/>
          <w:szCs w:val="28"/>
          <w:lang w:bidi="ar"/>
        </w:rPr>
        <w:t>，划归无线网统一管理。</w:t>
      </w:r>
    </w:p>
    <w:p w:rsidR="004957E5" w:rsidRDefault="00201B69">
      <w:pPr>
        <w:numPr>
          <w:ilvl w:val="0"/>
          <w:numId w:val="4"/>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末端无线接入点（无线</w:t>
      </w:r>
      <w:r>
        <w:rPr>
          <w:rFonts w:ascii="仿宋" w:eastAsia="仿宋" w:hAnsi="仿宋" w:cs="仿宋"/>
          <w:sz w:val="28"/>
          <w:szCs w:val="28"/>
          <w:lang w:bidi="ar"/>
        </w:rPr>
        <w:t>AP</w:t>
      </w:r>
      <w:r>
        <w:rPr>
          <w:rFonts w:ascii="仿宋" w:eastAsia="仿宋" w:hAnsi="仿宋" w:cs="仿宋"/>
          <w:sz w:val="28"/>
          <w:szCs w:val="28"/>
          <w:lang w:bidi="ar"/>
        </w:rPr>
        <w:t>）</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无线接入点（</w:t>
      </w:r>
      <w:r>
        <w:rPr>
          <w:rFonts w:ascii="仿宋" w:eastAsia="仿宋" w:hAnsi="仿宋" w:cs="仿宋"/>
          <w:sz w:val="28"/>
          <w:szCs w:val="28"/>
          <w:lang w:bidi="ar"/>
        </w:rPr>
        <w:t>AP</w:t>
      </w:r>
      <w:r>
        <w:rPr>
          <w:rFonts w:ascii="仿宋" w:eastAsia="仿宋" w:hAnsi="仿宋" w:cs="仿宋"/>
          <w:sz w:val="28"/>
          <w:szCs w:val="28"/>
          <w:lang w:bidi="ar"/>
        </w:rPr>
        <w:t>）是无线</w:t>
      </w:r>
      <w:r>
        <w:rPr>
          <w:rFonts w:ascii="仿宋" w:eastAsia="仿宋" w:hAnsi="仿宋" w:cs="仿宋"/>
          <w:sz w:val="28"/>
          <w:szCs w:val="28"/>
          <w:lang w:bidi="ar"/>
        </w:rPr>
        <w:t>网络的核心设备，不同类型的</w:t>
      </w:r>
      <w:r>
        <w:rPr>
          <w:rFonts w:ascii="仿宋" w:eastAsia="仿宋" w:hAnsi="仿宋" w:cs="仿宋"/>
          <w:sz w:val="28"/>
          <w:szCs w:val="28"/>
          <w:lang w:bidi="ar"/>
        </w:rPr>
        <w:t>AP</w:t>
      </w:r>
      <w:r>
        <w:rPr>
          <w:rFonts w:ascii="仿宋" w:eastAsia="仿宋" w:hAnsi="仿宋" w:cs="仿宋"/>
          <w:sz w:val="28"/>
          <w:szCs w:val="28"/>
          <w:lang w:bidi="ar"/>
        </w:rPr>
        <w:t>在功能和应用场景上各有特色。本方案根据绿色能源群学生宿舍的建筑功能与接入需求，规划</w:t>
      </w:r>
      <w:proofErr w:type="gramStart"/>
      <w:r>
        <w:rPr>
          <w:rFonts w:ascii="仿宋" w:eastAsia="仿宋" w:hAnsi="仿宋" w:cs="仿宋"/>
          <w:sz w:val="28"/>
          <w:szCs w:val="28"/>
          <w:lang w:bidi="ar"/>
        </w:rPr>
        <w:t>配置面</w:t>
      </w:r>
      <w:proofErr w:type="gramEnd"/>
      <w:r>
        <w:rPr>
          <w:rFonts w:ascii="仿宋" w:eastAsia="仿宋" w:hAnsi="仿宋" w:cs="仿宋"/>
          <w:sz w:val="28"/>
          <w:szCs w:val="28"/>
          <w:lang w:bidi="ar"/>
        </w:rPr>
        <w:t>板式、放装式、高密放装式及室外全向型</w:t>
      </w:r>
      <w:r>
        <w:rPr>
          <w:rFonts w:ascii="仿宋" w:eastAsia="仿宋" w:hAnsi="仿宋" w:cs="仿宋"/>
          <w:sz w:val="28"/>
          <w:szCs w:val="28"/>
          <w:lang w:bidi="ar"/>
        </w:rPr>
        <w:t>AP</w:t>
      </w:r>
      <w:r>
        <w:rPr>
          <w:rFonts w:ascii="仿宋" w:eastAsia="仿宋" w:hAnsi="仿宋" w:cs="仿宋"/>
          <w:sz w:val="28"/>
          <w:szCs w:val="28"/>
          <w:lang w:bidi="ar"/>
        </w:rPr>
        <w:t>。本项目各类无线</w:t>
      </w:r>
      <w:r>
        <w:rPr>
          <w:rFonts w:ascii="仿宋" w:eastAsia="仿宋" w:hAnsi="仿宋" w:cs="仿宋"/>
          <w:sz w:val="28"/>
          <w:szCs w:val="28"/>
          <w:lang w:bidi="ar"/>
        </w:rPr>
        <w:t>AP</w:t>
      </w:r>
      <w:r>
        <w:rPr>
          <w:rFonts w:ascii="仿宋" w:eastAsia="仿宋" w:hAnsi="仿宋" w:cs="仿宋"/>
          <w:sz w:val="28"/>
          <w:szCs w:val="28"/>
          <w:lang w:bidi="ar"/>
        </w:rPr>
        <w:t>均需支持光电混合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连接，保障不低于</w:t>
      </w:r>
      <w:r>
        <w:rPr>
          <w:rFonts w:ascii="仿宋" w:eastAsia="仿宋" w:hAnsi="仿宋" w:cs="仿宋"/>
          <w:sz w:val="28"/>
          <w:szCs w:val="28"/>
          <w:lang w:bidi="ar"/>
        </w:rPr>
        <w:t>10Gbit/s</w:t>
      </w:r>
      <w:r>
        <w:rPr>
          <w:rFonts w:ascii="仿宋" w:eastAsia="仿宋" w:hAnsi="仿宋" w:cs="仿宋"/>
          <w:sz w:val="28"/>
          <w:szCs w:val="28"/>
          <w:lang w:bidi="ar"/>
        </w:rPr>
        <w:t>的带宽需求</w:t>
      </w:r>
      <w:r>
        <w:rPr>
          <w:rFonts w:ascii="仿宋" w:eastAsia="仿宋" w:hAnsi="仿宋" w:cs="仿宋"/>
          <w:sz w:val="28"/>
          <w:szCs w:val="28"/>
          <w:lang w:bidi="ar"/>
        </w:rPr>
        <w:t xml:space="preserve"> </w:t>
      </w:r>
      <w:r>
        <w:rPr>
          <w:rFonts w:ascii="仿宋" w:eastAsia="仿宋" w:hAnsi="仿宋" w:cs="仿宋"/>
          <w:sz w:val="28"/>
          <w:szCs w:val="28"/>
          <w:lang w:bidi="ar"/>
        </w:rPr>
        <w:t>。</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面板式</w:t>
      </w:r>
      <w:r>
        <w:rPr>
          <w:rFonts w:ascii="仿宋" w:eastAsia="仿宋" w:hAnsi="仿宋" w:cs="仿宋"/>
          <w:sz w:val="28"/>
          <w:szCs w:val="28"/>
          <w:lang w:bidi="ar"/>
        </w:rPr>
        <w:t>AP</w:t>
      </w:r>
      <w:r>
        <w:rPr>
          <w:rFonts w:ascii="仿宋" w:eastAsia="仿宋" w:hAnsi="仿宋" w:cs="仿宋"/>
          <w:sz w:val="28"/>
          <w:szCs w:val="28"/>
          <w:lang w:bidi="ar"/>
        </w:rPr>
        <w:t>：采用标准</w:t>
      </w:r>
      <w:r>
        <w:rPr>
          <w:rFonts w:ascii="仿宋" w:eastAsia="仿宋" w:hAnsi="仿宋" w:cs="仿宋"/>
          <w:sz w:val="28"/>
          <w:szCs w:val="28"/>
          <w:lang w:bidi="ar"/>
        </w:rPr>
        <w:t>86</w:t>
      </w:r>
      <w:r>
        <w:rPr>
          <w:rFonts w:ascii="仿宋" w:eastAsia="仿宋" w:hAnsi="仿宋" w:cs="仿宋"/>
          <w:sz w:val="28"/>
          <w:szCs w:val="28"/>
          <w:lang w:bidi="ar"/>
        </w:rPr>
        <w:t>型面板设计，墙面嵌入式壁挂安装。支持</w:t>
      </w:r>
      <w:r>
        <w:rPr>
          <w:rFonts w:ascii="仿宋" w:eastAsia="仿宋" w:hAnsi="仿宋" w:cs="仿宋"/>
          <w:sz w:val="28"/>
          <w:szCs w:val="28"/>
          <w:lang w:bidi="ar"/>
        </w:rPr>
        <w:t>1-8</w:t>
      </w:r>
      <w:r>
        <w:rPr>
          <w:rFonts w:ascii="仿宋" w:eastAsia="仿宋" w:hAnsi="仿宋" w:cs="仿宋"/>
          <w:sz w:val="28"/>
          <w:szCs w:val="28"/>
          <w:lang w:bidi="ar"/>
        </w:rPr>
        <w:t>终端的同步网络接入，适用于宿舍寝室、小型办公室等高密度但</w:t>
      </w:r>
      <w:proofErr w:type="gramStart"/>
      <w:r>
        <w:rPr>
          <w:rFonts w:ascii="仿宋" w:eastAsia="仿宋" w:hAnsi="仿宋" w:cs="仿宋"/>
          <w:sz w:val="28"/>
          <w:szCs w:val="28"/>
          <w:lang w:bidi="ar"/>
        </w:rPr>
        <w:t>单区域</w:t>
      </w:r>
      <w:proofErr w:type="gramEnd"/>
      <w:r>
        <w:rPr>
          <w:rFonts w:ascii="仿宋" w:eastAsia="仿宋" w:hAnsi="仿宋" w:cs="仿宋"/>
          <w:sz w:val="28"/>
          <w:szCs w:val="28"/>
          <w:lang w:bidi="ar"/>
        </w:rPr>
        <w:t>容量适中的场景。</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放装式</w:t>
      </w:r>
      <w:r>
        <w:rPr>
          <w:rFonts w:ascii="仿宋" w:eastAsia="仿宋" w:hAnsi="仿宋" w:cs="仿宋"/>
          <w:sz w:val="28"/>
          <w:szCs w:val="28"/>
          <w:lang w:bidi="ar"/>
        </w:rPr>
        <w:t>AP</w:t>
      </w:r>
      <w:r>
        <w:rPr>
          <w:rFonts w:ascii="仿宋" w:eastAsia="仿宋" w:hAnsi="仿宋" w:cs="仿宋"/>
          <w:sz w:val="28"/>
          <w:szCs w:val="28"/>
          <w:lang w:bidi="ar"/>
        </w:rPr>
        <w:t>：通常壁挂于顶棚或侧墙处安装，可支持</w:t>
      </w:r>
      <w:r>
        <w:rPr>
          <w:rFonts w:ascii="仿宋" w:eastAsia="仿宋" w:hAnsi="仿宋" w:cs="仿宋"/>
          <w:sz w:val="28"/>
          <w:szCs w:val="28"/>
          <w:lang w:bidi="ar"/>
        </w:rPr>
        <w:t>8-50</w:t>
      </w:r>
      <w:r>
        <w:rPr>
          <w:rFonts w:ascii="仿宋" w:eastAsia="仿宋" w:hAnsi="仿宋" w:cs="仿宋"/>
          <w:sz w:val="28"/>
          <w:szCs w:val="28"/>
          <w:lang w:bidi="ar"/>
        </w:rPr>
        <w:t>终端的</w:t>
      </w:r>
      <w:r>
        <w:rPr>
          <w:rFonts w:ascii="仿宋" w:eastAsia="仿宋" w:hAnsi="仿宋" w:cs="仿宋"/>
          <w:sz w:val="28"/>
          <w:szCs w:val="28"/>
          <w:lang w:bidi="ar"/>
        </w:rPr>
        <w:lastRenderedPageBreak/>
        <w:t>同步网络接入。适用于大空间的无线覆盖，如中小型会议室、中型办公</w:t>
      </w:r>
      <w:r>
        <w:rPr>
          <w:rFonts w:ascii="仿宋" w:eastAsia="仿宋" w:hAnsi="仿宋" w:cs="仿宋"/>
          <w:sz w:val="28"/>
          <w:szCs w:val="28"/>
          <w:lang w:bidi="ar"/>
        </w:rPr>
        <w:t>室和通道走廊等环境。</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高密放装式</w:t>
      </w:r>
      <w:r>
        <w:rPr>
          <w:rFonts w:ascii="仿宋" w:eastAsia="仿宋" w:hAnsi="仿宋" w:cs="仿宋"/>
          <w:sz w:val="28"/>
          <w:szCs w:val="28"/>
          <w:lang w:bidi="ar"/>
        </w:rPr>
        <w:t>AP</w:t>
      </w:r>
      <w:r>
        <w:rPr>
          <w:rFonts w:ascii="仿宋" w:eastAsia="仿宋" w:hAnsi="仿宋" w:cs="仿宋"/>
          <w:sz w:val="28"/>
          <w:szCs w:val="28"/>
          <w:lang w:bidi="ar"/>
        </w:rPr>
        <w:t>：内置多块射频卡，提供更高的带机量，适用于人员密集的场所，如学术报告厅、体育馆等。能够支持</w:t>
      </w:r>
      <w:r>
        <w:rPr>
          <w:rFonts w:ascii="仿宋" w:eastAsia="仿宋" w:hAnsi="仿宋" w:cs="仿宋"/>
          <w:sz w:val="28"/>
          <w:szCs w:val="28"/>
          <w:lang w:bidi="ar"/>
        </w:rPr>
        <w:t>50+</w:t>
      </w:r>
      <w:r>
        <w:rPr>
          <w:rFonts w:ascii="仿宋" w:eastAsia="仿宋" w:hAnsi="仿宋" w:cs="仿宋"/>
          <w:sz w:val="28"/>
          <w:szCs w:val="28"/>
          <w:lang w:bidi="ar"/>
        </w:rPr>
        <w:t>终端的同步网络接入，满足高密度环境下的无线网络需求。</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室外全向型</w:t>
      </w:r>
      <w:r>
        <w:rPr>
          <w:rFonts w:ascii="仿宋" w:eastAsia="仿宋" w:hAnsi="仿宋" w:cs="仿宋"/>
          <w:sz w:val="28"/>
          <w:szCs w:val="28"/>
          <w:lang w:bidi="ar"/>
        </w:rPr>
        <w:t>AP</w:t>
      </w:r>
      <w:r>
        <w:rPr>
          <w:rFonts w:ascii="仿宋" w:eastAsia="仿宋" w:hAnsi="仿宋" w:cs="仿宋"/>
          <w:sz w:val="28"/>
          <w:szCs w:val="28"/>
          <w:lang w:bidi="ar"/>
        </w:rPr>
        <w:t>：设计用于室外环境，具有防水、防尘、耐高低温等特性，能够抵御恶劣的天气条件。适用于室外道路、停车场、物流仓库等室外场所。</w:t>
      </w:r>
    </w:p>
    <w:p w:rsidR="004957E5" w:rsidRDefault="00201B69">
      <w:pPr>
        <w:adjustRightInd w:val="0"/>
        <w:snapToGrid w:val="0"/>
        <w:spacing w:line="360" w:lineRule="auto"/>
        <w:jc w:val="center"/>
        <w:rPr>
          <w:rFonts w:ascii="仿宋" w:eastAsia="仿宋" w:hAnsi="仿宋" w:cs="仿宋"/>
          <w:sz w:val="24"/>
          <w:lang w:eastAsia="zh" w:bidi="ar"/>
        </w:rPr>
      </w:pPr>
      <w:r>
        <w:rPr>
          <w:noProof/>
        </w:rPr>
        <w:lastRenderedPageBreak/>
        <w:drawing>
          <wp:inline distT="0" distB="0" distL="114300" distR="114300">
            <wp:extent cx="5268595" cy="7489825"/>
            <wp:effectExtent l="0" t="0" r="8255" b="1587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7"/>
                    <a:stretch>
                      <a:fillRect/>
                    </a:stretch>
                  </pic:blipFill>
                  <pic:spPr>
                    <a:xfrm>
                      <a:off x="0" y="0"/>
                      <a:ext cx="5268595" cy="7489825"/>
                    </a:xfrm>
                    <a:prstGeom prst="rect">
                      <a:avLst/>
                    </a:prstGeom>
                    <a:noFill/>
                    <a:ln>
                      <a:noFill/>
                    </a:ln>
                  </pic:spPr>
                </pic:pic>
              </a:graphicData>
            </a:graphic>
          </wp:inline>
        </w:drawing>
      </w:r>
    </w:p>
    <w:p w:rsidR="004957E5" w:rsidRDefault="00201B69">
      <w:pPr>
        <w:spacing w:line="360" w:lineRule="auto"/>
        <w:jc w:val="center"/>
        <w:rPr>
          <w:b/>
          <w:bCs/>
        </w:rPr>
      </w:pPr>
      <w:r>
        <w:rPr>
          <w:rFonts w:hint="eastAsia"/>
          <w:b/>
          <w:bCs/>
          <w:lang w:eastAsia="zh"/>
        </w:rPr>
        <w:t>无线</w:t>
      </w:r>
      <w:r>
        <w:rPr>
          <w:rFonts w:hint="eastAsia"/>
          <w:b/>
          <w:bCs/>
        </w:rPr>
        <w:t>网拓扑结构图</w:t>
      </w:r>
    </w:p>
    <w:p w:rsidR="004957E5" w:rsidRDefault="00201B69">
      <w:pPr>
        <w:rPr>
          <w:b/>
          <w:bCs/>
        </w:rPr>
      </w:pPr>
      <w:r>
        <w:rPr>
          <w:rFonts w:hint="eastAsia"/>
          <w:b/>
          <w:bCs/>
        </w:rPr>
        <w:br w:type="page"/>
      </w:r>
    </w:p>
    <w:p w:rsidR="004957E5" w:rsidRDefault="00201B69">
      <w:pPr>
        <w:pStyle w:val="4"/>
      </w:pPr>
      <w:r>
        <w:rPr>
          <w:rFonts w:hint="eastAsia"/>
          <w:lang w:eastAsia="zh"/>
        </w:rPr>
        <w:lastRenderedPageBreak/>
        <w:t>末端</w:t>
      </w:r>
      <w:r>
        <w:rPr>
          <w:rFonts w:hint="eastAsia"/>
        </w:rPr>
        <w:t>布点原则</w:t>
      </w:r>
    </w:p>
    <w:p w:rsidR="004957E5" w:rsidRDefault="00201B69">
      <w:pPr>
        <w:pStyle w:val="5"/>
        <w:keepNext w:val="0"/>
        <w:keepLines w:val="0"/>
        <w:adjustRightInd w:val="0"/>
        <w:snapToGrid w:val="0"/>
        <w:spacing w:line="360" w:lineRule="auto"/>
        <w:rPr>
          <w:lang w:eastAsia="zh"/>
        </w:rPr>
      </w:pPr>
      <w:r>
        <w:rPr>
          <w:rFonts w:hint="eastAsia"/>
          <w:lang w:eastAsia="zh"/>
        </w:rPr>
        <w:t>校园网布点原则</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校园网全光接入交换机设置在宿舍门卫室、育人工作站、自习室、办公室等房间的室内弱电箱内。楼层走廊、开放研讨区、阅览空间等不便安装室内弱电箱的公共区域，交换机可设置在各楼层校园网弱电井。寝室内信息插座接入无线</w:t>
      </w:r>
      <w:r>
        <w:rPr>
          <w:rFonts w:ascii="仿宋" w:eastAsia="仿宋" w:hAnsi="仿宋" w:cs="仿宋"/>
          <w:sz w:val="28"/>
          <w:szCs w:val="28"/>
          <w:lang w:bidi="ar"/>
        </w:rPr>
        <w:t>AP</w:t>
      </w:r>
      <w:r>
        <w:rPr>
          <w:rFonts w:ascii="仿宋" w:eastAsia="仿宋" w:hAnsi="仿宋" w:cs="仿宋"/>
          <w:sz w:val="28"/>
          <w:szCs w:val="28"/>
          <w:lang w:bidi="ar"/>
        </w:rPr>
        <w:t>，划归无线网进行搭载。</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室内弱电箱的全光接入交换机依据接入的终端数量，可选择</w:t>
      </w:r>
      <w:r>
        <w:rPr>
          <w:rFonts w:ascii="仿宋" w:eastAsia="仿宋" w:hAnsi="仿宋" w:cs="仿宋"/>
          <w:sz w:val="28"/>
          <w:szCs w:val="28"/>
          <w:lang w:bidi="ar"/>
        </w:rPr>
        <w:t>4</w:t>
      </w:r>
      <w:r>
        <w:rPr>
          <w:rFonts w:ascii="仿宋" w:eastAsia="仿宋" w:hAnsi="仿宋" w:cs="仿宋"/>
          <w:sz w:val="28"/>
          <w:szCs w:val="28"/>
          <w:lang w:bidi="ar"/>
        </w:rPr>
        <w:t>口、</w:t>
      </w:r>
      <w:r>
        <w:rPr>
          <w:rFonts w:ascii="仿宋" w:eastAsia="仿宋" w:hAnsi="仿宋" w:cs="仿宋"/>
          <w:sz w:val="28"/>
          <w:szCs w:val="28"/>
          <w:lang w:bidi="ar"/>
        </w:rPr>
        <w:t>8</w:t>
      </w:r>
      <w:r>
        <w:rPr>
          <w:rFonts w:ascii="仿宋" w:eastAsia="仿宋" w:hAnsi="仿宋" w:cs="仿宋"/>
          <w:sz w:val="28"/>
          <w:szCs w:val="28"/>
          <w:lang w:bidi="ar"/>
        </w:rPr>
        <w:t>口、</w:t>
      </w:r>
      <w:r>
        <w:rPr>
          <w:rFonts w:ascii="仿宋" w:eastAsia="仿宋" w:hAnsi="仿宋" w:cs="仿宋"/>
          <w:sz w:val="28"/>
          <w:szCs w:val="28"/>
          <w:lang w:bidi="ar"/>
        </w:rPr>
        <w:t>16</w:t>
      </w:r>
      <w:r>
        <w:rPr>
          <w:rFonts w:ascii="仿宋" w:eastAsia="仿宋" w:hAnsi="仿宋" w:cs="仿宋"/>
          <w:sz w:val="28"/>
          <w:szCs w:val="28"/>
          <w:lang w:bidi="ar"/>
        </w:rPr>
        <w:t>口设备，电气专业预留弱电箱内</w:t>
      </w:r>
      <w:r>
        <w:rPr>
          <w:rFonts w:ascii="仿宋" w:eastAsia="仿宋" w:hAnsi="仿宋" w:cs="仿宋"/>
          <w:sz w:val="28"/>
          <w:szCs w:val="28"/>
          <w:lang w:bidi="ar"/>
        </w:rPr>
        <w:t>220V</w:t>
      </w:r>
      <w:r>
        <w:rPr>
          <w:rFonts w:ascii="仿宋" w:eastAsia="仿宋" w:hAnsi="仿宋" w:cs="仿宋"/>
          <w:sz w:val="28"/>
          <w:szCs w:val="28"/>
          <w:lang w:bidi="ar"/>
        </w:rPr>
        <w:t>电源接入。</w:t>
      </w:r>
    </w:p>
    <w:p w:rsidR="004957E5" w:rsidRDefault="00201B69">
      <w:pPr>
        <w:pStyle w:val="5"/>
        <w:keepNext w:val="0"/>
        <w:keepLines w:val="0"/>
        <w:adjustRightInd w:val="0"/>
        <w:snapToGrid w:val="0"/>
        <w:spacing w:line="360" w:lineRule="auto"/>
        <w:rPr>
          <w:lang w:eastAsia="zh"/>
        </w:rPr>
      </w:pPr>
      <w:r>
        <w:rPr>
          <w:rFonts w:hint="eastAsia"/>
          <w:lang w:eastAsia="zh"/>
        </w:rPr>
        <w:t>物联网布点原则</w:t>
      </w:r>
    </w:p>
    <w:p w:rsidR="004957E5" w:rsidRDefault="00201B69">
      <w:pPr>
        <w:adjustRightInd w:val="0"/>
        <w:snapToGrid w:val="0"/>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物联网全光接入交换机配置在各建筑内的物联网楼层弱电井，为区域内各业务系统提供网络搭载。接入交换机依据接入的终端数量和类型，灵活选择支持</w:t>
      </w:r>
      <w:r>
        <w:rPr>
          <w:rFonts w:ascii="仿宋" w:eastAsia="仿宋" w:hAnsi="仿宋" w:cs="仿宋"/>
          <w:sz w:val="28"/>
          <w:szCs w:val="28"/>
          <w:lang w:bidi="ar"/>
        </w:rPr>
        <w:t>POE</w:t>
      </w:r>
      <w:r>
        <w:rPr>
          <w:rFonts w:ascii="仿宋" w:eastAsia="仿宋" w:hAnsi="仿宋" w:cs="仿宋"/>
          <w:sz w:val="28"/>
          <w:szCs w:val="28"/>
          <w:lang w:bidi="ar"/>
        </w:rPr>
        <w:t>供电的网</w:t>
      </w:r>
      <w:r>
        <w:rPr>
          <w:rFonts w:ascii="仿宋" w:eastAsia="仿宋" w:hAnsi="仿宋" w:cs="仿宋"/>
          <w:sz w:val="28"/>
          <w:szCs w:val="28"/>
          <w:lang w:bidi="ar"/>
        </w:rPr>
        <w:t>络设备。</w:t>
      </w:r>
    </w:p>
    <w:p w:rsidR="004957E5" w:rsidRDefault="00201B69">
      <w:pPr>
        <w:adjustRightInd w:val="0"/>
        <w:snapToGrid w:val="0"/>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bidi="ar"/>
        </w:rPr>
        <w:t>在各楼栋的每层</w:t>
      </w:r>
      <w:r>
        <w:rPr>
          <w:rFonts w:ascii="仿宋" w:eastAsia="仿宋" w:hAnsi="仿宋" w:cs="仿宋" w:hint="eastAsia"/>
          <w:sz w:val="28"/>
          <w:szCs w:val="28"/>
          <w:lang w:eastAsia="zh" w:bidi="ar"/>
        </w:rPr>
        <w:t>或几层</w:t>
      </w:r>
      <w:r>
        <w:rPr>
          <w:rFonts w:ascii="仿宋" w:eastAsia="仿宋" w:hAnsi="仿宋" w:cs="仿宋" w:hint="eastAsia"/>
          <w:sz w:val="28"/>
          <w:szCs w:val="28"/>
          <w:lang w:bidi="ar"/>
        </w:rPr>
        <w:t>弱电间分别</w:t>
      </w:r>
      <w:proofErr w:type="gramStart"/>
      <w:r>
        <w:rPr>
          <w:rFonts w:ascii="仿宋" w:eastAsia="仿宋" w:hAnsi="仿宋" w:cs="仿宋" w:hint="eastAsia"/>
          <w:sz w:val="28"/>
          <w:szCs w:val="28"/>
          <w:lang w:eastAsia="zh" w:bidi="ar"/>
        </w:rPr>
        <w:t>设置</w:t>
      </w:r>
      <w:r>
        <w:rPr>
          <w:rFonts w:ascii="仿宋" w:eastAsia="仿宋" w:hAnsi="仿宋" w:cs="仿宋" w:hint="eastAsia"/>
          <w:sz w:val="28"/>
          <w:szCs w:val="28"/>
          <w:lang w:bidi="ar"/>
        </w:rPr>
        <w:t>物联交换机</w:t>
      </w:r>
      <w:proofErr w:type="gramEnd"/>
      <w:r>
        <w:rPr>
          <w:rFonts w:ascii="仿宋" w:eastAsia="仿宋" w:hAnsi="仿宋" w:cs="仿宋" w:hint="eastAsia"/>
          <w:sz w:val="28"/>
          <w:szCs w:val="28"/>
          <w:lang w:bidi="ar"/>
        </w:rPr>
        <w:t>，用于搭载支持</w:t>
      </w:r>
      <w:r>
        <w:rPr>
          <w:rFonts w:ascii="仿宋" w:eastAsia="仿宋" w:hAnsi="仿宋" w:cs="仿宋" w:hint="eastAsia"/>
          <w:sz w:val="28"/>
          <w:szCs w:val="28"/>
          <w:lang w:bidi="ar"/>
        </w:rPr>
        <w:t>RS485</w:t>
      </w:r>
      <w:r>
        <w:rPr>
          <w:rFonts w:ascii="仿宋" w:eastAsia="仿宋" w:hAnsi="仿宋" w:cs="仿宋" w:hint="eastAsia"/>
          <w:sz w:val="28"/>
          <w:szCs w:val="28"/>
          <w:lang w:bidi="ar"/>
        </w:rPr>
        <w:t>协议</w:t>
      </w:r>
      <w:proofErr w:type="gramStart"/>
      <w:r>
        <w:rPr>
          <w:rFonts w:ascii="仿宋" w:eastAsia="仿宋" w:hAnsi="仿宋" w:cs="仿宋" w:hint="eastAsia"/>
          <w:sz w:val="28"/>
          <w:szCs w:val="28"/>
          <w:lang w:bidi="ar"/>
        </w:rPr>
        <w:t>的物联设备</w:t>
      </w:r>
      <w:proofErr w:type="gramEnd"/>
      <w:r>
        <w:rPr>
          <w:rFonts w:ascii="仿宋" w:eastAsia="仿宋" w:hAnsi="仿宋" w:cs="仿宋" w:hint="eastAsia"/>
          <w:sz w:val="28"/>
          <w:szCs w:val="28"/>
          <w:lang w:bidi="ar"/>
        </w:rPr>
        <w:t>。</w:t>
      </w:r>
      <w:r>
        <w:rPr>
          <w:rFonts w:ascii="仿宋" w:eastAsia="仿宋" w:hAnsi="仿宋" w:cs="仿宋" w:hint="eastAsia"/>
          <w:sz w:val="28"/>
          <w:szCs w:val="28"/>
          <w:lang w:eastAsia="zh" w:bidi="ar"/>
        </w:rPr>
        <w:t>每栋楼设置一台边缘计算网关用于处理物联设备相关数据。</w:t>
      </w:r>
    </w:p>
    <w:p w:rsidR="004957E5" w:rsidRDefault="00201B69">
      <w:pPr>
        <w:pStyle w:val="5"/>
        <w:keepNext w:val="0"/>
        <w:keepLines w:val="0"/>
        <w:adjustRightInd w:val="0"/>
        <w:snapToGrid w:val="0"/>
        <w:spacing w:line="360" w:lineRule="auto"/>
        <w:rPr>
          <w:lang w:eastAsia="zh"/>
        </w:rPr>
      </w:pPr>
      <w:r>
        <w:rPr>
          <w:rFonts w:hint="eastAsia"/>
          <w:lang w:eastAsia="zh"/>
        </w:rPr>
        <w:t>无线网布点原则</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无线网无线</w:t>
      </w:r>
      <w:r>
        <w:rPr>
          <w:rFonts w:ascii="仿宋" w:eastAsia="仿宋" w:hAnsi="仿宋" w:cs="仿宋"/>
          <w:sz w:val="28"/>
          <w:szCs w:val="28"/>
          <w:lang w:bidi="ar"/>
        </w:rPr>
        <w:t>WIFI</w:t>
      </w:r>
      <w:r>
        <w:rPr>
          <w:rFonts w:ascii="仿宋" w:eastAsia="仿宋" w:hAnsi="仿宋" w:cs="仿宋"/>
          <w:sz w:val="28"/>
          <w:szCs w:val="28"/>
          <w:lang w:bidi="ar"/>
        </w:rPr>
        <w:t>全覆盖，采用</w:t>
      </w:r>
      <w:r>
        <w:rPr>
          <w:rFonts w:ascii="仿宋" w:eastAsia="仿宋" w:hAnsi="仿宋" w:cs="仿宋"/>
          <w:sz w:val="28"/>
          <w:szCs w:val="28"/>
          <w:lang w:bidi="ar"/>
        </w:rPr>
        <w:t>WIFI7</w:t>
      </w:r>
      <w:r>
        <w:rPr>
          <w:rFonts w:ascii="仿宋" w:eastAsia="仿宋" w:hAnsi="仿宋" w:cs="仿宋"/>
          <w:sz w:val="28"/>
          <w:szCs w:val="28"/>
          <w:lang w:bidi="ar"/>
        </w:rPr>
        <w:t>设备。</w:t>
      </w:r>
      <w:r>
        <w:rPr>
          <w:rFonts w:ascii="仿宋" w:eastAsia="仿宋" w:hAnsi="仿宋" w:cs="仿宋"/>
          <w:sz w:val="28"/>
          <w:szCs w:val="28"/>
          <w:lang w:bidi="ar"/>
        </w:rPr>
        <w:t>AP</w:t>
      </w:r>
      <w:r>
        <w:rPr>
          <w:rFonts w:ascii="仿宋" w:eastAsia="仿宋" w:hAnsi="仿宋" w:cs="仿宋"/>
          <w:sz w:val="28"/>
          <w:szCs w:val="28"/>
          <w:lang w:bidi="ar"/>
        </w:rPr>
        <w:t>设备点位、选型部署原则如下：</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）每间寝室内布置</w:t>
      </w:r>
      <w:r>
        <w:rPr>
          <w:rFonts w:ascii="仿宋" w:eastAsia="仿宋" w:hAnsi="仿宋" w:cs="仿宋"/>
          <w:sz w:val="28"/>
          <w:szCs w:val="28"/>
          <w:lang w:bidi="ar"/>
        </w:rPr>
        <w:t>1</w:t>
      </w:r>
      <w:r>
        <w:rPr>
          <w:rFonts w:ascii="仿宋" w:eastAsia="仿宋" w:hAnsi="仿宋" w:cs="仿宋"/>
          <w:sz w:val="28"/>
          <w:szCs w:val="28"/>
          <w:lang w:bidi="ar"/>
        </w:rPr>
        <w:t>台光口面板</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供电布放到对应的校园网弱电井内。寝室内部署的网络信息插座接入对应房间内的面板式无线</w:t>
      </w:r>
      <w:r>
        <w:rPr>
          <w:rFonts w:ascii="仿宋" w:eastAsia="仿宋" w:hAnsi="仿宋" w:cs="仿宋"/>
          <w:sz w:val="28"/>
          <w:szCs w:val="28"/>
          <w:lang w:bidi="ar"/>
        </w:rPr>
        <w:t>AP</w:t>
      </w:r>
      <w:r>
        <w:rPr>
          <w:rFonts w:ascii="仿宋" w:eastAsia="仿宋" w:hAnsi="仿宋" w:cs="仿宋"/>
          <w:sz w:val="28"/>
          <w:szCs w:val="28"/>
          <w:lang w:bidi="ar"/>
        </w:rPr>
        <w:t>。</w:t>
      </w:r>
    </w:p>
    <w:p w:rsidR="004957E5" w:rsidRDefault="00201B69">
      <w:pPr>
        <w:numPr>
          <w:ilvl w:val="0"/>
          <w:numId w:val="5"/>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走廊、楼梯间、电梯间、开放研讨区、阅览空间等公共区域布置放装</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布放到对应的校园网弱电井内。</w:t>
      </w:r>
    </w:p>
    <w:p w:rsidR="004957E5" w:rsidRDefault="00201B69">
      <w:pPr>
        <w:numPr>
          <w:ilvl w:val="0"/>
          <w:numId w:val="5"/>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部分人员密集的公共区域布置高密</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布</w:t>
      </w:r>
      <w:r>
        <w:rPr>
          <w:rFonts w:ascii="仿宋" w:eastAsia="仿宋" w:hAnsi="仿宋" w:cs="仿宋"/>
          <w:sz w:val="28"/>
          <w:szCs w:val="28"/>
          <w:lang w:bidi="ar"/>
        </w:rPr>
        <w:lastRenderedPageBreak/>
        <w:t>放到对应的校园网弱电井内。</w:t>
      </w:r>
    </w:p>
    <w:p w:rsidR="004957E5" w:rsidRDefault="00201B69">
      <w:pPr>
        <w:numPr>
          <w:ilvl w:val="0"/>
          <w:numId w:val="5"/>
        </w:num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宿舍门卫室、办公室、育人工作站等</w:t>
      </w:r>
      <w:proofErr w:type="gramStart"/>
      <w:r>
        <w:rPr>
          <w:rFonts w:ascii="仿宋" w:eastAsia="仿宋" w:hAnsi="仿宋" w:cs="仿宋"/>
          <w:sz w:val="28"/>
          <w:szCs w:val="28"/>
          <w:lang w:bidi="ar"/>
        </w:rPr>
        <w:t>接入数</w:t>
      </w:r>
      <w:proofErr w:type="gramEnd"/>
      <w:r>
        <w:rPr>
          <w:rFonts w:ascii="仿宋" w:eastAsia="仿宋" w:hAnsi="仿宋" w:cs="仿宋"/>
          <w:sz w:val="28"/>
          <w:szCs w:val="28"/>
          <w:lang w:bidi="ar"/>
        </w:rPr>
        <w:t>小于</w:t>
      </w:r>
      <w:r>
        <w:rPr>
          <w:rFonts w:ascii="仿宋" w:eastAsia="仿宋" w:hAnsi="仿宋" w:cs="仿宋"/>
          <w:sz w:val="28"/>
          <w:szCs w:val="28"/>
          <w:lang w:bidi="ar"/>
        </w:rPr>
        <w:t>8</w:t>
      </w:r>
      <w:r>
        <w:rPr>
          <w:rFonts w:ascii="仿宋" w:eastAsia="仿宋" w:hAnsi="仿宋" w:cs="仿宋"/>
          <w:sz w:val="28"/>
          <w:szCs w:val="28"/>
          <w:lang w:bidi="ar"/>
        </w:rPr>
        <w:t>人的场景布置</w:t>
      </w:r>
      <w:r>
        <w:rPr>
          <w:rFonts w:ascii="仿宋" w:eastAsia="仿宋" w:hAnsi="仿宋" w:cs="仿宋"/>
          <w:sz w:val="28"/>
          <w:szCs w:val="28"/>
          <w:lang w:bidi="ar"/>
        </w:rPr>
        <w:t>1</w:t>
      </w:r>
      <w:r>
        <w:rPr>
          <w:rFonts w:ascii="仿宋" w:eastAsia="仿宋" w:hAnsi="仿宋" w:cs="仿宋"/>
          <w:sz w:val="28"/>
          <w:szCs w:val="28"/>
          <w:lang w:bidi="ar"/>
        </w:rPr>
        <w:t>台光口面板</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供电布放到对应的校园网弱电井内。</w:t>
      </w:r>
    </w:p>
    <w:p w:rsidR="004957E5" w:rsidRDefault="00201B69">
      <w:pPr>
        <w:numPr>
          <w:ilvl w:val="0"/>
          <w:numId w:val="5"/>
        </w:numPr>
        <w:adjustRightInd w:val="0"/>
        <w:snapToGrid w:val="0"/>
        <w:spacing w:line="360" w:lineRule="auto"/>
        <w:ind w:firstLineChars="200" w:firstLine="560"/>
        <w:rPr>
          <w:rFonts w:ascii="Calibri" w:eastAsia="宋体" w:hAnsi="Calibri" w:cs="Times New Roman"/>
          <w:sz w:val="28"/>
          <w:szCs w:val="28"/>
        </w:rPr>
      </w:pPr>
      <w:r>
        <w:rPr>
          <w:rFonts w:ascii="仿宋" w:eastAsia="仿宋" w:hAnsi="仿宋" w:cs="仿宋"/>
          <w:sz w:val="28"/>
          <w:szCs w:val="28"/>
          <w:lang w:bidi="ar"/>
        </w:rPr>
        <w:t>自习室、会议室等场景布置放装</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布放到对应的校园网弱电井内。</w:t>
      </w:r>
    </w:p>
    <w:p w:rsidR="004957E5" w:rsidRDefault="00201B69">
      <w:pPr>
        <w:numPr>
          <w:ilvl w:val="0"/>
          <w:numId w:val="5"/>
        </w:numPr>
        <w:adjustRightInd w:val="0"/>
        <w:snapToGrid w:val="0"/>
        <w:spacing w:line="360" w:lineRule="auto"/>
        <w:ind w:firstLineChars="200" w:firstLine="560"/>
        <w:rPr>
          <w:rFonts w:ascii="Calibri" w:eastAsia="宋体" w:hAnsi="Calibri" w:cs="Times New Roman"/>
          <w:sz w:val="28"/>
          <w:szCs w:val="28"/>
        </w:rPr>
      </w:pPr>
      <w:r>
        <w:rPr>
          <w:rFonts w:ascii="仿宋" w:eastAsia="仿宋" w:hAnsi="仿宋" w:cs="仿宋"/>
          <w:sz w:val="28"/>
          <w:szCs w:val="28"/>
          <w:lang w:bidi="ar"/>
        </w:rPr>
        <w:t>下沉式庭院、非机动车停车区等室外区域布置室外全向型</w:t>
      </w:r>
      <w:r>
        <w:rPr>
          <w:rFonts w:ascii="仿宋" w:eastAsia="仿宋" w:hAnsi="仿宋" w:cs="仿宋"/>
          <w:sz w:val="28"/>
          <w:szCs w:val="28"/>
          <w:lang w:bidi="ar"/>
        </w:rPr>
        <w:t>AP</w:t>
      </w:r>
      <w:r>
        <w:rPr>
          <w:rFonts w:ascii="仿宋" w:eastAsia="仿宋" w:hAnsi="仿宋" w:cs="仿宋"/>
          <w:sz w:val="28"/>
          <w:szCs w:val="28"/>
          <w:lang w:bidi="ar"/>
        </w:rPr>
        <w:t>，采用光电复合</w:t>
      </w:r>
      <w:proofErr w:type="gramStart"/>
      <w:r>
        <w:rPr>
          <w:rFonts w:ascii="仿宋" w:eastAsia="仿宋" w:hAnsi="仿宋" w:cs="仿宋"/>
          <w:sz w:val="28"/>
          <w:szCs w:val="28"/>
          <w:lang w:bidi="ar"/>
        </w:rPr>
        <w:t>缆</w:t>
      </w:r>
      <w:proofErr w:type="gramEnd"/>
      <w:r>
        <w:rPr>
          <w:rFonts w:ascii="仿宋" w:eastAsia="仿宋" w:hAnsi="仿宋" w:cs="仿宋"/>
          <w:sz w:val="28"/>
          <w:szCs w:val="28"/>
          <w:lang w:bidi="ar"/>
        </w:rPr>
        <w:t>布放到附近单体建筑的校园网弱电井内。</w:t>
      </w:r>
    </w:p>
    <w:p w:rsidR="004957E5" w:rsidRDefault="00201B69">
      <w:pPr>
        <w:adjustRightInd w:val="0"/>
        <w:snapToGrid w:val="0"/>
        <w:spacing w:line="360" w:lineRule="auto"/>
        <w:ind w:firstLineChars="200" w:firstLine="560"/>
        <w:rPr>
          <w:rFonts w:ascii="仿宋" w:eastAsia="仿宋" w:hAnsi="仿宋" w:cs="仿宋"/>
          <w:sz w:val="28"/>
          <w:szCs w:val="28"/>
        </w:rPr>
      </w:pPr>
      <w:r>
        <w:rPr>
          <w:rFonts w:ascii="仿宋" w:eastAsia="仿宋" w:hAnsi="仿宋" w:cs="仿宋"/>
          <w:sz w:val="28"/>
          <w:szCs w:val="28"/>
          <w:lang w:bidi="ar"/>
        </w:rPr>
        <w:t>各类无线</w:t>
      </w:r>
      <w:r>
        <w:rPr>
          <w:rFonts w:ascii="仿宋" w:eastAsia="仿宋" w:hAnsi="仿宋" w:cs="仿宋"/>
          <w:sz w:val="28"/>
          <w:szCs w:val="28"/>
          <w:lang w:bidi="ar"/>
        </w:rPr>
        <w:t>AP</w:t>
      </w:r>
      <w:r>
        <w:rPr>
          <w:rFonts w:ascii="仿宋" w:eastAsia="仿宋" w:hAnsi="仿宋" w:cs="仿宋"/>
          <w:sz w:val="28"/>
          <w:szCs w:val="28"/>
          <w:lang w:bidi="ar"/>
        </w:rPr>
        <w:t>的布放，需依据设备具体参数，满足</w:t>
      </w:r>
      <w:r>
        <w:rPr>
          <w:rFonts w:ascii="仿宋" w:eastAsia="仿宋" w:hAnsi="仿宋" w:cs="仿宋" w:hint="eastAsia"/>
          <w:sz w:val="28"/>
          <w:szCs w:val="28"/>
          <w:lang w:bidi="ar"/>
        </w:rPr>
        <w:t>本项目所有楼栋室内外的无线网络覆盖</w:t>
      </w:r>
      <w:r>
        <w:rPr>
          <w:rFonts w:ascii="仿宋" w:eastAsia="仿宋" w:hAnsi="仿宋" w:cs="仿宋"/>
          <w:sz w:val="28"/>
          <w:szCs w:val="28"/>
          <w:lang w:bidi="ar"/>
        </w:rPr>
        <w:t>。</w:t>
      </w:r>
    </w:p>
    <w:p w:rsidR="004957E5" w:rsidRDefault="00201B69">
      <w:pPr>
        <w:pStyle w:val="3"/>
        <w:rPr>
          <w:lang w:val="en-US"/>
        </w:rPr>
      </w:pPr>
      <w:r>
        <w:rPr>
          <w:rFonts w:hint="eastAsia"/>
          <w:lang w:val="en-US"/>
        </w:rPr>
        <w:t>用户电话交换系统</w:t>
      </w:r>
    </w:p>
    <w:p w:rsidR="004957E5" w:rsidRDefault="004957E5"/>
    <w:p w:rsidR="004957E5" w:rsidRDefault="00201B69">
      <w:pPr>
        <w:adjustRightInd w:val="0"/>
        <w:snapToGrid w:val="0"/>
        <w:spacing w:line="360" w:lineRule="auto"/>
        <w:ind w:firstLineChars="200" w:firstLine="560"/>
      </w:pPr>
      <w:r>
        <w:rPr>
          <w:rFonts w:ascii="方正仿宋_GB2312" w:eastAsia="方正仿宋_GB2312" w:hAnsi="方正仿宋_GB2312" w:cs="方正仿宋_GB2312"/>
          <w:color w:val="000000"/>
          <w:kern w:val="0"/>
          <w:sz w:val="28"/>
          <w:szCs w:val="28"/>
          <w:lang w:bidi="ar"/>
        </w:rPr>
        <w:t>电话交换系统线缆在综合</w:t>
      </w:r>
      <w:r>
        <w:rPr>
          <w:rFonts w:ascii="方正仿宋_GB2312" w:eastAsia="方正仿宋_GB2312" w:hAnsi="方正仿宋_GB2312" w:cs="方正仿宋_GB2312"/>
          <w:color w:val="000000"/>
          <w:kern w:val="0"/>
          <w:sz w:val="28"/>
          <w:szCs w:val="28"/>
          <w:lang w:bidi="ar"/>
        </w:rPr>
        <w:t>布线系统中统</w:t>
      </w:r>
      <w:proofErr w:type="gramStart"/>
      <w:r>
        <w:rPr>
          <w:rFonts w:ascii="方正仿宋_GB2312" w:eastAsia="方正仿宋_GB2312" w:hAnsi="方正仿宋_GB2312" w:cs="方正仿宋_GB2312"/>
          <w:color w:val="000000"/>
          <w:kern w:val="0"/>
          <w:sz w:val="28"/>
          <w:szCs w:val="28"/>
          <w:lang w:bidi="ar"/>
        </w:rPr>
        <w:t>一</w:t>
      </w:r>
      <w:proofErr w:type="gramEnd"/>
      <w:r>
        <w:rPr>
          <w:rFonts w:ascii="方正仿宋_GB2312" w:eastAsia="方正仿宋_GB2312" w:hAnsi="方正仿宋_GB2312" w:cs="方正仿宋_GB2312"/>
          <w:color w:val="000000"/>
          <w:kern w:val="0"/>
          <w:sz w:val="28"/>
          <w:szCs w:val="28"/>
          <w:lang w:bidi="ar"/>
        </w:rPr>
        <w:t>考虑，</w:t>
      </w:r>
      <w:r>
        <w:rPr>
          <w:rFonts w:ascii="方正仿宋_GB2312" w:eastAsia="方正仿宋_GB2312" w:hAnsi="方正仿宋_GB2312" w:cs="方正仿宋_GB2312" w:hint="eastAsia"/>
          <w:color w:val="000000"/>
          <w:kern w:val="0"/>
          <w:sz w:val="28"/>
          <w:szCs w:val="28"/>
          <w:lang w:bidi="ar"/>
        </w:rPr>
        <w:t>电话交换系统线缆在综合布线系统中统</w:t>
      </w:r>
      <w:proofErr w:type="gramStart"/>
      <w:r>
        <w:rPr>
          <w:rFonts w:ascii="方正仿宋_GB2312" w:eastAsia="方正仿宋_GB2312" w:hAnsi="方正仿宋_GB2312" w:cs="方正仿宋_GB2312" w:hint="eastAsia"/>
          <w:color w:val="000000"/>
          <w:kern w:val="0"/>
          <w:sz w:val="28"/>
          <w:szCs w:val="28"/>
          <w:lang w:bidi="ar"/>
        </w:rPr>
        <w:t>一</w:t>
      </w:r>
      <w:proofErr w:type="gramEnd"/>
      <w:r>
        <w:rPr>
          <w:rFonts w:ascii="方正仿宋_GB2312" w:eastAsia="方正仿宋_GB2312" w:hAnsi="方正仿宋_GB2312" w:cs="方正仿宋_GB2312" w:hint="eastAsia"/>
          <w:color w:val="000000"/>
          <w:kern w:val="0"/>
          <w:sz w:val="28"/>
          <w:szCs w:val="28"/>
          <w:lang w:bidi="ar"/>
        </w:rPr>
        <w:t>考虑，终端电话采用超六类网线敷设至弱电井，弱电</w:t>
      </w:r>
      <w:proofErr w:type="gramStart"/>
      <w:r>
        <w:rPr>
          <w:rFonts w:ascii="方正仿宋_GB2312" w:eastAsia="方正仿宋_GB2312" w:hAnsi="方正仿宋_GB2312" w:cs="方正仿宋_GB2312" w:hint="eastAsia"/>
          <w:color w:val="000000"/>
          <w:kern w:val="0"/>
          <w:sz w:val="28"/>
          <w:szCs w:val="28"/>
          <w:lang w:bidi="ar"/>
        </w:rPr>
        <w:t>井设置</w:t>
      </w:r>
      <w:proofErr w:type="gramEnd"/>
      <w:r>
        <w:rPr>
          <w:rFonts w:ascii="方正仿宋_GB2312" w:eastAsia="方正仿宋_GB2312" w:hAnsi="方正仿宋_GB2312" w:cs="方正仿宋_GB2312" w:hint="eastAsia"/>
          <w:color w:val="000000"/>
          <w:kern w:val="0"/>
          <w:sz w:val="28"/>
          <w:szCs w:val="28"/>
          <w:lang w:bidi="ar"/>
        </w:rPr>
        <w:t>语音网关。语音网关接、电话核心及主干光缆由运营商负责。</w:t>
      </w:r>
    </w:p>
    <w:p w:rsidR="004957E5" w:rsidRDefault="00201B69">
      <w:pPr>
        <w:pStyle w:val="3"/>
        <w:rPr>
          <w:lang w:val="en-US"/>
        </w:rPr>
      </w:pPr>
      <w:r>
        <w:rPr>
          <w:rFonts w:hint="eastAsia"/>
          <w:lang w:val="en-US"/>
        </w:rPr>
        <w:t>综合布线系统</w:t>
      </w:r>
    </w:p>
    <w:p w:rsidR="004957E5" w:rsidRDefault="00201B69">
      <w:pPr>
        <w:pStyle w:val="4"/>
      </w:pPr>
      <w:r>
        <w:t>系统概述</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综合布线系统是采用标准的缆线与连接器件将所有语音、数据、图像、及多媒体业务系统设备的布线组合在一套标准的布线系统。</w:t>
      </w:r>
    </w:p>
    <w:p w:rsidR="004957E5" w:rsidRDefault="00201B69">
      <w:pPr>
        <w:adjustRightInd w:val="0"/>
        <w:snapToGrid w:val="0"/>
        <w:spacing w:line="360" w:lineRule="auto"/>
        <w:ind w:firstLineChars="200" w:firstLine="560"/>
      </w:pPr>
      <w:r>
        <w:rPr>
          <w:rFonts w:ascii="方正仿宋_GB2312" w:eastAsia="方正仿宋_GB2312" w:hAnsi="方正仿宋_GB2312" w:cs="方正仿宋_GB2312" w:hint="eastAsia"/>
          <w:color w:val="000000"/>
          <w:kern w:val="0"/>
          <w:sz w:val="28"/>
          <w:szCs w:val="28"/>
          <w:lang w:bidi="ar"/>
        </w:rPr>
        <w:t>综合布线系统包括校园网、物联网、无线网等布线系统。校园网</w:t>
      </w:r>
      <w:proofErr w:type="gramStart"/>
      <w:r>
        <w:rPr>
          <w:rFonts w:ascii="方正仿宋_GB2312" w:eastAsia="方正仿宋_GB2312" w:hAnsi="方正仿宋_GB2312" w:cs="方正仿宋_GB2312" w:hint="eastAsia"/>
          <w:color w:val="000000"/>
          <w:kern w:val="0"/>
          <w:sz w:val="28"/>
          <w:szCs w:val="28"/>
          <w:lang w:bidi="ar"/>
        </w:rPr>
        <w:t>基于万兆</w:t>
      </w:r>
      <w:proofErr w:type="gramEnd"/>
      <w:r>
        <w:rPr>
          <w:rFonts w:ascii="方正仿宋_GB2312" w:eastAsia="方正仿宋_GB2312" w:hAnsi="方正仿宋_GB2312" w:cs="方正仿宋_GB2312" w:hint="eastAsia"/>
          <w:color w:val="000000"/>
          <w:kern w:val="0"/>
          <w:sz w:val="28"/>
          <w:szCs w:val="28"/>
          <w:lang w:bidi="ar"/>
        </w:rPr>
        <w:t>光纤的高速通信链路，采用单模光纤到房间、超六类网线到终端的模式构建。物联网采用光纤到楼层、</w:t>
      </w:r>
      <w:r>
        <w:rPr>
          <w:rFonts w:ascii="方正仿宋_GB2312" w:eastAsia="方正仿宋_GB2312" w:hAnsi="方正仿宋_GB2312" w:cs="方正仿宋_GB2312" w:hint="eastAsia"/>
          <w:color w:val="000000"/>
          <w:kern w:val="0"/>
          <w:sz w:val="28"/>
          <w:szCs w:val="28"/>
          <w:lang w:eastAsia="zh" w:bidi="ar"/>
        </w:rPr>
        <w:t>超</w:t>
      </w:r>
      <w:r>
        <w:rPr>
          <w:rFonts w:ascii="方正仿宋_GB2312" w:eastAsia="方正仿宋_GB2312" w:hAnsi="方正仿宋_GB2312" w:cs="方正仿宋_GB2312" w:hint="eastAsia"/>
          <w:color w:val="000000"/>
          <w:kern w:val="0"/>
          <w:sz w:val="28"/>
          <w:szCs w:val="28"/>
          <w:lang w:bidi="ar"/>
        </w:rPr>
        <w:t>六类网线和</w:t>
      </w:r>
      <w:r>
        <w:rPr>
          <w:rFonts w:ascii="方正仿宋_GB2312" w:eastAsia="方正仿宋_GB2312" w:hAnsi="方正仿宋_GB2312" w:cs="方正仿宋_GB2312" w:hint="eastAsia"/>
          <w:color w:val="000000"/>
          <w:kern w:val="0"/>
          <w:sz w:val="28"/>
          <w:szCs w:val="28"/>
          <w:lang w:bidi="ar"/>
        </w:rPr>
        <w:t>RS</w:t>
      </w:r>
      <w:proofErr w:type="gramStart"/>
      <w:r>
        <w:rPr>
          <w:rFonts w:ascii="方正仿宋_GB2312" w:eastAsia="方正仿宋_GB2312" w:hAnsi="方正仿宋_GB2312" w:cs="方正仿宋_GB2312" w:hint="eastAsia"/>
          <w:color w:val="000000"/>
          <w:kern w:val="0"/>
          <w:sz w:val="28"/>
          <w:szCs w:val="28"/>
          <w:lang w:bidi="ar"/>
        </w:rPr>
        <w:t>485</w:t>
      </w:r>
      <w:r>
        <w:rPr>
          <w:rFonts w:ascii="方正仿宋_GB2312" w:eastAsia="方正仿宋_GB2312" w:hAnsi="方正仿宋_GB2312" w:cs="方正仿宋_GB2312" w:hint="eastAsia"/>
          <w:color w:val="000000"/>
          <w:kern w:val="0"/>
          <w:sz w:val="28"/>
          <w:szCs w:val="28"/>
          <w:lang w:bidi="ar"/>
        </w:rPr>
        <w:t>线缆到终端</w:t>
      </w:r>
      <w:proofErr w:type="gramEnd"/>
      <w:r>
        <w:rPr>
          <w:rFonts w:ascii="方正仿宋_GB2312" w:eastAsia="方正仿宋_GB2312" w:hAnsi="方正仿宋_GB2312" w:cs="方正仿宋_GB2312" w:hint="eastAsia"/>
          <w:color w:val="000000"/>
          <w:kern w:val="0"/>
          <w:sz w:val="28"/>
          <w:szCs w:val="28"/>
          <w:lang w:bidi="ar"/>
        </w:rPr>
        <w:t>的模式构建。</w:t>
      </w:r>
    </w:p>
    <w:p w:rsidR="004957E5" w:rsidRDefault="00201B69">
      <w:pPr>
        <w:pStyle w:val="4"/>
      </w:pPr>
      <w:r>
        <w:lastRenderedPageBreak/>
        <w:t>系统</w:t>
      </w:r>
      <w:r>
        <w:rPr>
          <w:rFonts w:hint="eastAsia"/>
          <w:lang w:eastAsia="zh"/>
        </w:rPr>
        <w:t>组成</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系统组成严格按照结构化布线的六个子系统标准实施：工作区子系统、配线子系统、干线子系统、管理子系统、设备间子系统和建筑群子系统，同时充分考虑语音、安全防范、</w:t>
      </w:r>
      <w:proofErr w:type="gramStart"/>
      <w:r>
        <w:rPr>
          <w:rFonts w:ascii="方正仿宋_GB2312" w:eastAsia="方正仿宋_GB2312" w:hAnsi="方正仿宋_GB2312" w:cs="方正仿宋_GB2312" w:hint="eastAsia"/>
          <w:color w:val="000000"/>
          <w:kern w:val="0"/>
          <w:sz w:val="28"/>
          <w:szCs w:val="28"/>
          <w:lang w:bidi="ar"/>
        </w:rPr>
        <w:t>一</w:t>
      </w:r>
      <w:proofErr w:type="gramEnd"/>
      <w:r>
        <w:rPr>
          <w:rFonts w:ascii="方正仿宋_GB2312" w:eastAsia="方正仿宋_GB2312" w:hAnsi="方正仿宋_GB2312" w:cs="方正仿宋_GB2312" w:hint="eastAsia"/>
          <w:color w:val="000000"/>
          <w:kern w:val="0"/>
          <w:sz w:val="28"/>
          <w:szCs w:val="28"/>
          <w:lang w:bidi="ar"/>
        </w:rPr>
        <w:t>卡通、广播、能源管理等智能化系统及业务系统的应用需求。</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）工作区子系统：</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工作区子系统由终端设备连接到信息插座的连线组成，包括信息插座、连接软线、适配器等，信息插座为</w:t>
      </w:r>
      <w:r>
        <w:rPr>
          <w:rFonts w:ascii="方正仿宋_GB2312" w:eastAsia="方正仿宋_GB2312" w:hAnsi="方正仿宋_GB2312" w:cs="方正仿宋_GB2312" w:hint="eastAsia"/>
          <w:color w:val="000000"/>
          <w:kern w:val="0"/>
          <w:sz w:val="28"/>
          <w:szCs w:val="28"/>
          <w:lang w:bidi="ar"/>
        </w:rPr>
        <w:t>8</w:t>
      </w:r>
      <w:r>
        <w:rPr>
          <w:rFonts w:ascii="方正仿宋_GB2312" w:eastAsia="方正仿宋_GB2312" w:hAnsi="方正仿宋_GB2312" w:cs="方正仿宋_GB2312" w:hint="eastAsia"/>
          <w:color w:val="000000"/>
          <w:kern w:val="0"/>
          <w:sz w:val="28"/>
          <w:szCs w:val="28"/>
          <w:lang w:bidi="ar"/>
        </w:rPr>
        <w:t>芯</w:t>
      </w:r>
      <w:r>
        <w:rPr>
          <w:rFonts w:ascii="方正仿宋_GB2312" w:eastAsia="方正仿宋_GB2312" w:hAnsi="方正仿宋_GB2312" w:cs="方正仿宋_GB2312" w:hint="eastAsia"/>
          <w:color w:val="000000"/>
          <w:kern w:val="0"/>
          <w:sz w:val="28"/>
          <w:szCs w:val="28"/>
          <w:lang w:bidi="ar"/>
        </w:rPr>
        <w:t>[RJ45]</w:t>
      </w:r>
      <w:r>
        <w:rPr>
          <w:rFonts w:ascii="方正仿宋_GB2312" w:eastAsia="方正仿宋_GB2312" w:hAnsi="方正仿宋_GB2312" w:cs="方正仿宋_GB2312" w:hint="eastAsia"/>
          <w:color w:val="000000"/>
          <w:kern w:val="0"/>
          <w:sz w:val="28"/>
          <w:szCs w:val="28"/>
          <w:lang w:bidi="ar"/>
        </w:rPr>
        <w:t>的标准插口。信息插座的安装高度应根据电气专业的电源插座进行调整，与电源插座安装高度保持一致。</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485</w:t>
      </w:r>
      <w:r>
        <w:rPr>
          <w:rFonts w:ascii="方正仿宋_GB2312" w:eastAsia="方正仿宋_GB2312" w:hAnsi="方正仿宋_GB2312" w:cs="方正仿宋_GB2312" w:hint="eastAsia"/>
          <w:color w:val="000000"/>
          <w:kern w:val="0"/>
          <w:sz w:val="28"/>
          <w:szCs w:val="28"/>
          <w:lang w:bidi="ar"/>
        </w:rPr>
        <w:t>协议的物联网终端设备采用</w:t>
      </w:r>
      <w:r>
        <w:rPr>
          <w:rFonts w:ascii="方正仿宋_GB2312" w:eastAsia="方正仿宋_GB2312" w:hAnsi="方正仿宋_GB2312" w:cs="方正仿宋_GB2312" w:hint="eastAsia"/>
          <w:color w:val="000000"/>
          <w:kern w:val="0"/>
          <w:sz w:val="28"/>
          <w:szCs w:val="28"/>
          <w:lang w:bidi="ar"/>
        </w:rPr>
        <w:t>RS485</w:t>
      </w:r>
      <w:r>
        <w:rPr>
          <w:rFonts w:ascii="方正仿宋_GB2312" w:eastAsia="方正仿宋_GB2312" w:hAnsi="方正仿宋_GB2312" w:cs="方正仿宋_GB2312" w:hint="eastAsia"/>
          <w:color w:val="000000"/>
          <w:kern w:val="0"/>
          <w:sz w:val="28"/>
          <w:szCs w:val="28"/>
          <w:lang w:bidi="ar"/>
        </w:rPr>
        <w:t>标准插口。</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2</w:t>
      </w:r>
      <w:r>
        <w:rPr>
          <w:rFonts w:ascii="方正仿宋_GB2312" w:eastAsia="方正仿宋_GB2312" w:hAnsi="方正仿宋_GB2312" w:cs="方正仿宋_GB2312" w:hint="eastAsia"/>
          <w:color w:val="000000"/>
          <w:kern w:val="0"/>
          <w:sz w:val="28"/>
          <w:szCs w:val="28"/>
          <w:lang w:bidi="ar"/>
        </w:rPr>
        <w:t>）配线子系统</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配线子系统由工作区的信息插座模块、信息插座模块到弱电间的配线设备（</w:t>
      </w:r>
      <w:r>
        <w:rPr>
          <w:rFonts w:ascii="方正仿宋_GB2312" w:eastAsia="方正仿宋_GB2312" w:hAnsi="方正仿宋_GB2312" w:cs="方正仿宋_GB2312" w:hint="eastAsia"/>
          <w:color w:val="000000"/>
          <w:kern w:val="0"/>
          <w:sz w:val="28"/>
          <w:szCs w:val="28"/>
          <w:lang w:bidi="ar"/>
        </w:rPr>
        <w:t>FD</w:t>
      </w:r>
      <w:r>
        <w:rPr>
          <w:rFonts w:ascii="方正仿宋_GB2312" w:eastAsia="方正仿宋_GB2312" w:hAnsi="方正仿宋_GB2312" w:cs="方正仿宋_GB2312" w:hint="eastAsia"/>
          <w:color w:val="000000"/>
          <w:kern w:val="0"/>
          <w:sz w:val="28"/>
          <w:szCs w:val="28"/>
          <w:lang w:bidi="ar"/>
        </w:rPr>
        <w:t>）的水平线缆、弱电间的配线设备和设备线缆及跳线等组成。</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校园网布线：</w:t>
      </w:r>
      <w:r>
        <w:rPr>
          <w:rFonts w:ascii="方正仿宋_GB2312" w:eastAsia="方正仿宋_GB2312" w:hAnsi="方正仿宋_GB2312" w:cs="方正仿宋_GB2312" w:hint="eastAsia"/>
          <w:color w:val="000000"/>
          <w:kern w:val="0"/>
          <w:sz w:val="28"/>
          <w:szCs w:val="28"/>
          <w:lang w:eastAsia="zh" w:bidi="ar"/>
        </w:rPr>
        <w:t>门卫</w:t>
      </w:r>
      <w:r>
        <w:rPr>
          <w:rFonts w:ascii="方正仿宋_GB2312" w:eastAsia="方正仿宋_GB2312" w:hAnsi="方正仿宋_GB2312" w:cs="方正仿宋_GB2312" w:hint="eastAsia"/>
          <w:color w:val="000000"/>
          <w:kern w:val="0"/>
          <w:sz w:val="28"/>
          <w:szCs w:val="28"/>
          <w:lang w:bidi="ar"/>
        </w:rPr>
        <w:t>室等功能用房的各终端信息点位至房间校园网弱电箱</w:t>
      </w:r>
      <w:r>
        <w:rPr>
          <w:rFonts w:ascii="方正仿宋_GB2312" w:eastAsia="方正仿宋_GB2312" w:hAnsi="方正仿宋_GB2312" w:cs="方正仿宋_GB2312" w:hint="eastAsia"/>
          <w:color w:val="000000"/>
          <w:kern w:val="0"/>
          <w:sz w:val="28"/>
          <w:szCs w:val="28"/>
          <w:lang w:eastAsia="zh" w:bidi="ar"/>
        </w:rPr>
        <w:t>，各学生宿舍同时设置</w:t>
      </w:r>
      <w:r>
        <w:rPr>
          <w:rFonts w:ascii="方正仿宋_GB2312" w:eastAsia="方正仿宋_GB2312" w:hAnsi="方正仿宋_GB2312" w:cs="方正仿宋_GB2312" w:hint="eastAsia"/>
          <w:color w:val="000000"/>
          <w:kern w:val="0"/>
          <w:sz w:val="28"/>
          <w:szCs w:val="28"/>
          <w:lang w:bidi="ar"/>
        </w:rPr>
        <w:t>终端信息点位</w:t>
      </w:r>
      <w:r>
        <w:rPr>
          <w:rFonts w:ascii="方正仿宋_GB2312" w:eastAsia="方正仿宋_GB2312" w:hAnsi="方正仿宋_GB2312" w:cs="方正仿宋_GB2312" w:hint="eastAsia"/>
          <w:color w:val="000000"/>
          <w:kern w:val="0"/>
          <w:sz w:val="28"/>
          <w:szCs w:val="28"/>
          <w:lang w:eastAsia="zh" w:bidi="ar"/>
        </w:rPr>
        <w:t>至楼层弱电井。均</w:t>
      </w:r>
      <w:r>
        <w:rPr>
          <w:rFonts w:ascii="方正仿宋_GB2312" w:eastAsia="方正仿宋_GB2312" w:hAnsi="方正仿宋_GB2312" w:cs="方正仿宋_GB2312" w:hint="eastAsia"/>
          <w:color w:val="000000"/>
          <w:kern w:val="0"/>
          <w:sz w:val="28"/>
          <w:szCs w:val="28"/>
          <w:lang w:bidi="ar"/>
        </w:rPr>
        <w:t>采用超六类非屏蔽双绞线，支持</w:t>
      </w:r>
      <w:r>
        <w:rPr>
          <w:rFonts w:ascii="方正仿宋_GB2312" w:eastAsia="方正仿宋_GB2312" w:hAnsi="方正仿宋_GB2312" w:cs="方正仿宋_GB2312" w:hint="eastAsia"/>
          <w:color w:val="000000"/>
          <w:kern w:val="0"/>
          <w:sz w:val="28"/>
          <w:szCs w:val="28"/>
          <w:lang w:bidi="ar"/>
        </w:rPr>
        <w:t>500Mbps</w:t>
      </w:r>
      <w:r>
        <w:rPr>
          <w:rFonts w:ascii="方正仿宋_GB2312" w:eastAsia="方正仿宋_GB2312" w:hAnsi="方正仿宋_GB2312" w:cs="方正仿宋_GB2312" w:hint="eastAsia"/>
          <w:color w:val="000000"/>
          <w:kern w:val="0"/>
          <w:sz w:val="28"/>
          <w:szCs w:val="28"/>
          <w:lang w:bidi="ar"/>
        </w:rPr>
        <w:t>的传输速率，配线线缆长度应为</w:t>
      </w:r>
      <w:r>
        <w:rPr>
          <w:rFonts w:ascii="方正仿宋_GB2312" w:eastAsia="方正仿宋_GB2312" w:hAnsi="方正仿宋_GB2312" w:cs="方正仿宋_GB2312" w:hint="eastAsia"/>
          <w:color w:val="000000"/>
          <w:kern w:val="0"/>
          <w:sz w:val="28"/>
          <w:szCs w:val="28"/>
          <w:lang w:bidi="ar"/>
        </w:rPr>
        <w:t>90</w:t>
      </w:r>
      <w:r>
        <w:rPr>
          <w:rFonts w:ascii="方正仿宋_GB2312" w:eastAsia="方正仿宋_GB2312" w:hAnsi="方正仿宋_GB2312" w:cs="方正仿宋_GB2312" w:hint="eastAsia"/>
          <w:color w:val="000000"/>
          <w:kern w:val="0"/>
          <w:sz w:val="28"/>
          <w:szCs w:val="28"/>
          <w:lang w:bidi="ar"/>
        </w:rPr>
        <w:t>米以内。校园网弱电箱至楼层弱电间配线设备采用</w:t>
      </w:r>
      <w:r>
        <w:rPr>
          <w:rFonts w:ascii="方正仿宋_GB2312" w:eastAsia="方正仿宋_GB2312" w:hAnsi="方正仿宋_GB2312" w:cs="方正仿宋_GB2312" w:hint="eastAsia"/>
          <w:color w:val="000000"/>
          <w:kern w:val="0"/>
          <w:sz w:val="28"/>
          <w:szCs w:val="28"/>
          <w:lang w:eastAsia="zh" w:bidi="ar"/>
        </w:rPr>
        <w:t>不少于</w:t>
      </w: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芯室内单模光缆。物联网设备（支持</w:t>
      </w:r>
      <w:r>
        <w:rPr>
          <w:rFonts w:ascii="方正仿宋_GB2312" w:eastAsia="方正仿宋_GB2312" w:hAnsi="方正仿宋_GB2312" w:cs="方正仿宋_GB2312" w:hint="eastAsia"/>
          <w:color w:val="000000"/>
          <w:kern w:val="0"/>
          <w:sz w:val="28"/>
          <w:szCs w:val="28"/>
          <w:lang w:bidi="ar"/>
        </w:rPr>
        <w:t>RJ45</w:t>
      </w:r>
      <w:r>
        <w:rPr>
          <w:rFonts w:ascii="方正仿宋_GB2312" w:eastAsia="方正仿宋_GB2312" w:hAnsi="方正仿宋_GB2312" w:cs="方正仿宋_GB2312" w:hint="eastAsia"/>
          <w:color w:val="000000"/>
          <w:kern w:val="0"/>
          <w:sz w:val="28"/>
          <w:szCs w:val="28"/>
          <w:lang w:bidi="ar"/>
        </w:rPr>
        <w:t>接口协议）选用</w:t>
      </w:r>
      <w:r>
        <w:rPr>
          <w:rFonts w:ascii="方正仿宋_GB2312" w:eastAsia="方正仿宋_GB2312" w:hAnsi="方正仿宋_GB2312" w:cs="方正仿宋_GB2312" w:hint="eastAsia"/>
          <w:color w:val="000000"/>
          <w:kern w:val="0"/>
          <w:sz w:val="28"/>
          <w:szCs w:val="28"/>
          <w:lang w:eastAsia="zh" w:bidi="ar"/>
        </w:rPr>
        <w:t>超</w:t>
      </w:r>
      <w:r>
        <w:rPr>
          <w:rFonts w:ascii="方正仿宋_GB2312" w:eastAsia="方正仿宋_GB2312" w:hAnsi="方正仿宋_GB2312" w:cs="方正仿宋_GB2312" w:hint="eastAsia"/>
          <w:color w:val="000000"/>
          <w:kern w:val="0"/>
          <w:sz w:val="28"/>
          <w:szCs w:val="28"/>
          <w:lang w:bidi="ar"/>
        </w:rPr>
        <w:t>六类非屏蔽双绞线，支持</w:t>
      </w:r>
      <w:r>
        <w:rPr>
          <w:rFonts w:ascii="方正仿宋_GB2312" w:eastAsia="方正仿宋_GB2312" w:hAnsi="方正仿宋_GB2312" w:cs="方正仿宋_GB2312" w:hint="eastAsia"/>
          <w:color w:val="000000"/>
          <w:kern w:val="0"/>
          <w:sz w:val="28"/>
          <w:szCs w:val="28"/>
          <w:lang w:bidi="ar"/>
        </w:rPr>
        <w:t>250Mbps</w:t>
      </w:r>
      <w:r>
        <w:rPr>
          <w:rFonts w:ascii="方正仿宋_GB2312" w:eastAsia="方正仿宋_GB2312" w:hAnsi="方正仿宋_GB2312" w:cs="方正仿宋_GB2312" w:hint="eastAsia"/>
          <w:color w:val="000000"/>
          <w:kern w:val="0"/>
          <w:sz w:val="28"/>
          <w:szCs w:val="28"/>
          <w:lang w:bidi="ar"/>
        </w:rPr>
        <w:t>的传输速率，配线线缆长度应不超过</w:t>
      </w:r>
      <w:r>
        <w:rPr>
          <w:rFonts w:ascii="方正仿宋_GB2312" w:eastAsia="方正仿宋_GB2312" w:hAnsi="方正仿宋_GB2312" w:cs="方正仿宋_GB2312" w:hint="eastAsia"/>
          <w:color w:val="000000"/>
          <w:kern w:val="0"/>
          <w:sz w:val="28"/>
          <w:szCs w:val="28"/>
          <w:lang w:bidi="ar"/>
        </w:rPr>
        <w:t>90</w:t>
      </w:r>
      <w:r>
        <w:rPr>
          <w:rFonts w:ascii="方正仿宋_GB2312" w:eastAsia="方正仿宋_GB2312" w:hAnsi="方正仿宋_GB2312" w:cs="方正仿宋_GB2312" w:hint="eastAsia"/>
          <w:color w:val="000000"/>
          <w:kern w:val="0"/>
          <w:sz w:val="28"/>
          <w:szCs w:val="28"/>
          <w:lang w:bidi="ar"/>
        </w:rPr>
        <w:t>米。</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物联网设备（支持</w:t>
      </w:r>
      <w:r>
        <w:rPr>
          <w:rFonts w:ascii="方正仿宋_GB2312" w:eastAsia="方正仿宋_GB2312" w:hAnsi="方正仿宋_GB2312" w:cs="方正仿宋_GB2312" w:hint="eastAsia"/>
          <w:color w:val="000000"/>
          <w:kern w:val="0"/>
          <w:sz w:val="28"/>
          <w:szCs w:val="28"/>
          <w:lang w:bidi="ar"/>
        </w:rPr>
        <w:t>485</w:t>
      </w:r>
      <w:r>
        <w:rPr>
          <w:rFonts w:ascii="方正仿宋_GB2312" w:eastAsia="方正仿宋_GB2312" w:hAnsi="方正仿宋_GB2312" w:cs="方正仿宋_GB2312" w:hint="eastAsia"/>
          <w:color w:val="000000"/>
          <w:kern w:val="0"/>
          <w:sz w:val="28"/>
          <w:szCs w:val="28"/>
          <w:lang w:bidi="ar"/>
        </w:rPr>
        <w:t>接口协议）选用</w:t>
      </w:r>
      <w:r>
        <w:rPr>
          <w:rFonts w:ascii="方正仿宋_GB2312" w:eastAsia="方正仿宋_GB2312" w:hAnsi="方正仿宋_GB2312" w:cs="方正仿宋_GB2312" w:hint="eastAsia"/>
          <w:color w:val="000000"/>
          <w:kern w:val="0"/>
          <w:sz w:val="28"/>
          <w:szCs w:val="28"/>
          <w:lang w:bidi="ar"/>
        </w:rPr>
        <w:t>RS485</w:t>
      </w:r>
      <w:r>
        <w:rPr>
          <w:rFonts w:ascii="方正仿宋_GB2312" w:eastAsia="方正仿宋_GB2312" w:hAnsi="方正仿宋_GB2312" w:cs="方正仿宋_GB2312" w:hint="eastAsia"/>
          <w:color w:val="000000"/>
          <w:kern w:val="0"/>
          <w:sz w:val="28"/>
          <w:szCs w:val="28"/>
          <w:lang w:bidi="ar"/>
        </w:rPr>
        <w:t>线缆，支持</w:t>
      </w:r>
      <w:r>
        <w:rPr>
          <w:rFonts w:ascii="方正仿宋_GB2312" w:eastAsia="方正仿宋_GB2312" w:hAnsi="方正仿宋_GB2312" w:cs="方正仿宋_GB2312" w:hint="eastAsia"/>
          <w:color w:val="000000"/>
          <w:kern w:val="0"/>
          <w:sz w:val="28"/>
          <w:szCs w:val="28"/>
          <w:lang w:bidi="ar"/>
        </w:rPr>
        <w:t>485</w:t>
      </w:r>
      <w:r>
        <w:rPr>
          <w:rFonts w:ascii="方正仿宋_GB2312" w:eastAsia="方正仿宋_GB2312" w:hAnsi="方正仿宋_GB2312" w:cs="方正仿宋_GB2312" w:hint="eastAsia"/>
          <w:color w:val="000000"/>
          <w:kern w:val="0"/>
          <w:sz w:val="28"/>
          <w:szCs w:val="28"/>
          <w:lang w:bidi="ar"/>
        </w:rPr>
        <w:t>的传输速率。</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lastRenderedPageBreak/>
        <w:t>（</w:t>
      </w:r>
      <w:r>
        <w:rPr>
          <w:rFonts w:ascii="方正仿宋_GB2312" w:eastAsia="方正仿宋_GB2312" w:hAnsi="方正仿宋_GB2312" w:cs="方正仿宋_GB2312" w:hint="eastAsia"/>
          <w:color w:val="000000"/>
          <w:kern w:val="0"/>
          <w:sz w:val="28"/>
          <w:szCs w:val="28"/>
          <w:lang w:bidi="ar"/>
        </w:rPr>
        <w:t>3</w:t>
      </w:r>
      <w:r>
        <w:rPr>
          <w:rFonts w:ascii="方正仿宋_GB2312" w:eastAsia="方正仿宋_GB2312" w:hAnsi="方正仿宋_GB2312" w:cs="方正仿宋_GB2312" w:hint="eastAsia"/>
          <w:color w:val="000000"/>
          <w:kern w:val="0"/>
          <w:sz w:val="28"/>
          <w:szCs w:val="28"/>
          <w:lang w:bidi="ar"/>
        </w:rPr>
        <w:t>）干线子系统</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干线子系统由设备间到弱电间（电信间）的主干线缆、安装在设备间的建筑物配线设备（</w:t>
      </w:r>
      <w:r>
        <w:rPr>
          <w:rFonts w:ascii="方正仿宋_GB2312" w:eastAsia="方正仿宋_GB2312" w:hAnsi="方正仿宋_GB2312" w:cs="方正仿宋_GB2312" w:hint="eastAsia"/>
          <w:color w:val="000000"/>
          <w:kern w:val="0"/>
          <w:sz w:val="28"/>
          <w:szCs w:val="28"/>
          <w:lang w:bidi="ar"/>
        </w:rPr>
        <w:t>BD</w:t>
      </w:r>
      <w:r>
        <w:rPr>
          <w:rFonts w:ascii="方正仿宋_GB2312" w:eastAsia="方正仿宋_GB2312" w:hAnsi="方正仿宋_GB2312" w:cs="方正仿宋_GB2312" w:hint="eastAsia"/>
          <w:color w:val="000000"/>
          <w:kern w:val="0"/>
          <w:sz w:val="28"/>
          <w:szCs w:val="28"/>
          <w:lang w:bidi="ar"/>
        </w:rPr>
        <w:t>）及设备线缆和跳线组成。校园网、物联网的干线由楼层电信间（弱电间）至设备间采用</w:t>
      </w:r>
      <w:r>
        <w:rPr>
          <w:rFonts w:ascii="方正仿宋_GB2312" w:eastAsia="方正仿宋_GB2312" w:hAnsi="方正仿宋_GB2312" w:cs="方正仿宋_GB2312" w:hint="eastAsia"/>
          <w:color w:val="000000"/>
          <w:kern w:val="0"/>
          <w:sz w:val="28"/>
          <w:szCs w:val="28"/>
          <w:lang w:eastAsia="zh" w:bidi="ar"/>
        </w:rPr>
        <w:t>不少于</w:t>
      </w:r>
      <w:r>
        <w:rPr>
          <w:rFonts w:ascii="方正仿宋_GB2312" w:eastAsia="方正仿宋_GB2312" w:hAnsi="方正仿宋_GB2312" w:cs="方正仿宋_GB2312" w:hint="eastAsia"/>
          <w:color w:val="000000"/>
          <w:kern w:val="0"/>
          <w:sz w:val="28"/>
          <w:szCs w:val="28"/>
          <w:lang w:bidi="ar"/>
        </w:rPr>
        <w:t>12</w:t>
      </w:r>
      <w:r>
        <w:rPr>
          <w:rFonts w:ascii="方正仿宋_GB2312" w:eastAsia="方正仿宋_GB2312" w:hAnsi="方正仿宋_GB2312" w:cs="方正仿宋_GB2312" w:hint="eastAsia"/>
          <w:color w:val="000000"/>
          <w:kern w:val="0"/>
          <w:sz w:val="28"/>
          <w:szCs w:val="28"/>
          <w:lang w:bidi="ar"/>
        </w:rPr>
        <w:t>芯室内万兆单模光缆。同时干线线缆配置考虑水平电缆</w:t>
      </w:r>
      <w:r>
        <w:rPr>
          <w:rFonts w:ascii="方正仿宋_GB2312" w:eastAsia="方正仿宋_GB2312" w:hAnsi="方正仿宋_GB2312" w:cs="方正仿宋_GB2312" w:hint="eastAsia"/>
          <w:color w:val="000000"/>
          <w:kern w:val="0"/>
          <w:sz w:val="28"/>
          <w:szCs w:val="28"/>
          <w:lang w:eastAsia="zh" w:bidi="ar"/>
        </w:rPr>
        <w:t>2</w:t>
      </w:r>
      <w:r>
        <w:rPr>
          <w:rFonts w:ascii="方正仿宋_GB2312" w:eastAsia="方正仿宋_GB2312" w:hAnsi="方正仿宋_GB2312" w:cs="方正仿宋_GB2312" w:hint="eastAsia"/>
          <w:color w:val="000000"/>
          <w:kern w:val="0"/>
          <w:sz w:val="28"/>
          <w:szCs w:val="28"/>
          <w:lang w:bidi="ar"/>
        </w:rPr>
        <w:t>0%</w:t>
      </w:r>
      <w:r>
        <w:rPr>
          <w:rFonts w:ascii="方正仿宋_GB2312" w:eastAsia="方正仿宋_GB2312" w:hAnsi="方正仿宋_GB2312" w:cs="方正仿宋_GB2312" w:hint="eastAsia"/>
          <w:color w:val="000000"/>
          <w:kern w:val="0"/>
          <w:sz w:val="28"/>
          <w:szCs w:val="28"/>
          <w:lang w:bidi="ar"/>
        </w:rPr>
        <w:t>的备份线对。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）入口设施及管理子系统</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入口设施子系统由建筑物的进线设备、各种主机配线设备及配线保护设备组成，包括光纤配线架、尾</w:t>
      </w:r>
      <w:proofErr w:type="gramStart"/>
      <w:r>
        <w:rPr>
          <w:rFonts w:ascii="方正仿宋_GB2312" w:eastAsia="方正仿宋_GB2312" w:hAnsi="方正仿宋_GB2312" w:cs="方正仿宋_GB2312" w:hint="eastAsia"/>
          <w:color w:val="000000"/>
          <w:kern w:val="0"/>
          <w:sz w:val="28"/>
          <w:szCs w:val="28"/>
          <w:lang w:bidi="ar"/>
        </w:rPr>
        <w:t>纤</w:t>
      </w:r>
      <w:proofErr w:type="gramEnd"/>
      <w:r>
        <w:rPr>
          <w:rFonts w:ascii="方正仿宋_GB2312" w:eastAsia="方正仿宋_GB2312" w:hAnsi="方正仿宋_GB2312" w:cs="方正仿宋_GB2312" w:hint="eastAsia"/>
          <w:color w:val="000000"/>
          <w:kern w:val="0"/>
          <w:sz w:val="28"/>
          <w:szCs w:val="28"/>
          <w:lang w:bidi="ar"/>
        </w:rPr>
        <w:t>、跳线等。</w:t>
      </w:r>
      <w:r>
        <w:rPr>
          <w:rFonts w:ascii="方正仿宋_GB2312" w:eastAsia="方正仿宋_GB2312" w:hAnsi="方正仿宋_GB2312" w:cs="方正仿宋_GB2312" w:hint="eastAsia"/>
          <w:color w:val="000000"/>
          <w:kern w:val="0"/>
          <w:sz w:val="28"/>
          <w:szCs w:val="28"/>
          <w:lang w:eastAsia="zh" w:bidi="ar"/>
        </w:rPr>
        <w:t>宿舍的弱电进户间（依据单体建筑布局进行调整）可</w:t>
      </w:r>
      <w:r>
        <w:rPr>
          <w:rFonts w:ascii="方正仿宋_GB2312" w:eastAsia="方正仿宋_GB2312" w:hAnsi="方正仿宋_GB2312" w:cs="方正仿宋_GB2312" w:hint="eastAsia"/>
          <w:color w:val="000000"/>
          <w:kern w:val="0"/>
          <w:sz w:val="28"/>
          <w:szCs w:val="28"/>
          <w:lang w:bidi="ar"/>
        </w:rPr>
        <w:t>作为光缆接入间，设置</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9</w:t>
      </w:r>
      <w:r>
        <w:rPr>
          <w:rFonts w:ascii="方正仿宋_GB2312" w:eastAsia="方正仿宋_GB2312" w:hAnsi="方正仿宋_GB2312" w:cs="方正仿宋_GB2312" w:hint="eastAsia"/>
          <w:color w:val="000000"/>
          <w:kern w:val="0"/>
          <w:sz w:val="28"/>
          <w:szCs w:val="28"/>
          <w:lang w:bidi="ar"/>
        </w:rPr>
        <w:t>英寸的标准网络机柜，并预留主干光缆的配线架安装位置。</w:t>
      </w:r>
    </w:p>
    <w:p w:rsidR="004957E5" w:rsidRDefault="00201B69">
      <w:pPr>
        <w:adjustRightInd w:val="0"/>
        <w:snapToGrid w:val="0"/>
        <w:spacing w:line="360" w:lineRule="auto"/>
        <w:ind w:firstLineChars="200" w:firstLine="560"/>
      </w:pPr>
      <w:r>
        <w:rPr>
          <w:rFonts w:ascii="方正仿宋_GB2312" w:eastAsia="方正仿宋_GB2312" w:hAnsi="方正仿宋_GB2312" w:cs="方正仿宋_GB2312" w:hint="eastAsia"/>
          <w:color w:val="000000"/>
          <w:kern w:val="0"/>
          <w:sz w:val="28"/>
          <w:szCs w:val="28"/>
          <w:lang w:bidi="ar"/>
        </w:rPr>
        <w:t>管理子系统由管理间的配线架、尾</w:t>
      </w:r>
      <w:proofErr w:type="gramStart"/>
      <w:r>
        <w:rPr>
          <w:rFonts w:ascii="方正仿宋_GB2312" w:eastAsia="方正仿宋_GB2312" w:hAnsi="方正仿宋_GB2312" w:cs="方正仿宋_GB2312" w:hint="eastAsia"/>
          <w:color w:val="000000"/>
          <w:kern w:val="0"/>
          <w:sz w:val="28"/>
          <w:szCs w:val="28"/>
          <w:lang w:bidi="ar"/>
        </w:rPr>
        <w:t>纤</w:t>
      </w:r>
      <w:proofErr w:type="gramEnd"/>
      <w:r>
        <w:rPr>
          <w:rFonts w:ascii="方正仿宋_GB2312" w:eastAsia="方正仿宋_GB2312" w:hAnsi="方正仿宋_GB2312" w:cs="方正仿宋_GB2312" w:hint="eastAsia"/>
          <w:color w:val="000000"/>
          <w:kern w:val="0"/>
          <w:sz w:val="28"/>
          <w:szCs w:val="28"/>
          <w:lang w:bidi="ar"/>
        </w:rPr>
        <w:t>及跳线等组成。</w:t>
      </w:r>
    </w:p>
    <w:p w:rsidR="004957E5" w:rsidRDefault="00201B69">
      <w:pPr>
        <w:pStyle w:val="4"/>
      </w:pPr>
      <w:r>
        <w:rPr>
          <w:rFonts w:hint="eastAsia"/>
          <w:lang w:eastAsia="zh"/>
        </w:rPr>
        <w:t>终端布点原则</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1</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hint="eastAsia"/>
          <w:color w:val="000000"/>
          <w:kern w:val="0"/>
          <w:sz w:val="28"/>
          <w:szCs w:val="28"/>
          <w:lang w:eastAsia="zh" w:bidi="ar"/>
        </w:rPr>
        <w:t>宿舍间</w:t>
      </w:r>
      <w:r>
        <w:rPr>
          <w:rFonts w:ascii="方正仿宋_GB2312" w:eastAsia="方正仿宋_GB2312" w:hAnsi="方正仿宋_GB2312" w:cs="方正仿宋_GB2312"/>
          <w:color w:val="000000"/>
          <w:kern w:val="0"/>
          <w:sz w:val="28"/>
          <w:szCs w:val="28"/>
          <w:lang w:bidi="ar"/>
        </w:rPr>
        <w:t>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学生宿舍墙面布设不少于</w:t>
      </w:r>
      <w:r>
        <w:rPr>
          <w:rFonts w:ascii="方正仿宋_GB2312" w:eastAsia="方正仿宋_GB2312" w:hAnsi="方正仿宋_GB2312" w:cs="方正仿宋_GB2312" w:hint="eastAsia"/>
          <w:color w:val="000000"/>
          <w:kern w:val="0"/>
          <w:sz w:val="28"/>
          <w:szCs w:val="28"/>
          <w:lang w:eastAsia="zh" w:bidi="ar"/>
        </w:rPr>
        <w:t>2</w:t>
      </w:r>
      <w:r>
        <w:rPr>
          <w:rFonts w:ascii="方正仿宋_GB2312" w:eastAsia="方正仿宋_GB2312" w:hAnsi="方正仿宋_GB2312" w:cs="方正仿宋_GB2312" w:hint="eastAsia"/>
          <w:color w:val="000000"/>
          <w:kern w:val="0"/>
          <w:sz w:val="28"/>
          <w:szCs w:val="28"/>
          <w:lang w:eastAsia="zh" w:bidi="ar"/>
        </w:rPr>
        <w:t>组的信息点采用</w:t>
      </w:r>
      <w:r>
        <w:rPr>
          <w:rFonts w:ascii="方正仿宋_GB2312" w:eastAsia="方正仿宋_GB2312" w:hAnsi="方正仿宋_GB2312" w:cs="方正仿宋_GB2312"/>
          <w:color w:val="000000"/>
          <w:kern w:val="0"/>
          <w:sz w:val="28"/>
          <w:szCs w:val="28"/>
          <w:lang w:bidi="ar"/>
        </w:rPr>
        <w:t>超六类非屏蔽网线</w:t>
      </w:r>
      <w:r>
        <w:rPr>
          <w:rFonts w:ascii="方正仿宋_GB2312" w:eastAsia="方正仿宋_GB2312" w:hAnsi="方正仿宋_GB2312" w:cs="方正仿宋_GB2312" w:hint="eastAsia"/>
          <w:color w:val="000000"/>
          <w:kern w:val="0"/>
          <w:sz w:val="28"/>
          <w:szCs w:val="28"/>
          <w:lang w:eastAsia="zh" w:bidi="ar"/>
        </w:rPr>
        <w:t>，信息点从宿舍内面板</w:t>
      </w:r>
      <w:r>
        <w:rPr>
          <w:rFonts w:ascii="方正仿宋_GB2312" w:eastAsia="方正仿宋_GB2312" w:hAnsi="方正仿宋_GB2312" w:cs="方正仿宋_GB2312" w:hint="eastAsia"/>
          <w:color w:val="000000"/>
          <w:kern w:val="0"/>
          <w:sz w:val="28"/>
          <w:szCs w:val="28"/>
          <w:lang w:eastAsia="zh" w:bidi="ar"/>
        </w:rPr>
        <w:t>AP</w:t>
      </w:r>
      <w:r>
        <w:rPr>
          <w:rFonts w:ascii="方正仿宋_GB2312" w:eastAsia="方正仿宋_GB2312" w:hAnsi="方正仿宋_GB2312" w:cs="方正仿宋_GB2312" w:hint="eastAsia"/>
          <w:color w:val="000000"/>
          <w:kern w:val="0"/>
          <w:sz w:val="28"/>
          <w:szCs w:val="28"/>
          <w:lang w:eastAsia="zh" w:bidi="ar"/>
        </w:rPr>
        <w:t>网口接入</w:t>
      </w:r>
      <w:r>
        <w:rPr>
          <w:rFonts w:ascii="方正仿宋_GB2312" w:eastAsia="方正仿宋_GB2312" w:hAnsi="方正仿宋_GB2312" w:cs="方正仿宋_GB2312"/>
          <w:color w:val="000000"/>
          <w:kern w:val="0"/>
          <w:sz w:val="28"/>
          <w:szCs w:val="28"/>
          <w:lang w:bidi="ar"/>
        </w:rPr>
        <w:t>。房间内要做到无线</w:t>
      </w:r>
      <w:r>
        <w:rPr>
          <w:rFonts w:ascii="仿宋" w:eastAsia="仿宋" w:hAnsi="仿宋" w:cs="仿宋"/>
          <w:sz w:val="28"/>
          <w:szCs w:val="28"/>
          <w:lang w:bidi="ar"/>
        </w:rPr>
        <w:t>WIFI</w:t>
      </w:r>
      <w:r>
        <w:rPr>
          <w:rFonts w:ascii="方正仿宋_GB2312" w:eastAsia="方正仿宋_GB2312" w:hAnsi="方正仿宋_GB2312" w:cs="方正仿宋_GB2312"/>
          <w:color w:val="000000"/>
          <w:kern w:val="0"/>
          <w:sz w:val="28"/>
          <w:szCs w:val="28"/>
          <w:lang w:bidi="ar"/>
        </w:rPr>
        <w:t>全覆盖。</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2</w:t>
      </w:r>
      <w:r>
        <w:rPr>
          <w:rFonts w:ascii="方正仿宋_GB2312" w:eastAsia="方正仿宋_GB2312" w:hAnsi="方正仿宋_GB2312" w:cs="方正仿宋_GB2312" w:hint="eastAsia"/>
          <w:color w:val="000000"/>
          <w:kern w:val="0"/>
          <w:sz w:val="28"/>
          <w:szCs w:val="28"/>
          <w:lang w:eastAsia="zh" w:bidi="ar"/>
        </w:rPr>
        <w:t>、宿管办公室布点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从弱电间布设</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根不少于</w:t>
      </w: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芯单模</w:t>
      </w:r>
      <w:r>
        <w:rPr>
          <w:rFonts w:ascii="方正仿宋_GB2312" w:eastAsia="方正仿宋_GB2312" w:hAnsi="方正仿宋_GB2312" w:cs="方正仿宋_GB2312" w:hint="eastAsia"/>
          <w:color w:val="000000"/>
          <w:kern w:val="0"/>
          <w:sz w:val="28"/>
          <w:szCs w:val="28"/>
          <w:lang w:eastAsia="zh" w:bidi="ar"/>
        </w:rPr>
        <w:t>光纤至办公室墙面弱电箱，从弱电箱至工位布设超六类非屏蔽网线，每个工位布置</w:t>
      </w:r>
      <w:r>
        <w:rPr>
          <w:rFonts w:ascii="方正仿宋_GB2312" w:eastAsia="方正仿宋_GB2312" w:hAnsi="方正仿宋_GB2312" w:cs="方正仿宋_GB2312" w:hint="eastAsia"/>
          <w:color w:val="000000"/>
          <w:kern w:val="0"/>
          <w:sz w:val="28"/>
          <w:szCs w:val="28"/>
          <w:lang w:eastAsia="zh" w:bidi="ar"/>
        </w:rPr>
        <w:t>1</w:t>
      </w:r>
      <w:r>
        <w:rPr>
          <w:rFonts w:ascii="方正仿宋_GB2312" w:eastAsia="方正仿宋_GB2312" w:hAnsi="方正仿宋_GB2312" w:cs="方正仿宋_GB2312" w:hint="eastAsia"/>
          <w:color w:val="000000"/>
          <w:kern w:val="0"/>
          <w:sz w:val="28"/>
          <w:szCs w:val="28"/>
          <w:lang w:eastAsia="zh" w:bidi="ar"/>
        </w:rPr>
        <w:t>个信息插座（网络</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语音）；暂无工位布置的办公室，可按照</w:t>
      </w:r>
      <w:r>
        <w:rPr>
          <w:rFonts w:ascii="方正仿宋_GB2312" w:eastAsia="方正仿宋_GB2312" w:hAnsi="方正仿宋_GB2312" w:cs="方正仿宋_GB2312" w:hint="eastAsia"/>
          <w:color w:val="000000"/>
          <w:kern w:val="0"/>
          <w:sz w:val="28"/>
          <w:szCs w:val="28"/>
          <w:lang w:eastAsia="zh" w:bidi="ar"/>
        </w:rPr>
        <w:t>5~10</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工位来布置点位。房间内要做到无线</w:t>
      </w:r>
      <w:r>
        <w:rPr>
          <w:rFonts w:ascii="仿宋" w:eastAsia="仿宋" w:hAnsi="仿宋" w:cs="仿宋"/>
          <w:sz w:val="28"/>
          <w:szCs w:val="28"/>
          <w:lang w:bidi="ar"/>
        </w:rPr>
        <w:t>WIFI</w:t>
      </w:r>
      <w:r>
        <w:rPr>
          <w:rFonts w:ascii="方正仿宋_GB2312" w:eastAsia="方正仿宋_GB2312" w:hAnsi="方正仿宋_GB2312" w:cs="方正仿宋_GB2312" w:hint="eastAsia"/>
          <w:color w:val="000000"/>
          <w:kern w:val="0"/>
          <w:sz w:val="28"/>
          <w:szCs w:val="28"/>
          <w:lang w:eastAsia="zh" w:bidi="ar"/>
        </w:rPr>
        <w:t>全覆盖。</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3</w:t>
      </w:r>
      <w:r>
        <w:rPr>
          <w:rFonts w:ascii="方正仿宋_GB2312" w:eastAsia="方正仿宋_GB2312" w:hAnsi="方正仿宋_GB2312" w:cs="方正仿宋_GB2312" w:hint="eastAsia"/>
          <w:color w:val="000000"/>
          <w:kern w:val="0"/>
          <w:sz w:val="28"/>
          <w:szCs w:val="28"/>
          <w:lang w:eastAsia="zh" w:bidi="ar"/>
        </w:rPr>
        <w:t>、门卫</w:t>
      </w:r>
      <w:r>
        <w:rPr>
          <w:rFonts w:ascii="方正仿宋_GB2312" w:eastAsia="方正仿宋_GB2312" w:hAnsi="方正仿宋_GB2312" w:cs="方正仿宋_GB2312" w:hint="eastAsia"/>
          <w:color w:val="000000"/>
          <w:kern w:val="0"/>
          <w:sz w:val="28"/>
          <w:szCs w:val="28"/>
          <w:lang w:bidi="ar"/>
        </w:rPr>
        <w:t>室布点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从弱电间布设</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根不少于</w:t>
      </w: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芯单模光纤至弱电箱，从弱电箱至</w:t>
      </w:r>
      <w:r>
        <w:rPr>
          <w:rFonts w:ascii="方正仿宋_GB2312" w:eastAsia="方正仿宋_GB2312" w:hAnsi="方正仿宋_GB2312" w:cs="方正仿宋_GB2312" w:hint="eastAsia"/>
          <w:color w:val="000000"/>
          <w:kern w:val="0"/>
          <w:sz w:val="28"/>
          <w:szCs w:val="28"/>
          <w:lang w:eastAsia="zh" w:bidi="ar"/>
        </w:rPr>
        <w:t>门卫</w:t>
      </w:r>
      <w:r>
        <w:rPr>
          <w:rFonts w:ascii="方正仿宋_GB2312" w:eastAsia="方正仿宋_GB2312" w:hAnsi="方正仿宋_GB2312" w:cs="方正仿宋_GB2312" w:hint="eastAsia"/>
          <w:color w:val="000000"/>
          <w:kern w:val="0"/>
          <w:sz w:val="28"/>
          <w:szCs w:val="28"/>
          <w:lang w:bidi="ar"/>
        </w:rPr>
        <w:t>室工位布设超六类非屏蔽网线，每台工位布置</w:t>
      </w: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个信息点、</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个打</w:t>
      </w:r>
      <w:r>
        <w:rPr>
          <w:rFonts w:ascii="方正仿宋_GB2312" w:eastAsia="方正仿宋_GB2312" w:hAnsi="方正仿宋_GB2312" w:cs="方正仿宋_GB2312" w:hint="eastAsia"/>
          <w:color w:val="000000"/>
          <w:kern w:val="0"/>
          <w:sz w:val="28"/>
          <w:szCs w:val="28"/>
          <w:lang w:bidi="ar"/>
        </w:rPr>
        <w:lastRenderedPageBreak/>
        <w:t>印机点和</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个电话点。房间内要做到无线</w:t>
      </w:r>
      <w:r>
        <w:rPr>
          <w:rFonts w:ascii="仿宋" w:eastAsia="仿宋" w:hAnsi="仿宋" w:cs="仿宋"/>
          <w:sz w:val="28"/>
          <w:szCs w:val="28"/>
          <w:lang w:bidi="ar"/>
        </w:rPr>
        <w:t>WIFI</w:t>
      </w:r>
      <w:r>
        <w:rPr>
          <w:rFonts w:ascii="方正仿宋_GB2312" w:eastAsia="方正仿宋_GB2312" w:hAnsi="方正仿宋_GB2312" w:cs="方正仿宋_GB2312" w:hint="eastAsia"/>
          <w:color w:val="000000"/>
          <w:kern w:val="0"/>
          <w:sz w:val="28"/>
          <w:szCs w:val="28"/>
          <w:lang w:bidi="ar"/>
        </w:rPr>
        <w:t>全覆盖。</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color w:val="000000"/>
          <w:kern w:val="0"/>
          <w:sz w:val="28"/>
          <w:szCs w:val="28"/>
          <w:lang w:bidi="ar"/>
        </w:rPr>
        <w:t>2</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hint="eastAsia"/>
          <w:color w:val="000000"/>
          <w:kern w:val="0"/>
          <w:sz w:val="28"/>
          <w:szCs w:val="28"/>
          <w:lang w:eastAsia="zh" w:bidi="ar"/>
        </w:rPr>
        <w:t>育人工作站（谈话室）</w:t>
      </w:r>
      <w:r>
        <w:rPr>
          <w:rFonts w:ascii="方正仿宋_GB2312" w:eastAsia="方正仿宋_GB2312" w:hAnsi="方正仿宋_GB2312" w:cs="方正仿宋_GB2312"/>
          <w:color w:val="000000"/>
          <w:kern w:val="0"/>
          <w:sz w:val="28"/>
          <w:szCs w:val="28"/>
          <w:lang w:bidi="ar"/>
        </w:rPr>
        <w:t>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color w:val="000000"/>
          <w:kern w:val="0"/>
          <w:sz w:val="28"/>
          <w:szCs w:val="28"/>
          <w:lang w:bidi="ar"/>
        </w:rPr>
        <w:t>从弱电井布设</w:t>
      </w:r>
      <w:r>
        <w:rPr>
          <w:rFonts w:ascii="方正仿宋_GB2312" w:eastAsia="方正仿宋_GB2312" w:hAnsi="方正仿宋_GB2312" w:cs="方正仿宋_GB2312" w:hint="eastAsia"/>
          <w:color w:val="000000"/>
          <w:kern w:val="0"/>
          <w:sz w:val="28"/>
          <w:szCs w:val="28"/>
          <w:lang w:bidi="ar"/>
        </w:rPr>
        <w:t>1</w:t>
      </w:r>
      <w:r>
        <w:rPr>
          <w:rFonts w:ascii="方正仿宋_GB2312" w:eastAsia="方正仿宋_GB2312" w:hAnsi="方正仿宋_GB2312" w:cs="方正仿宋_GB2312" w:hint="eastAsia"/>
          <w:color w:val="000000"/>
          <w:kern w:val="0"/>
          <w:sz w:val="28"/>
          <w:szCs w:val="28"/>
          <w:lang w:bidi="ar"/>
        </w:rPr>
        <w:t>根不少于</w:t>
      </w:r>
      <w:r>
        <w:rPr>
          <w:rFonts w:ascii="方正仿宋_GB2312" w:eastAsia="方正仿宋_GB2312" w:hAnsi="方正仿宋_GB2312" w:cs="方正仿宋_GB2312" w:hint="eastAsia"/>
          <w:color w:val="000000"/>
          <w:kern w:val="0"/>
          <w:sz w:val="28"/>
          <w:szCs w:val="28"/>
          <w:lang w:bidi="ar"/>
        </w:rPr>
        <w:t>6</w:t>
      </w:r>
      <w:r>
        <w:rPr>
          <w:rFonts w:ascii="方正仿宋_GB2312" w:eastAsia="方正仿宋_GB2312" w:hAnsi="方正仿宋_GB2312" w:cs="方正仿宋_GB2312" w:hint="eastAsia"/>
          <w:color w:val="000000"/>
          <w:kern w:val="0"/>
          <w:sz w:val="28"/>
          <w:szCs w:val="28"/>
          <w:lang w:bidi="ar"/>
        </w:rPr>
        <w:t>芯单模</w:t>
      </w:r>
      <w:r>
        <w:rPr>
          <w:rFonts w:ascii="方正仿宋_GB2312" w:eastAsia="方正仿宋_GB2312" w:hAnsi="方正仿宋_GB2312" w:cs="方正仿宋_GB2312"/>
          <w:color w:val="000000"/>
          <w:kern w:val="0"/>
          <w:sz w:val="28"/>
          <w:szCs w:val="28"/>
          <w:lang w:bidi="ar"/>
        </w:rPr>
        <w:t>光缆至墙面弱电箱，房间墙面布设</w:t>
      </w:r>
      <w:r>
        <w:rPr>
          <w:rFonts w:ascii="方正仿宋_GB2312" w:eastAsia="方正仿宋_GB2312" w:hAnsi="方正仿宋_GB2312" w:cs="方正仿宋_GB2312"/>
          <w:color w:val="000000"/>
          <w:kern w:val="0"/>
          <w:sz w:val="28"/>
          <w:szCs w:val="28"/>
          <w:lang w:bidi="ar"/>
        </w:rPr>
        <w:t>2</w:t>
      </w:r>
      <w:r>
        <w:rPr>
          <w:rFonts w:ascii="方正仿宋_GB2312" w:eastAsia="方正仿宋_GB2312" w:hAnsi="方正仿宋_GB2312" w:cs="方正仿宋_GB2312"/>
          <w:color w:val="000000"/>
          <w:kern w:val="0"/>
          <w:sz w:val="28"/>
          <w:szCs w:val="28"/>
          <w:lang w:bidi="ar"/>
        </w:rPr>
        <w:t>组</w:t>
      </w:r>
      <w:r>
        <w:rPr>
          <w:rFonts w:ascii="方正仿宋_GB2312" w:eastAsia="方正仿宋_GB2312" w:hAnsi="方正仿宋_GB2312" w:cs="方正仿宋_GB2312"/>
          <w:color w:val="000000"/>
          <w:kern w:val="0"/>
          <w:sz w:val="28"/>
          <w:szCs w:val="28"/>
          <w:lang w:bidi="ar"/>
        </w:rPr>
        <w:t>2</w:t>
      </w:r>
      <w:r>
        <w:rPr>
          <w:rFonts w:ascii="方正仿宋_GB2312" w:eastAsia="方正仿宋_GB2312" w:hAnsi="方正仿宋_GB2312" w:cs="方正仿宋_GB2312"/>
          <w:color w:val="000000"/>
          <w:kern w:val="0"/>
          <w:sz w:val="28"/>
          <w:szCs w:val="28"/>
          <w:lang w:bidi="ar"/>
        </w:rPr>
        <w:t>个信息点，从弱电箱至墙面信息点采用超六类非屏蔽网线。暂无工位布置的</w:t>
      </w:r>
      <w:r>
        <w:rPr>
          <w:rFonts w:ascii="方正仿宋_GB2312" w:eastAsia="方正仿宋_GB2312" w:hAnsi="方正仿宋_GB2312" w:cs="方正仿宋_GB2312" w:hint="eastAsia"/>
          <w:color w:val="000000"/>
          <w:kern w:val="0"/>
          <w:sz w:val="28"/>
          <w:szCs w:val="28"/>
          <w:lang w:eastAsia="zh" w:bidi="ar"/>
        </w:rPr>
        <w:t>工作站</w:t>
      </w:r>
      <w:r>
        <w:rPr>
          <w:rFonts w:ascii="方正仿宋_GB2312" w:eastAsia="方正仿宋_GB2312" w:hAnsi="方正仿宋_GB2312" w:cs="方正仿宋_GB2312"/>
          <w:color w:val="000000"/>
          <w:kern w:val="0"/>
          <w:sz w:val="28"/>
          <w:szCs w:val="28"/>
          <w:lang w:bidi="ar"/>
        </w:rPr>
        <w:t>，可按照</w:t>
      </w:r>
      <w:r>
        <w:rPr>
          <w:rFonts w:ascii="方正仿宋_GB2312" w:eastAsia="方正仿宋_GB2312" w:hAnsi="方正仿宋_GB2312" w:cs="方正仿宋_GB2312"/>
          <w:color w:val="000000"/>
          <w:kern w:val="0"/>
          <w:sz w:val="28"/>
          <w:szCs w:val="28"/>
          <w:lang w:bidi="ar"/>
        </w:rPr>
        <w:t>5</w:t>
      </w:r>
      <w:r>
        <w:rPr>
          <w:rFonts w:ascii="方正仿宋_GB2312" w:eastAsia="方正仿宋_GB2312" w:hAnsi="方正仿宋_GB2312" w:cs="方正仿宋_GB2312" w:hint="eastAsia"/>
          <w:color w:val="000000"/>
          <w:kern w:val="0"/>
          <w:sz w:val="28"/>
          <w:szCs w:val="28"/>
          <w:lang w:eastAsia="zh" w:bidi="ar"/>
        </w:rPr>
        <w:t>~10</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工位来布置点位。房间内要做到无线</w:t>
      </w:r>
      <w:r>
        <w:rPr>
          <w:rFonts w:ascii="仿宋" w:eastAsia="仿宋" w:hAnsi="仿宋" w:cs="仿宋"/>
          <w:sz w:val="28"/>
          <w:szCs w:val="28"/>
          <w:lang w:bidi="ar"/>
        </w:rPr>
        <w:t>WIFI</w:t>
      </w:r>
      <w:r>
        <w:rPr>
          <w:rFonts w:ascii="方正仿宋_GB2312" w:eastAsia="方正仿宋_GB2312" w:hAnsi="方正仿宋_GB2312" w:cs="方正仿宋_GB2312"/>
          <w:color w:val="000000"/>
          <w:kern w:val="0"/>
          <w:sz w:val="28"/>
          <w:szCs w:val="28"/>
          <w:lang w:bidi="ar"/>
        </w:rPr>
        <w:t>全覆盖。</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4</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color w:val="000000"/>
          <w:kern w:val="0"/>
          <w:sz w:val="28"/>
          <w:szCs w:val="28"/>
          <w:lang w:bidi="ar"/>
        </w:rPr>
        <w:t>设备机房布点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设备机房（变电所、</w:t>
      </w:r>
      <w:r>
        <w:rPr>
          <w:rFonts w:ascii="方正仿宋_GB2312" w:eastAsia="方正仿宋_GB2312" w:hAnsi="方正仿宋_GB2312" w:cs="方正仿宋_GB2312" w:hint="eastAsia"/>
          <w:color w:val="000000"/>
          <w:kern w:val="0"/>
          <w:sz w:val="28"/>
          <w:szCs w:val="28"/>
          <w:lang w:eastAsia="zh" w:bidi="ar"/>
        </w:rPr>
        <w:t>生活</w:t>
      </w:r>
      <w:r>
        <w:rPr>
          <w:rFonts w:ascii="方正仿宋_GB2312" w:eastAsia="方正仿宋_GB2312" w:hAnsi="方正仿宋_GB2312" w:cs="方正仿宋_GB2312"/>
          <w:color w:val="000000"/>
          <w:kern w:val="0"/>
          <w:sz w:val="28"/>
          <w:szCs w:val="28"/>
          <w:lang w:bidi="ar"/>
        </w:rPr>
        <w:t>水机房、直饮水机房、</w:t>
      </w:r>
      <w:r>
        <w:rPr>
          <w:rFonts w:ascii="方正仿宋_GB2312" w:eastAsia="方正仿宋_GB2312" w:hAnsi="方正仿宋_GB2312" w:cs="方正仿宋_GB2312" w:hint="eastAsia"/>
          <w:color w:val="000000"/>
          <w:kern w:val="0"/>
          <w:sz w:val="28"/>
          <w:szCs w:val="28"/>
          <w:lang w:eastAsia="zh" w:bidi="ar"/>
        </w:rPr>
        <w:t>进、排放机房</w:t>
      </w:r>
      <w:r>
        <w:rPr>
          <w:rFonts w:ascii="方正仿宋_GB2312" w:eastAsia="方正仿宋_GB2312" w:hAnsi="方正仿宋_GB2312" w:cs="方正仿宋_GB2312"/>
          <w:color w:val="000000"/>
          <w:kern w:val="0"/>
          <w:sz w:val="28"/>
          <w:szCs w:val="28"/>
          <w:lang w:bidi="ar"/>
        </w:rPr>
        <w:t>等）布放超六类非屏蔽网线布放至墙面</w:t>
      </w:r>
      <w:r>
        <w:rPr>
          <w:rFonts w:ascii="方正仿宋_GB2312" w:eastAsia="方正仿宋_GB2312" w:hAnsi="方正仿宋_GB2312" w:cs="方正仿宋_GB2312" w:hint="eastAsia"/>
          <w:color w:val="000000"/>
          <w:kern w:val="0"/>
          <w:sz w:val="28"/>
          <w:szCs w:val="28"/>
          <w:lang w:eastAsia="zh" w:bidi="ar"/>
        </w:rPr>
        <w:t>1</w:t>
      </w:r>
      <w:r>
        <w:rPr>
          <w:rFonts w:ascii="方正仿宋_GB2312" w:eastAsia="方正仿宋_GB2312" w:hAnsi="方正仿宋_GB2312" w:cs="方正仿宋_GB2312"/>
          <w:color w:val="000000"/>
          <w:kern w:val="0"/>
          <w:sz w:val="28"/>
          <w:szCs w:val="28"/>
          <w:lang w:bidi="ar"/>
        </w:rPr>
        <w:t>组信息插座（</w:t>
      </w:r>
      <w:r>
        <w:rPr>
          <w:rFonts w:ascii="方正仿宋_GB2312" w:eastAsia="方正仿宋_GB2312" w:hAnsi="方正仿宋_GB2312" w:cs="方正仿宋_GB2312"/>
          <w:color w:val="000000"/>
          <w:kern w:val="0"/>
          <w:sz w:val="28"/>
          <w:szCs w:val="28"/>
          <w:lang w:bidi="ar"/>
        </w:rPr>
        <w:t>1</w:t>
      </w:r>
      <w:r>
        <w:rPr>
          <w:rFonts w:ascii="方正仿宋_GB2312" w:eastAsia="方正仿宋_GB2312" w:hAnsi="方正仿宋_GB2312" w:cs="方正仿宋_GB2312"/>
          <w:color w:val="000000"/>
          <w:kern w:val="0"/>
          <w:sz w:val="28"/>
          <w:szCs w:val="28"/>
          <w:lang w:bidi="ar"/>
        </w:rPr>
        <w:t>个网络点</w:t>
      </w:r>
      <w:r>
        <w:rPr>
          <w:rFonts w:ascii="方正仿宋_GB2312" w:eastAsia="方正仿宋_GB2312" w:hAnsi="方正仿宋_GB2312" w:cs="方正仿宋_GB2312"/>
          <w:color w:val="000000"/>
          <w:kern w:val="0"/>
          <w:sz w:val="28"/>
          <w:szCs w:val="28"/>
          <w:lang w:bidi="ar"/>
        </w:rPr>
        <w:t>+1</w:t>
      </w:r>
      <w:r>
        <w:rPr>
          <w:rFonts w:ascii="方正仿宋_GB2312" w:eastAsia="方正仿宋_GB2312" w:hAnsi="方正仿宋_GB2312" w:cs="方正仿宋_GB2312"/>
          <w:color w:val="000000"/>
          <w:kern w:val="0"/>
          <w:sz w:val="28"/>
          <w:szCs w:val="28"/>
          <w:lang w:bidi="ar"/>
        </w:rPr>
        <w:t>个语音点）。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5</w:t>
      </w:r>
      <w:r>
        <w:rPr>
          <w:rFonts w:ascii="方正仿宋_GB2312" w:eastAsia="方正仿宋_GB2312" w:hAnsi="方正仿宋_GB2312" w:cs="方正仿宋_GB2312" w:hint="eastAsia"/>
          <w:color w:val="000000"/>
          <w:kern w:val="0"/>
          <w:sz w:val="28"/>
          <w:szCs w:val="28"/>
          <w:lang w:eastAsia="zh" w:bidi="ar"/>
        </w:rPr>
        <w:t>、售卖机、自主洗衣机等智慧化应用终端的布点</w:t>
      </w:r>
    </w:p>
    <w:p w:rsidR="004957E5" w:rsidRDefault="00201B69">
      <w:pPr>
        <w:adjustRightInd w:val="0"/>
        <w:snapToGrid w:val="0"/>
        <w:spacing w:line="360" w:lineRule="auto"/>
        <w:ind w:firstLineChars="200" w:firstLine="560"/>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宿舍建筑内的各种自助终端预留物联网信息网络点位，并提资给电气专业预留电源。</w:t>
      </w:r>
    </w:p>
    <w:p w:rsidR="004957E5" w:rsidRDefault="00201B69">
      <w:pPr>
        <w:pStyle w:val="3"/>
        <w:rPr>
          <w:lang w:val="en-US"/>
        </w:rPr>
      </w:pPr>
      <w:r>
        <w:rPr>
          <w:rFonts w:hint="eastAsia"/>
          <w:lang w:val="en-US"/>
        </w:rPr>
        <w:t>信息导引及发布系统</w:t>
      </w:r>
    </w:p>
    <w:p w:rsidR="004957E5" w:rsidRDefault="00201B69">
      <w:pPr>
        <w:pStyle w:val="4"/>
      </w:pPr>
      <w:r>
        <w:t>系统概述</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信息导引及发布系统是一个用于数字化媒体内容发布与播出的专业系统，可以替代张贴海报、播放录像带</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color w:val="000000"/>
          <w:kern w:val="0"/>
          <w:sz w:val="28"/>
          <w:szCs w:val="28"/>
          <w:lang w:bidi="ar"/>
        </w:rPr>
        <w:t>光盘等旧有的宣传方式，将需要宣传和发布的内容以数字化的方式编辑制作，通过网络化的方式传输到指定的宣传发布点进行播出，并以信息化方式进行集中管理，以达到信息的定向发布、实时更新和集中管理目的。</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本系统各显示屏需电气配合预留强电电源：信息发布一体机预留</w:t>
      </w:r>
      <w:r>
        <w:rPr>
          <w:rFonts w:ascii="方正仿宋_GB2312" w:eastAsia="方正仿宋_GB2312" w:hAnsi="方正仿宋_GB2312" w:cs="方正仿宋_GB2312"/>
          <w:color w:val="000000"/>
          <w:kern w:val="0"/>
          <w:sz w:val="28"/>
          <w:szCs w:val="28"/>
          <w:lang w:bidi="ar"/>
        </w:rPr>
        <w:t>220V</w:t>
      </w:r>
      <w:r>
        <w:rPr>
          <w:rFonts w:ascii="方正仿宋_GB2312" w:eastAsia="方正仿宋_GB2312" w:hAnsi="方正仿宋_GB2312" w:cs="方正仿宋_GB2312"/>
          <w:color w:val="000000"/>
          <w:kern w:val="0"/>
          <w:sz w:val="28"/>
          <w:szCs w:val="28"/>
          <w:lang w:bidi="ar"/>
        </w:rPr>
        <w:t>电源插座，置于一体机屏体后方，与弱电点位等高；</w:t>
      </w:r>
      <w:r>
        <w:rPr>
          <w:rFonts w:ascii="方正仿宋_GB2312" w:eastAsia="方正仿宋_GB2312" w:hAnsi="方正仿宋_GB2312" w:cs="方正仿宋_GB2312"/>
          <w:color w:val="000000"/>
          <w:kern w:val="0"/>
          <w:sz w:val="28"/>
          <w:szCs w:val="28"/>
          <w:lang w:bidi="ar"/>
        </w:rPr>
        <w:t>LED</w:t>
      </w:r>
      <w:r>
        <w:rPr>
          <w:rFonts w:ascii="方正仿宋_GB2312" w:eastAsia="方正仿宋_GB2312" w:hAnsi="方正仿宋_GB2312" w:cs="方正仿宋_GB2312"/>
          <w:color w:val="000000"/>
          <w:kern w:val="0"/>
          <w:sz w:val="28"/>
          <w:szCs w:val="28"/>
          <w:lang w:bidi="ar"/>
        </w:rPr>
        <w:t>显示屏按每平米</w:t>
      </w:r>
      <w:r>
        <w:rPr>
          <w:rFonts w:ascii="方正仿宋_GB2312" w:eastAsia="方正仿宋_GB2312" w:hAnsi="方正仿宋_GB2312" w:cs="方正仿宋_GB2312" w:hint="eastAsia"/>
          <w:color w:val="000000"/>
          <w:kern w:val="0"/>
          <w:sz w:val="28"/>
          <w:szCs w:val="28"/>
          <w:lang w:eastAsia="zh" w:bidi="ar"/>
        </w:rPr>
        <w:t>1</w:t>
      </w:r>
      <w:r>
        <w:rPr>
          <w:rFonts w:ascii="方正仿宋_GB2312" w:eastAsia="方正仿宋_GB2312" w:hAnsi="方正仿宋_GB2312" w:cs="方正仿宋_GB2312"/>
          <w:color w:val="000000"/>
          <w:kern w:val="0"/>
          <w:sz w:val="28"/>
          <w:szCs w:val="28"/>
          <w:lang w:bidi="ar"/>
        </w:rPr>
        <w:t>KW</w:t>
      </w:r>
      <w:r>
        <w:rPr>
          <w:rFonts w:ascii="方正仿宋_GB2312" w:eastAsia="方正仿宋_GB2312" w:hAnsi="方正仿宋_GB2312" w:cs="方正仿宋_GB2312"/>
          <w:color w:val="000000"/>
          <w:kern w:val="0"/>
          <w:sz w:val="28"/>
          <w:szCs w:val="28"/>
          <w:lang w:bidi="ar"/>
        </w:rPr>
        <w:t>预留电源，</w:t>
      </w:r>
      <w:proofErr w:type="gramStart"/>
      <w:r>
        <w:rPr>
          <w:rFonts w:ascii="方正仿宋_GB2312" w:eastAsia="方正仿宋_GB2312" w:hAnsi="方正仿宋_GB2312" w:cs="方正仿宋_GB2312"/>
          <w:color w:val="000000"/>
          <w:kern w:val="0"/>
          <w:sz w:val="28"/>
          <w:szCs w:val="28"/>
          <w:lang w:bidi="ar"/>
        </w:rPr>
        <w:t>布至</w:t>
      </w:r>
      <w:proofErr w:type="gramEnd"/>
      <w:r>
        <w:rPr>
          <w:rFonts w:ascii="方正仿宋_GB2312" w:eastAsia="方正仿宋_GB2312" w:hAnsi="方正仿宋_GB2312" w:cs="方正仿宋_GB2312"/>
          <w:color w:val="000000"/>
          <w:kern w:val="0"/>
          <w:sz w:val="28"/>
          <w:szCs w:val="28"/>
          <w:lang w:bidi="ar"/>
        </w:rPr>
        <w:t>LED</w:t>
      </w:r>
      <w:r>
        <w:rPr>
          <w:rFonts w:ascii="方正仿宋_GB2312" w:eastAsia="方正仿宋_GB2312" w:hAnsi="方正仿宋_GB2312" w:cs="方正仿宋_GB2312"/>
          <w:color w:val="000000"/>
          <w:kern w:val="0"/>
          <w:sz w:val="28"/>
          <w:szCs w:val="28"/>
          <w:lang w:bidi="ar"/>
        </w:rPr>
        <w:t>显示屏智能控制箱。</w:t>
      </w:r>
    </w:p>
    <w:p w:rsidR="004957E5" w:rsidRDefault="00201B69">
      <w:pPr>
        <w:pStyle w:val="4"/>
      </w:pPr>
      <w:r>
        <w:lastRenderedPageBreak/>
        <w:t>系统组成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信息导引及发布系统基于设备网中逻辑专网部署，采用</w:t>
      </w:r>
      <w:r>
        <w:rPr>
          <w:rFonts w:ascii="方正仿宋_GB2312" w:eastAsia="方正仿宋_GB2312" w:hAnsi="方正仿宋_GB2312" w:cs="方正仿宋_GB2312"/>
          <w:color w:val="000000"/>
          <w:kern w:val="0"/>
          <w:sz w:val="28"/>
          <w:szCs w:val="28"/>
          <w:lang w:bidi="ar"/>
        </w:rPr>
        <w:t>B/S</w:t>
      </w:r>
      <w:r>
        <w:rPr>
          <w:rFonts w:ascii="方正仿宋_GB2312" w:eastAsia="方正仿宋_GB2312" w:hAnsi="方正仿宋_GB2312" w:cs="方正仿宋_GB2312"/>
          <w:color w:val="000000"/>
          <w:kern w:val="0"/>
          <w:sz w:val="28"/>
          <w:szCs w:val="28"/>
          <w:lang w:bidi="ar"/>
        </w:rPr>
        <w:t>架构（同时也</w:t>
      </w:r>
      <w:proofErr w:type="gramStart"/>
      <w:r>
        <w:rPr>
          <w:rFonts w:ascii="方正仿宋_GB2312" w:eastAsia="方正仿宋_GB2312" w:hAnsi="方正仿宋_GB2312" w:cs="方正仿宋_GB2312"/>
          <w:color w:val="000000"/>
          <w:kern w:val="0"/>
          <w:sz w:val="28"/>
          <w:szCs w:val="28"/>
          <w:lang w:bidi="ar"/>
        </w:rPr>
        <w:t>需支持</w:t>
      </w:r>
      <w:proofErr w:type="gramEnd"/>
      <w:r>
        <w:rPr>
          <w:rFonts w:ascii="方正仿宋_GB2312" w:eastAsia="方正仿宋_GB2312" w:hAnsi="方正仿宋_GB2312" w:cs="方正仿宋_GB2312"/>
          <w:color w:val="000000"/>
          <w:kern w:val="0"/>
          <w:sz w:val="28"/>
          <w:szCs w:val="28"/>
          <w:lang w:bidi="ar"/>
        </w:rPr>
        <w:t>C/S</w:t>
      </w:r>
      <w:r>
        <w:rPr>
          <w:rFonts w:ascii="方正仿宋_GB2312" w:eastAsia="方正仿宋_GB2312" w:hAnsi="方正仿宋_GB2312" w:cs="方正仿宋_GB2312"/>
          <w:color w:val="000000"/>
          <w:kern w:val="0"/>
          <w:sz w:val="28"/>
          <w:szCs w:val="28"/>
          <w:lang w:bidi="ar"/>
        </w:rPr>
        <w:t>架构），使得信息发布工作更加稳定，管理维护更加方便。系统采用开放式接口，并根据智慧校园建设需要，灵活地增加其它功能，包括对接自办节目、电视节目等，实现发布信息的共享。</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系统中央控制服务器具有的集中管理与维护功能，远程任务文件分发，包含临时任务的插</w:t>
      </w:r>
      <w:r>
        <w:rPr>
          <w:rFonts w:ascii="方正仿宋_GB2312" w:eastAsia="方正仿宋_GB2312" w:hAnsi="方正仿宋_GB2312" w:cs="方正仿宋_GB2312"/>
          <w:color w:val="000000"/>
          <w:kern w:val="0"/>
          <w:sz w:val="28"/>
          <w:szCs w:val="28"/>
          <w:lang w:bidi="ar"/>
        </w:rPr>
        <w:t>入和播放，软件安装、系统更新等、任务集中编排、发布、播放、和监控等，信息发布点位可以无限增加。</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信息导引及发布系统采用</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管理中心</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hint="eastAsia"/>
          <w:color w:val="000000"/>
          <w:kern w:val="0"/>
          <w:sz w:val="28"/>
          <w:szCs w:val="28"/>
          <w:lang w:eastAsia="zh" w:bidi="ar"/>
        </w:rPr>
        <w:t>播放器终端</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显示屏</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模式，</w:t>
      </w:r>
      <w:r>
        <w:rPr>
          <w:rFonts w:ascii="方正仿宋_GB2312" w:eastAsia="方正仿宋_GB2312" w:hAnsi="方正仿宋_GB2312" w:cs="方正仿宋_GB2312"/>
          <w:color w:val="000000"/>
          <w:kern w:val="0"/>
          <w:sz w:val="28"/>
          <w:szCs w:val="28"/>
          <w:lang w:bidi="ar"/>
        </w:rPr>
        <w:t>LED</w:t>
      </w:r>
      <w:r>
        <w:rPr>
          <w:rFonts w:ascii="方正仿宋_GB2312" w:eastAsia="方正仿宋_GB2312" w:hAnsi="方正仿宋_GB2312" w:cs="方正仿宋_GB2312"/>
          <w:color w:val="000000"/>
          <w:kern w:val="0"/>
          <w:sz w:val="28"/>
          <w:szCs w:val="28"/>
          <w:lang w:bidi="ar"/>
        </w:rPr>
        <w:t>显示屏、液晶显示器分别配置一台播放器</w:t>
      </w:r>
      <w:r>
        <w:rPr>
          <w:rFonts w:ascii="方正仿宋_GB2312" w:eastAsia="方正仿宋_GB2312" w:hAnsi="方正仿宋_GB2312" w:cs="方正仿宋_GB2312" w:hint="eastAsia"/>
          <w:color w:val="000000"/>
          <w:kern w:val="0"/>
          <w:sz w:val="28"/>
          <w:szCs w:val="28"/>
          <w:lang w:eastAsia="zh" w:bidi="ar"/>
        </w:rPr>
        <w:t>终端</w:t>
      </w:r>
      <w:r>
        <w:rPr>
          <w:rFonts w:ascii="方正仿宋_GB2312" w:eastAsia="方正仿宋_GB2312" w:hAnsi="方正仿宋_GB2312" w:cs="方正仿宋_GB2312"/>
          <w:color w:val="000000"/>
          <w:kern w:val="0"/>
          <w:sz w:val="28"/>
          <w:szCs w:val="28"/>
          <w:lang w:bidi="ar"/>
        </w:rPr>
        <w:t>实现播放</w:t>
      </w:r>
      <w:r>
        <w:rPr>
          <w:rFonts w:ascii="方正仿宋_GB2312" w:eastAsia="方正仿宋_GB2312" w:hAnsi="方正仿宋_GB2312" w:cs="方正仿宋_GB2312" w:hint="eastAsia"/>
          <w:color w:val="000000"/>
          <w:kern w:val="0"/>
          <w:sz w:val="28"/>
          <w:szCs w:val="28"/>
          <w:lang w:eastAsia="zh" w:bidi="ar"/>
        </w:rPr>
        <w:t>控制</w:t>
      </w:r>
      <w:r>
        <w:rPr>
          <w:rFonts w:ascii="方正仿宋_GB2312" w:eastAsia="方正仿宋_GB2312" w:hAnsi="方正仿宋_GB2312" w:cs="方正仿宋_GB2312"/>
          <w:color w:val="000000"/>
          <w:kern w:val="0"/>
          <w:sz w:val="28"/>
          <w:szCs w:val="28"/>
          <w:lang w:bidi="ar"/>
        </w:rPr>
        <w:t>和管理，并要求能通过联网管理、发布广告到各个屏。软件带有视频排版、用户管理、实时视频播放等功能。</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整个系统由管理中心、</w:t>
      </w:r>
      <w:r>
        <w:rPr>
          <w:rFonts w:ascii="方正仿宋_GB2312" w:eastAsia="方正仿宋_GB2312" w:hAnsi="方正仿宋_GB2312" w:cs="方正仿宋_GB2312" w:hint="eastAsia"/>
          <w:color w:val="000000"/>
          <w:kern w:val="0"/>
          <w:sz w:val="28"/>
          <w:szCs w:val="28"/>
          <w:lang w:eastAsia="zh" w:bidi="ar"/>
        </w:rPr>
        <w:t>传输网络</w:t>
      </w:r>
      <w:r>
        <w:rPr>
          <w:rFonts w:ascii="方正仿宋_GB2312" w:eastAsia="方正仿宋_GB2312" w:hAnsi="方正仿宋_GB2312" w:cs="方正仿宋_GB2312"/>
          <w:color w:val="000000"/>
          <w:kern w:val="0"/>
          <w:sz w:val="28"/>
          <w:szCs w:val="28"/>
          <w:lang w:bidi="ar"/>
        </w:rPr>
        <w:t>、播放器和</w:t>
      </w:r>
      <w:r>
        <w:rPr>
          <w:rFonts w:ascii="方正仿宋_GB2312" w:eastAsia="方正仿宋_GB2312" w:hAnsi="方正仿宋_GB2312" w:cs="方正仿宋_GB2312" w:hint="eastAsia"/>
          <w:color w:val="000000"/>
          <w:kern w:val="0"/>
          <w:sz w:val="28"/>
          <w:szCs w:val="28"/>
          <w:lang w:eastAsia="zh" w:bidi="ar"/>
        </w:rPr>
        <w:t>终端</w:t>
      </w:r>
      <w:r>
        <w:rPr>
          <w:rFonts w:ascii="方正仿宋_GB2312" w:eastAsia="方正仿宋_GB2312" w:hAnsi="方正仿宋_GB2312" w:cs="方正仿宋_GB2312"/>
          <w:color w:val="000000"/>
          <w:kern w:val="0"/>
          <w:sz w:val="28"/>
          <w:szCs w:val="28"/>
          <w:lang w:bidi="ar"/>
        </w:rPr>
        <w:t>显示</w:t>
      </w:r>
      <w:r>
        <w:rPr>
          <w:rFonts w:ascii="方正仿宋_GB2312" w:eastAsia="方正仿宋_GB2312" w:hAnsi="方正仿宋_GB2312" w:cs="方正仿宋_GB2312" w:hint="eastAsia"/>
          <w:color w:val="000000"/>
          <w:kern w:val="0"/>
          <w:sz w:val="28"/>
          <w:szCs w:val="28"/>
          <w:lang w:eastAsia="zh" w:bidi="ar"/>
        </w:rPr>
        <w:t>屏</w:t>
      </w:r>
      <w:r>
        <w:rPr>
          <w:rFonts w:ascii="方正仿宋_GB2312" w:eastAsia="方正仿宋_GB2312" w:hAnsi="方正仿宋_GB2312" w:cs="方正仿宋_GB2312"/>
          <w:color w:val="000000"/>
          <w:kern w:val="0"/>
          <w:sz w:val="28"/>
          <w:szCs w:val="28"/>
          <w:lang w:bidi="ar"/>
        </w:rPr>
        <w:t>4</w:t>
      </w:r>
      <w:r>
        <w:rPr>
          <w:rFonts w:ascii="方正仿宋_GB2312" w:eastAsia="方正仿宋_GB2312" w:hAnsi="方正仿宋_GB2312" w:cs="方正仿宋_GB2312"/>
          <w:color w:val="000000"/>
          <w:kern w:val="0"/>
          <w:sz w:val="28"/>
          <w:szCs w:val="28"/>
          <w:lang w:bidi="ar"/>
        </w:rPr>
        <w:t>个部分组成。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管理中心操作员应至少分两类，一类是系统操作员，负责对系统的运行进行设置和管理。系统操作员对系统具有较高权限，可以进行各项操作，但主要工作范围应是：系统规划、管理员管理、企业管理和日志管理等。</w:t>
      </w:r>
      <w:r>
        <w:rPr>
          <w:rFonts w:ascii="方正仿宋_GB2312" w:eastAsia="方正仿宋_GB2312" w:hAnsi="方正仿宋_GB2312" w:cs="方正仿宋_GB2312" w:hint="eastAsia"/>
          <w:color w:val="000000"/>
          <w:kern w:val="0"/>
          <w:sz w:val="28"/>
          <w:szCs w:val="28"/>
          <w:lang w:eastAsia="zh" w:bidi="ar"/>
        </w:rPr>
        <w:t>另</w:t>
      </w:r>
      <w:r>
        <w:rPr>
          <w:rFonts w:ascii="方正仿宋_GB2312" w:eastAsia="方正仿宋_GB2312" w:hAnsi="方正仿宋_GB2312" w:cs="方正仿宋_GB2312"/>
          <w:color w:val="000000"/>
          <w:kern w:val="0"/>
          <w:sz w:val="28"/>
          <w:szCs w:val="28"/>
          <w:lang w:bidi="ar"/>
        </w:rPr>
        <w:t>一类为业务操作员，负责</w:t>
      </w:r>
      <w:r>
        <w:rPr>
          <w:rFonts w:ascii="方正仿宋_GB2312" w:eastAsia="方正仿宋_GB2312" w:hAnsi="方正仿宋_GB2312" w:cs="方正仿宋_GB2312" w:hint="eastAsia"/>
          <w:color w:val="000000"/>
          <w:kern w:val="0"/>
          <w:sz w:val="28"/>
          <w:szCs w:val="28"/>
          <w:lang w:eastAsia="zh" w:bidi="ar"/>
        </w:rPr>
        <w:t>校园</w:t>
      </w:r>
      <w:r>
        <w:rPr>
          <w:rFonts w:ascii="方正仿宋_GB2312" w:eastAsia="方正仿宋_GB2312" w:hAnsi="方正仿宋_GB2312" w:cs="方正仿宋_GB2312"/>
          <w:color w:val="000000"/>
          <w:kern w:val="0"/>
          <w:sz w:val="28"/>
          <w:szCs w:val="28"/>
          <w:lang w:bidi="ar"/>
        </w:rPr>
        <w:t>发布业务的日常管理和维护，包括素材提供、节目单制作、任务播放安排等。</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lastRenderedPageBreak/>
        <w:t>信息导引及发布系统的</w:t>
      </w:r>
      <w:r>
        <w:rPr>
          <w:rFonts w:ascii="方正仿宋_GB2312" w:eastAsia="方正仿宋_GB2312" w:hAnsi="方正仿宋_GB2312" w:cs="方正仿宋_GB2312" w:hint="eastAsia"/>
          <w:color w:val="000000"/>
          <w:kern w:val="0"/>
          <w:sz w:val="28"/>
          <w:szCs w:val="28"/>
          <w:lang w:eastAsia="zh" w:bidi="ar"/>
        </w:rPr>
        <w:t>传输网络</w:t>
      </w:r>
      <w:proofErr w:type="gramStart"/>
      <w:r>
        <w:rPr>
          <w:rFonts w:ascii="方正仿宋_GB2312" w:eastAsia="方正仿宋_GB2312" w:hAnsi="方正仿宋_GB2312" w:cs="方正仿宋_GB2312"/>
          <w:color w:val="000000"/>
          <w:kern w:val="0"/>
          <w:sz w:val="28"/>
          <w:szCs w:val="28"/>
          <w:lang w:bidi="ar"/>
        </w:rPr>
        <w:t>为物联专网</w:t>
      </w:r>
      <w:proofErr w:type="gramEnd"/>
      <w:r>
        <w:rPr>
          <w:rFonts w:ascii="方正仿宋_GB2312" w:eastAsia="方正仿宋_GB2312" w:hAnsi="方正仿宋_GB2312" w:cs="方正仿宋_GB2312"/>
          <w:color w:val="000000"/>
          <w:kern w:val="0"/>
          <w:sz w:val="28"/>
          <w:szCs w:val="28"/>
          <w:lang w:bidi="ar"/>
        </w:rPr>
        <w:t>，管理中心、高清播放器到各显示屏的网络连接是</w:t>
      </w:r>
      <w:proofErr w:type="gramStart"/>
      <w:r>
        <w:rPr>
          <w:rFonts w:ascii="方正仿宋_GB2312" w:eastAsia="方正仿宋_GB2312" w:hAnsi="方正仿宋_GB2312" w:cs="方正仿宋_GB2312"/>
          <w:color w:val="000000"/>
          <w:kern w:val="0"/>
          <w:sz w:val="28"/>
          <w:szCs w:val="28"/>
          <w:lang w:bidi="ar"/>
        </w:rPr>
        <w:t>基于物联专网</w:t>
      </w:r>
      <w:proofErr w:type="gramEnd"/>
      <w:r>
        <w:rPr>
          <w:rFonts w:ascii="方正仿宋_GB2312" w:eastAsia="方正仿宋_GB2312" w:hAnsi="方正仿宋_GB2312" w:cs="方正仿宋_GB2312"/>
          <w:color w:val="000000"/>
          <w:kern w:val="0"/>
          <w:sz w:val="28"/>
          <w:szCs w:val="28"/>
          <w:lang w:bidi="ar"/>
        </w:rPr>
        <w:t>的逻辑专网，管理员可以在校园网、校外互联网访问、管理信息导引及发布系统。</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高清播放器对网络支持即插即用，能够实现端口的自动映射、网</w:t>
      </w:r>
      <w:r>
        <w:rPr>
          <w:rFonts w:ascii="方正仿宋_GB2312" w:eastAsia="方正仿宋_GB2312" w:hAnsi="方正仿宋_GB2312" w:cs="方正仿宋_GB2312"/>
          <w:color w:val="000000"/>
          <w:kern w:val="0"/>
          <w:sz w:val="28"/>
          <w:szCs w:val="28"/>
          <w:lang w:bidi="ar"/>
        </w:rPr>
        <w:t>关设备的自动识别、播放管理服务器的自动注册功能，自动定义广域网服务端口和播放器之间的映射关系，自动穿越防火墙功能。</w:t>
      </w:r>
    </w:p>
    <w:p w:rsidR="004957E5" w:rsidRDefault="00201B69">
      <w:pPr>
        <w:pStyle w:val="4"/>
      </w:pPr>
      <w:r>
        <w:t>终端布点原则</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信息导引及发布系统显示终端有多种设备，包括液晶一体机、</w:t>
      </w:r>
      <w:r>
        <w:rPr>
          <w:rFonts w:ascii="方正仿宋_GB2312" w:eastAsia="方正仿宋_GB2312" w:hAnsi="方正仿宋_GB2312" w:cs="方正仿宋_GB2312"/>
          <w:color w:val="000000"/>
          <w:kern w:val="0"/>
          <w:sz w:val="28"/>
          <w:szCs w:val="28"/>
          <w:lang w:bidi="ar"/>
        </w:rPr>
        <w:t>LED</w:t>
      </w:r>
      <w:r>
        <w:rPr>
          <w:rFonts w:ascii="方正仿宋_GB2312" w:eastAsia="方正仿宋_GB2312" w:hAnsi="方正仿宋_GB2312" w:cs="方正仿宋_GB2312"/>
          <w:color w:val="000000"/>
          <w:kern w:val="0"/>
          <w:sz w:val="28"/>
          <w:szCs w:val="28"/>
          <w:lang w:bidi="ar"/>
        </w:rPr>
        <w:t>屏等，信息发布显示终端部署原则：</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各单体建筑首层根据电梯厅布局设置</w:t>
      </w:r>
      <w:r>
        <w:rPr>
          <w:rFonts w:ascii="方正仿宋_GB2312" w:eastAsia="方正仿宋_GB2312" w:hAnsi="方正仿宋_GB2312" w:cs="方正仿宋_GB2312"/>
          <w:color w:val="000000"/>
          <w:kern w:val="0"/>
          <w:sz w:val="28"/>
          <w:szCs w:val="28"/>
          <w:lang w:bidi="ar"/>
        </w:rPr>
        <w:t>1~2</w:t>
      </w:r>
      <w:r>
        <w:rPr>
          <w:rFonts w:ascii="方正仿宋_GB2312" w:eastAsia="方正仿宋_GB2312" w:hAnsi="方正仿宋_GB2312" w:cs="方正仿宋_GB2312"/>
          <w:color w:val="000000"/>
          <w:kern w:val="0"/>
          <w:sz w:val="28"/>
          <w:szCs w:val="28"/>
          <w:lang w:bidi="ar"/>
        </w:rPr>
        <w:t>台</w:t>
      </w:r>
      <w:r>
        <w:rPr>
          <w:rFonts w:ascii="方正仿宋_GB2312" w:eastAsia="方正仿宋_GB2312" w:hAnsi="方正仿宋_GB2312" w:cs="方正仿宋_GB2312" w:hint="eastAsia"/>
          <w:color w:val="000000"/>
          <w:kern w:val="0"/>
          <w:sz w:val="28"/>
          <w:szCs w:val="28"/>
          <w:lang w:eastAsia="zh" w:bidi="ar"/>
        </w:rPr>
        <w:t>不小于</w:t>
      </w:r>
      <w:r>
        <w:rPr>
          <w:rFonts w:ascii="方正仿宋_GB2312" w:eastAsia="方正仿宋_GB2312" w:hAnsi="方正仿宋_GB2312" w:cs="方正仿宋_GB2312"/>
          <w:color w:val="000000"/>
          <w:kern w:val="0"/>
          <w:sz w:val="28"/>
          <w:szCs w:val="28"/>
          <w:lang w:bidi="ar"/>
        </w:rPr>
        <w:t>32</w:t>
      </w:r>
      <w:r>
        <w:rPr>
          <w:rFonts w:ascii="方正仿宋_GB2312" w:eastAsia="方正仿宋_GB2312" w:hAnsi="方正仿宋_GB2312" w:cs="方正仿宋_GB2312"/>
          <w:color w:val="000000"/>
          <w:kern w:val="0"/>
          <w:sz w:val="28"/>
          <w:szCs w:val="28"/>
          <w:lang w:bidi="ar"/>
        </w:rPr>
        <w:t>寸液晶</w:t>
      </w:r>
      <w:r>
        <w:rPr>
          <w:rFonts w:ascii="方正仿宋_GB2312" w:eastAsia="方正仿宋_GB2312" w:hAnsi="方正仿宋_GB2312" w:cs="方正仿宋_GB2312" w:hint="eastAsia"/>
          <w:color w:val="000000"/>
          <w:kern w:val="0"/>
          <w:sz w:val="28"/>
          <w:szCs w:val="28"/>
          <w:lang w:eastAsia="zh" w:bidi="ar"/>
        </w:rPr>
        <w:t>显示屏</w:t>
      </w:r>
      <w:r>
        <w:rPr>
          <w:rFonts w:ascii="方正仿宋_GB2312" w:eastAsia="方正仿宋_GB2312" w:hAnsi="方正仿宋_GB2312" w:cs="方正仿宋_GB2312"/>
          <w:color w:val="000000"/>
          <w:kern w:val="0"/>
          <w:sz w:val="28"/>
          <w:szCs w:val="28"/>
          <w:lang w:bidi="ar"/>
        </w:rPr>
        <w:t>，显示各</w:t>
      </w:r>
      <w:proofErr w:type="gramStart"/>
      <w:r>
        <w:rPr>
          <w:rFonts w:ascii="方正仿宋_GB2312" w:eastAsia="方正仿宋_GB2312" w:hAnsi="方正仿宋_GB2312" w:cs="方正仿宋_GB2312"/>
          <w:color w:val="000000"/>
          <w:kern w:val="0"/>
          <w:sz w:val="28"/>
          <w:szCs w:val="28"/>
          <w:lang w:bidi="ar"/>
        </w:rPr>
        <w:t>类通知</w:t>
      </w:r>
      <w:proofErr w:type="gramEnd"/>
      <w:r>
        <w:rPr>
          <w:rFonts w:ascii="方正仿宋_GB2312" w:eastAsia="方正仿宋_GB2312" w:hAnsi="方正仿宋_GB2312" w:cs="方正仿宋_GB2312"/>
          <w:color w:val="000000"/>
          <w:kern w:val="0"/>
          <w:sz w:val="28"/>
          <w:szCs w:val="28"/>
          <w:lang w:bidi="ar"/>
        </w:rPr>
        <w:t>信息。</w:t>
      </w:r>
      <w:r>
        <w:rPr>
          <w:rFonts w:ascii="方正仿宋_GB2312" w:eastAsia="方正仿宋_GB2312" w:hAnsi="方正仿宋_GB2312" w:cs="方正仿宋_GB2312" w:hint="eastAsia"/>
          <w:color w:val="000000"/>
          <w:kern w:val="0"/>
          <w:sz w:val="28"/>
          <w:szCs w:val="28"/>
          <w:lang w:bidi="ar"/>
        </w:rPr>
        <w:t>（具体尺寸根据现场尺寸确定）</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各单体宿舍楼门厅设置</w:t>
      </w:r>
      <w:r>
        <w:rPr>
          <w:rFonts w:ascii="方正仿宋_GB2312" w:eastAsia="方正仿宋_GB2312" w:hAnsi="方正仿宋_GB2312" w:cs="方正仿宋_GB2312" w:hint="eastAsia"/>
          <w:color w:val="000000"/>
          <w:kern w:val="0"/>
          <w:sz w:val="28"/>
          <w:szCs w:val="28"/>
          <w:lang w:eastAsia="zh" w:bidi="ar"/>
        </w:rPr>
        <w:t>两</w:t>
      </w:r>
      <w:r>
        <w:rPr>
          <w:rFonts w:ascii="方正仿宋_GB2312" w:eastAsia="方正仿宋_GB2312" w:hAnsi="方正仿宋_GB2312" w:cs="方正仿宋_GB2312"/>
          <w:color w:val="000000"/>
          <w:kern w:val="0"/>
          <w:sz w:val="28"/>
          <w:szCs w:val="28"/>
          <w:lang w:bidi="ar"/>
        </w:rPr>
        <w:t>台</w:t>
      </w:r>
      <w:r>
        <w:rPr>
          <w:rFonts w:ascii="方正仿宋_GB2312" w:eastAsia="方正仿宋_GB2312" w:hAnsi="方正仿宋_GB2312" w:cs="方正仿宋_GB2312" w:hint="eastAsia"/>
          <w:color w:val="000000"/>
          <w:kern w:val="0"/>
          <w:sz w:val="28"/>
          <w:szCs w:val="28"/>
          <w:lang w:eastAsia="zh" w:bidi="ar"/>
        </w:rPr>
        <w:t>不小于</w:t>
      </w:r>
      <w:r>
        <w:rPr>
          <w:rFonts w:ascii="方正仿宋_GB2312" w:eastAsia="方正仿宋_GB2312" w:hAnsi="方正仿宋_GB2312" w:cs="方正仿宋_GB2312"/>
          <w:color w:val="000000"/>
          <w:kern w:val="0"/>
          <w:sz w:val="28"/>
          <w:szCs w:val="28"/>
          <w:lang w:bidi="ar"/>
        </w:rPr>
        <w:t>55</w:t>
      </w:r>
      <w:r>
        <w:rPr>
          <w:rFonts w:ascii="方正仿宋_GB2312" w:eastAsia="方正仿宋_GB2312" w:hAnsi="方正仿宋_GB2312" w:cs="方正仿宋_GB2312"/>
          <w:color w:val="000000"/>
          <w:kern w:val="0"/>
          <w:sz w:val="28"/>
          <w:szCs w:val="28"/>
          <w:lang w:bidi="ar"/>
        </w:rPr>
        <w:t>寸液晶</w:t>
      </w:r>
      <w:r>
        <w:rPr>
          <w:rFonts w:ascii="方正仿宋_GB2312" w:eastAsia="方正仿宋_GB2312" w:hAnsi="方正仿宋_GB2312" w:cs="方正仿宋_GB2312" w:hint="eastAsia"/>
          <w:color w:val="000000"/>
          <w:kern w:val="0"/>
          <w:sz w:val="28"/>
          <w:szCs w:val="28"/>
          <w:lang w:eastAsia="zh" w:bidi="ar"/>
        </w:rPr>
        <w:t>显示屏</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hint="eastAsia"/>
          <w:color w:val="000000"/>
          <w:kern w:val="0"/>
          <w:sz w:val="28"/>
          <w:szCs w:val="28"/>
          <w:lang w:bidi="ar"/>
        </w:rPr>
        <w:t>（具体数量和尺寸根据现场尺寸确定）</w:t>
      </w:r>
    </w:p>
    <w:p w:rsidR="004957E5" w:rsidRDefault="00201B69">
      <w:pPr>
        <w:pStyle w:val="3"/>
        <w:rPr>
          <w:lang w:val="en-US"/>
        </w:rPr>
      </w:pPr>
      <w:r>
        <w:rPr>
          <w:rFonts w:hint="eastAsia"/>
          <w:lang w:val="en-US"/>
        </w:rPr>
        <w:t>电梯五方对讲系统</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系统采用基于</w:t>
      </w:r>
      <w:r>
        <w:rPr>
          <w:rFonts w:ascii="方正仿宋_GB2312" w:eastAsia="方正仿宋_GB2312" w:hAnsi="方正仿宋_GB2312" w:cs="方正仿宋_GB2312"/>
          <w:color w:val="000000"/>
          <w:kern w:val="0"/>
          <w:sz w:val="28"/>
          <w:szCs w:val="28"/>
          <w:lang w:bidi="ar"/>
        </w:rPr>
        <w:t>IP</w:t>
      </w:r>
      <w:r>
        <w:rPr>
          <w:rFonts w:ascii="方正仿宋_GB2312" w:eastAsia="方正仿宋_GB2312" w:hAnsi="方正仿宋_GB2312" w:cs="方正仿宋_GB2312" w:hint="eastAsia"/>
          <w:color w:val="000000"/>
          <w:kern w:val="0"/>
          <w:sz w:val="28"/>
          <w:szCs w:val="28"/>
          <w:lang w:bidi="ar"/>
        </w:rPr>
        <w:t>网络和现场总线相结合的信号传输方式，实现安防控制室、值班室与电梯机房、电梯轿厢、电梯轿顶、</w:t>
      </w:r>
      <w:proofErr w:type="gramStart"/>
      <w:r>
        <w:rPr>
          <w:rFonts w:ascii="方正仿宋_GB2312" w:eastAsia="方正仿宋_GB2312" w:hAnsi="方正仿宋_GB2312" w:cs="方正仿宋_GB2312" w:hint="eastAsia"/>
          <w:color w:val="000000"/>
          <w:kern w:val="0"/>
          <w:sz w:val="28"/>
          <w:szCs w:val="28"/>
          <w:lang w:bidi="ar"/>
        </w:rPr>
        <w:t>电梯轿底之间</w:t>
      </w:r>
      <w:proofErr w:type="gramEnd"/>
      <w:r>
        <w:rPr>
          <w:rFonts w:ascii="方正仿宋_GB2312" w:eastAsia="方正仿宋_GB2312" w:hAnsi="方正仿宋_GB2312" w:cs="方正仿宋_GB2312" w:hint="eastAsia"/>
          <w:color w:val="000000"/>
          <w:kern w:val="0"/>
          <w:sz w:val="28"/>
          <w:szCs w:val="28"/>
          <w:lang w:bidi="ar"/>
        </w:rPr>
        <w:t>的语音对讲、求助报警、录音等功能。</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在安防控制室内设置网络管理控制器和网络型对讲总机，在值班室内设置网络型对讲主机。在电梯控制箱处设置网络适配器，并在电梯机房、电梯轿厢、电梯轿厢顶部和电梯基坑等处设置总线制对讲分机。</w:t>
      </w:r>
    </w:p>
    <w:p w:rsidR="004957E5" w:rsidRDefault="00201B69">
      <w:pPr>
        <w:widowControl/>
        <w:autoSpaceDE w:val="0"/>
        <w:spacing w:line="360" w:lineRule="auto"/>
        <w:ind w:firstLineChars="200" w:firstLine="560"/>
        <w:jc w:val="left"/>
      </w:pPr>
      <w:r>
        <w:rPr>
          <w:rFonts w:ascii="方正仿宋_GB2312" w:eastAsia="方正仿宋_GB2312" w:hAnsi="方正仿宋_GB2312" w:cs="方正仿宋_GB2312"/>
          <w:color w:val="000000"/>
          <w:kern w:val="0"/>
          <w:sz w:val="28"/>
          <w:szCs w:val="28"/>
          <w:lang w:bidi="ar"/>
        </w:rPr>
        <w:lastRenderedPageBreak/>
        <w:t>电梯供应商提供五方对讲系统设备的采购和实施，智能化专业根据电梯五方对讲的需求进行通讯线设计。</w:t>
      </w:r>
    </w:p>
    <w:p w:rsidR="004957E5" w:rsidRDefault="00201B69">
      <w:pPr>
        <w:pStyle w:val="3"/>
        <w:rPr>
          <w:lang w:val="en-US"/>
        </w:rPr>
      </w:pPr>
      <w:r>
        <w:rPr>
          <w:rFonts w:hint="eastAsia"/>
          <w:lang w:val="en-US"/>
        </w:rPr>
        <w:t>公共广播系统</w:t>
      </w:r>
    </w:p>
    <w:p w:rsidR="004957E5" w:rsidRDefault="00201B69">
      <w:pPr>
        <w:pStyle w:val="4"/>
        <w:tabs>
          <w:tab w:val="left" w:pos="360"/>
          <w:tab w:val="left" w:pos="420"/>
        </w:tabs>
        <w:ind w:left="720" w:hanging="720"/>
      </w:pPr>
      <w:r>
        <w:t>系统概述</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公共广播系统是智慧校园不可缺少的基础设施之一，尽管近几年来视频技术和网络技</w:t>
      </w:r>
      <w:r>
        <w:rPr>
          <w:rFonts w:ascii="方正仿宋_GB2312" w:eastAsia="方正仿宋_GB2312" w:hAnsi="方正仿宋_GB2312" w:cs="方正仿宋_GB2312"/>
          <w:color w:val="000000"/>
          <w:kern w:val="0"/>
          <w:sz w:val="28"/>
          <w:szCs w:val="28"/>
          <w:lang w:bidi="ar"/>
        </w:rPr>
        <w:t>术在飞速的发展，但校园智能广播系统仍以它的实用性、经济性、便捷性被各类学校所应用，系统主要用于各种校园公共场合，如举行全校的活动、通知、升国旗、课间操、播送课间音乐、表扬先进、召开全校大会等。</w:t>
      </w:r>
    </w:p>
    <w:p w:rsidR="004957E5" w:rsidRDefault="00201B69">
      <w:pPr>
        <w:pStyle w:val="4"/>
        <w:tabs>
          <w:tab w:val="left" w:pos="360"/>
          <w:tab w:val="left" w:pos="420"/>
        </w:tabs>
        <w:ind w:left="720" w:hanging="720"/>
      </w:pPr>
      <w:r>
        <w:t>系统组成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本系统架构采用网络</w:t>
      </w:r>
      <w:r>
        <w:rPr>
          <w:rFonts w:ascii="方正仿宋_GB2312" w:eastAsia="方正仿宋_GB2312" w:hAnsi="方正仿宋_GB2312" w:cs="方正仿宋_GB2312"/>
          <w:color w:val="000000"/>
          <w:kern w:val="0"/>
          <w:sz w:val="28"/>
          <w:szCs w:val="28"/>
          <w:lang w:bidi="ar"/>
        </w:rPr>
        <w:t>TCP/IP</w:t>
      </w:r>
      <w:r>
        <w:rPr>
          <w:rFonts w:ascii="方正仿宋_GB2312" w:eastAsia="方正仿宋_GB2312" w:hAnsi="方正仿宋_GB2312" w:cs="方正仿宋_GB2312"/>
          <w:color w:val="000000"/>
          <w:kern w:val="0"/>
          <w:sz w:val="28"/>
          <w:szCs w:val="28"/>
          <w:lang w:bidi="ar"/>
        </w:rPr>
        <w:t>架构，采用标准通用协议，且由三层网络构架，分为管理层、控制层、设备层组成。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管理层：主要由管理软件、网络广播控制主机、总工作站、分控工作站、网络寻呼话筒、网络监听音箱、电源时序器、前置放大器、广播话筒、</w:t>
      </w:r>
      <w:r>
        <w:rPr>
          <w:rFonts w:ascii="方正仿宋_GB2312" w:eastAsia="方正仿宋_GB2312" w:hAnsi="方正仿宋_GB2312" w:cs="方正仿宋_GB2312"/>
          <w:color w:val="000000"/>
          <w:kern w:val="0"/>
          <w:sz w:val="28"/>
          <w:szCs w:val="28"/>
          <w:lang w:bidi="ar"/>
        </w:rPr>
        <w:t>CD/DVD</w:t>
      </w:r>
      <w:r>
        <w:rPr>
          <w:rFonts w:ascii="方正仿宋_GB2312" w:eastAsia="方正仿宋_GB2312" w:hAnsi="方正仿宋_GB2312" w:cs="方正仿宋_GB2312"/>
          <w:color w:val="000000"/>
          <w:kern w:val="0"/>
          <w:sz w:val="28"/>
          <w:szCs w:val="28"/>
          <w:lang w:bidi="ar"/>
        </w:rPr>
        <w:t>播放器、数字调谐器等组成，在各宿舍单体</w:t>
      </w:r>
      <w:r>
        <w:rPr>
          <w:rFonts w:ascii="方正仿宋_GB2312" w:eastAsia="方正仿宋_GB2312" w:hAnsi="方正仿宋_GB2312" w:cs="方正仿宋_GB2312" w:hint="eastAsia"/>
          <w:color w:val="000000"/>
          <w:kern w:val="0"/>
          <w:sz w:val="28"/>
          <w:szCs w:val="28"/>
          <w:lang w:eastAsia="zh" w:bidi="ar"/>
        </w:rPr>
        <w:t>建筑</w:t>
      </w:r>
      <w:r>
        <w:rPr>
          <w:rFonts w:ascii="方正仿宋_GB2312" w:eastAsia="方正仿宋_GB2312" w:hAnsi="方正仿宋_GB2312" w:cs="方正仿宋_GB2312"/>
          <w:color w:val="000000"/>
          <w:kern w:val="0"/>
          <w:sz w:val="28"/>
          <w:szCs w:val="28"/>
          <w:lang w:bidi="ar"/>
        </w:rPr>
        <w:t>值班室</w:t>
      </w:r>
      <w:r>
        <w:rPr>
          <w:rFonts w:ascii="方正仿宋_GB2312" w:eastAsia="方正仿宋_GB2312" w:hAnsi="方正仿宋_GB2312" w:cs="方正仿宋_GB2312" w:hint="eastAsia"/>
          <w:color w:val="000000"/>
          <w:kern w:val="0"/>
          <w:sz w:val="28"/>
          <w:szCs w:val="28"/>
          <w:lang w:eastAsia="zh" w:bidi="ar"/>
        </w:rPr>
        <w:t>或</w:t>
      </w:r>
      <w:r>
        <w:rPr>
          <w:rFonts w:ascii="方正仿宋_GB2312" w:eastAsia="方正仿宋_GB2312" w:hAnsi="方正仿宋_GB2312" w:cs="方正仿宋_GB2312"/>
          <w:color w:val="000000"/>
          <w:kern w:val="0"/>
          <w:sz w:val="28"/>
          <w:szCs w:val="28"/>
          <w:lang w:bidi="ar"/>
        </w:rPr>
        <w:t>服务台设置寻呼</w:t>
      </w:r>
      <w:r>
        <w:rPr>
          <w:rFonts w:ascii="方正仿宋_GB2312" w:eastAsia="方正仿宋_GB2312" w:hAnsi="方正仿宋_GB2312" w:cs="方正仿宋_GB2312"/>
          <w:color w:val="000000"/>
          <w:kern w:val="0"/>
          <w:sz w:val="28"/>
          <w:szCs w:val="28"/>
          <w:lang w:bidi="ar"/>
        </w:rPr>
        <w:t>话筒。</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控制层：主要由网络解码器、功率放大器、网络功放设备组成，接入</w:t>
      </w:r>
      <w:proofErr w:type="gramStart"/>
      <w:r>
        <w:rPr>
          <w:rFonts w:ascii="方正仿宋_GB2312" w:eastAsia="方正仿宋_GB2312" w:hAnsi="方正仿宋_GB2312" w:cs="方正仿宋_GB2312"/>
          <w:color w:val="000000"/>
          <w:kern w:val="0"/>
          <w:sz w:val="28"/>
          <w:szCs w:val="28"/>
          <w:lang w:bidi="ar"/>
        </w:rPr>
        <w:t>校园物联专网</w:t>
      </w:r>
      <w:proofErr w:type="gramEnd"/>
      <w:r>
        <w:rPr>
          <w:rFonts w:ascii="方正仿宋_GB2312" w:eastAsia="方正仿宋_GB2312" w:hAnsi="方正仿宋_GB2312" w:cs="方正仿宋_GB2312"/>
          <w:color w:val="000000"/>
          <w:kern w:val="0"/>
          <w:sz w:val="28"/>
          <w:szCs w:val="28"/>
          <w:lang w:bidi="ar"/>
        </w:rPr>
        <w:t>，实现对音源播放控制。</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设备层：主要有终端扬声器等设备，</w:t>
      </w:r>
      <w:r>
        <w:rPr>
          <w:rFonts w:ascii="方正仿宋_GB2312" w:eastAsia="方正仿宋_GB2312" w:hAnsi="方正仿宋_GB2312" w:cs="方正仿宋_GB2312" w:hint="eastAsia"/>
          <w:color w:val="000000"/>
          <w:kern w:val="0"/>
          <w:sz w:val="28"/>
          <w:szCs w:val="28"/>
          <w:lang w:eastAsia="zh" w:bidi="ar"/>
        </w:rPr>
        <w:t>本项目设置独立的公共广播及背景音乐音箱，不与</w:t>
      </w:r>
      <w:r>
        <w:rPr>
          <w:rFonts w:ascii="方正仿宋_GB2312" w:eastAsia="方正仿宋_GB2312" w:hAnsi="方正仿宋_GB2312" w:cs="方正仿宋_GB2312"/>
          <w:color w:val="000000"/>
          <w:kern w:val="0"/>
          <w:sz w:val="28"/>
          <w:szCs w:val="28"/>
          <w:lang w:bidi="ar"/>
        </w:rPr>
        <w:t>消防广播系统</w:t>
      </w:r>
      <w:r>
        <w:rPr>
          <w:rFonts w:ascii="方正仿宋_GB2312" w:eastAsia="方正仿宋_GB2312" w:hAnsi="方正仿宋_GB2312" w:cs="方正仿宋_GB2312" w:hint="eastAsia"/>
          <w:color w:val="000000"/>
          <w:kern w:val="0"/>
          <w:sz w:val="28"/>
          <w:szCs w:val="28"/>
          <w:lang w:eastAsia="zh" w:bidi="ar"/>
        </w:rPr>
        <w:t>共用。</w:t>
      </w:r>
    </w:p>
    <w:p w:rsidR="004957E5" w:rsidRDefault="00201B69">
      <w:pPr>
        <w:pStyle w:val="4"/>
        <w:tabs>
          <w:tab w:val="left" w:pos="360"/>
          <w:tab w:val="left" w:pos="420"/>
        </w:tabs>
        <w:ind w:left="720" w:hanging="720"/>
      </w:pPr>
      <w:r>
        <w:lastRenderedPageBreak/>
        <w:t>终端布点原则</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本项目设置独立的公共广播及背景音乐音箱，不与</w:t>
      </w:r>
      <w:r>
        <w:rPr>
          <w:rFonts w:ascii="方正仿宋_GB2312" w:eastAsia="方正仿宋_GB2312" w:hAnsi="方正仿宋_GB2312" w:cs="方正仿宋_GB2312"/>
          <w:color w:val="000000"/>
          <w:kern w:val="0"/>
          <w:sz w:val="28"/>
          <w:szCs w:val="28"/>
          <w:lang w:bidi="ar"/>
        </w:rPr>
        <w:t>消防广播系统</w:t>
      </w:r>
      <w:r>
        <w:rPr>
          <w:rFonts w:ascii="方正仿宋_GB2312" w:eastAsia="方正仿宋_GB2312" w:hAnsi="方正仿宋_GB2312" w:cs="方正仿宋_GB2312" w:hint="eastAsia"/>
          <w:color w:val="000000"/>
          <w:kern w:val="0"/>
          <w:sz w:val="28"/>
          <w:szCs w:val="28"/>
          <w:lang w:eastAsia="zh" w:bidi="ar"/>
        </w:rPr>
        <w:t>共用。</w:t>
      </w:r>
      <w:r>
        <w:rPr>
          <w:rFonts w:ascii="方正仿宋_GB2312" w:eastAsia="方正仿宋_GB2312" w:hAnsi="方正仿宋_GB2312" w:cs="方正仿宋_GB2312"/>
          <w:color w:val="000000"/>
          <w:kern w:val="0"/>
          <w:sz w:val="28"/>
          <w:szCs w:val="28"/>
          <w:lang w:bidi="ar"/>
        </w:rPr>
        <w:t>在本标段各单体建筑</w:t>
      </w:r>
      <w:proofErr w:type="gramStart"/>
      <w:r>
        <w:rPr>
          <w:rFonts w:ascii="方正仿宋_GB2312" w:eastAsia="方正仿宋_GB2312" w:hAnsi="方正仿宋_GB2312" w:cs="方正仿宋_GB2312"/>
          <w:color w:val="000000"/>
          <w:kern w:val="0"/>
          <w:sz w:val="28"/>
          <w:szCs w:val="28"/>
          <w:lang w:bidi="ar"/>
        </w:rPr>
        <w:t>校园物联专网</w:t>
      </w:r>
      <w:proofErr w:type="gramEnd"/>
      <w:r>
        <w:rPr>
          <w:rFonts w:ascii="方正仿宋_GB2312" w:eastAsia="方正仿宋_GB2312" w:hAnsi="方正仿宋_GB2312" w:cs="方正仿宋_GB2312"/>
          <w:color w:val="000000"/>
          <w:kern w:val="0"/>
          <w:sz w:val="28"/>
          <w:szCs w:val="28"/>
          <w:lang w:bidi="ar"/>
        </w:rPr>
        <w:t>弱电</w:t>
      </w:r>
      <w:proofErr w:type="gramStart"/>
      <w:r>
        <w:rPr>
          <w:rFonts w:ascii="方正仿宋_GB2312" w:eastAsia="方正仿宋_GB2312" w:hAnsi="方正仿宋_GB2312" w:cs="方正仿宋_GB2312"/>
          <w:color w:val="000000"/>
          <w:kern w:val="0"/>
          <w:sz w:val="28"/>
          <w:szCs w:val="28"/>
          <w:lang w:bidi="ar"/>
        </w:rPr>
        <w:t>井设置</w:t>
      </w:r>
      <w:proofErr w:type="gramEnd"/>
      <w:r>
        <w:rPr>
          <w:rFonts w:ascii="方正仿宋_GB2312" w:eastAsia="方正仿宋_GB2312" w:hAnsi="方正仿宋_GB2312" w:cs="方正仿宋_GB2312"/>
          <w:color w:val="000000"/>
          <w:kern w:val="0"/>
          <w:sz w:val="28"/>
          <w:szCs w:val="28"/>
          <w:lang w:bidi="ar"/>
        </w:rPr>
        <w:t>网络解码器</w:t>
      </w:r>
      <w:r>
        <w:rPr>
          <w:rFonts w:ascii="方正仿宋_GB2312" w:eastAsia="方正仿宋_GB2312" w:hAnsi="方正仿宋_GB2312" w:cs="方正仿宋_GB2312" w:hint="eastAsia"/>
          <w:color w:val="000000"/>
          <w:kern w:val="0"/>
          <w:sz w:val="28"/>
          <w:szCs w:val="28"/>
          <w:lang w:eastAsia="zh" w:bidi="ar"/>
        </w:rPr>
        <w:t>及</w:t>
      </w:r>
      <w:r>
        <w:rPr>
          <w:rFonts w:ascii="方正仿宋_GB2312" w:eastAsia="方正仿宋_GB2312" w:hAnsi="方正仿宋_GB2312" w:cs="方正仿宋_GB2312"/>
          <w:color w:val="000000"/>
          <w:kern w:val="0"/>
          <w:sz w:val="28"/>
          <w:szCs w:val="28"/>
          <w:lang w:bidi="ar"/>
        </w:rPr>
        <w:t>功率放大器，可以</w:t>
      </w:r>
      <w:r>
        <w:rPr>
          <w:rFonts w:ascii="方正仿宋_GB2312" w:eastAsia="方正仿宋_GB2312" w:hAnsi="方正仿宋_GB2312" w:cs="方正仿宋_GB2312" w:hint="eastAsia"/>
          <w:color w:val="000000"/>
          <w:kern w:val="0"/>
          <w:sz w:val="28"/>
          <w:szCs w:val="28"/>
          <w:lang w:eastAsia="zh" w:bidi="ar"/>
        </w:rPr>
        <w:t>对各楼层</w:t>
      </w:r>
      <w:r>
        <w:rPr>
          <w:rFonts w:ascii="方正仿宋_GB2312" w:eastAsia="方正仿宋_GB2312" w:hAnsi="方正仿宋_GB2312" w:cs="方正仿宋_GB2312"/>
          <w:color w:val="000000"/>
          <w:kern w:val="0"/>
          <w:sz w:val="28"/>
          <w:szCs w:val="28"/>
          <w:lang w:bidi="ar"/>
        </w:rPr>
        <w:t>进行一对一单播、一对多组播和全区广播。</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各</w:t>
      </w:r>
      <w:r>
        <w:rPr>
          <w:rFonts w:ascii="方正仿宋_GB2312" w:eastAsia="方正仿宋_GB2312" w:hAnsi="方正仿宋_GB2312" w:cs="方正仿宋_GB2312" w:hint="eastAsia"/>
          <w:color w:val="000000"/>
          <w:kern w:val="0"/>
          <w:sz w:val="28"/>
          <w:szCs w:val="28"/>
          <w:lang w:eastAsia="zh" w:bidi="ar"/>
        </w:rPr>
        <w:t>建筑</w:t>
      </w:r>
      <w:r>
        <w:rPr>
          <w:rFonts w:ascii="方正仿宋_GB2312" w:eastAsia="方正仿宋_GB2312" w:hAnsi="方正仿宋_GB2312" w:cs="方正仿宋_GB2312"/>
          <w:color w:val="000000"/>
          <w:kern w:val="0"/>
          <w:sz w:val="28"/>
          <w:szCs w:val="28"/>
          <w:lang w:bidi="ar"/>
        </w:rPr>
        <w:t>在值班室</w:t>
      </w:r>
      <w:r>
        <w:rPr>
          <w:rFonts w:ascii="方正仿宋_GB2312" w:eastAsia="方正仿宋_GB2312" w:hAnsi="方正仿宋_GB2312" w:cs="方正仿宋_GB2312" w:hint="eastAsia"/>
          <w:color w:val="000000"/>
          <w:kern w:val="0"/>
          <w:sz w:val="28"/>
          <w:szCs w:val="28"/>
          <w:lang w:eastAsia="zh" w:bidi="ar"/>
        </w:rPr>
        <w:t>或服务台</w:t>
      </w:r>
      <w:r>
        <w:rPr>
          <w:rFonts w:ascii="方正仿宋_GB2312" w:eastAsia="方正仿宋_GB2312" w:hAnsi="方正仿宋_GB2312" w:cs="方正仿宋_GB2312"/>
          <w:color w:val="000000"/>
          <w:kern w:val="0"/>
          <w:sz w:val="28"/>
          <w:szCs w:val="28"/>
          <w:lang w:bidi="ar"/>
        </w:rPr>
        <w:t>设置寻呼话筒。</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eastAsia="zh" w:bidi="ar"/>
        </w:rPr>
        <w:t>各建筑楼层设置吸顶扬声器或壁挂扬声器，采用</w:t>
      </w:r>
      <w:r>
        <w:rPr>
          <w:rFonts w:ascii="方正仿宋_GB2312" w:eastAsia="方正仿宋_GB2312" w:hAnsi="方正仿宋_GB2312" w:cs="方正仿宋_GB2312" w:hint="eastAsia"/>
          <w:color w:val="000000"/>
          <w:kern w:val="0"/>
          <w:sz w:val="28"/>
          <w:szCs w:val="28"/>
          <w:lang w:eastAsia="zh" w:bidi="ar"/>
        </w:rPr>
        <w:t>70V/100V</w:t>
      </w:r>
      <w:r>
        <w:rPr>
          <w:rFonts w:ascii="方正仿宋_GB2312" w:eastAsia="方正仿宋_GB2312" w:hAnsi="方正仿宋_GB2312" w:cs="方正仿宋_GB2312" w:hint="eastAsia"/>
          <w:color w:val="000000"/>
          <w:kern w:val="0"/>
          <w:sz w:val="28"/>
          <w:szCs w:val="28"/>
          <w:lang w:eastAsia="zh" w:bidi="ar"/>
        </w:rPr>
        <w:t>定压传输方式。音箱间距约</w:t>
      </w:r>
      <w:r>
        <w:rPr>
          <w:rFonts w:ascii="方正仿宋_GB2312" w:eastAsia="方正仿宋_GB2312" w:hAnsi="方正仿宋_GB2312" w:cs="方正仿宋_GB2312" w:hint="eastAsia"/>
          <w:color w:val="000000"/>
          <w:kern w:val="0"/>
          <w:sz w:val="28"/>
          <w:szCs w:val="28"/>
          <w:lang w:eastAsia="zh" w:bidi="ar"/>
        </w:rPr>
        <w:t>8-12</w:t>
      </w:r>
      <w:r>
        <w:rPr>
          <w:rFonts w:ascii="方正仿宋_GB2312" w:eastAsia="方正仿宋_GB2312" w:hAnsi="方正仿宋_GB2312" w:cs="方正仿宋_GB2312" w:hint="eastAsia"/>
          <w:color w:val="000000"/>
          <w:kern w:val="0"/>
          <w:sz w:val="28"/>
          <w:szCs w:val="28"/>
          <w:lang w:eastAsia="zh" w:bidi="ar"/>
        </w:rPr>
        <w:t>米。</w:t>
      </w:r>
    </w:p>
    <w:p w:rsidR="004957E5" w:rsidRDefault="00201B69">
      <w:pPr>
        <w:pStyle w:val="3"/>
        <w:tabs>
          <w:tab w:val="clear" w:pos="360"/>
          <w:tab w:val="left" w:pos="0"/>
        </w:tabs>
        <w:ind w:left="575" w:hanging="575"/>
        <w:rPr>
          <w:lang w:val="en-US"/>
        </w:rPr>
      </w:pPr>
      <w:r>
        <w:rPr>
          <w:rFonts w:hint="eastAsia"/>
          <w:lang w:val="en-US"/>
        </w:rPr>
        <w:t>无线对讲系统</w:t>
      </w:r>
    </w:p>
    <w:p w:rsidR="004957E5" w:rsidRDefault="00201B69">
      <w:pPr>
        <w:pStyle w:val="5"/>
      </w:pPr>
      <w:r>
        <w:rPr>
          <w:rFonts w:ascii="Arial" w:hAnsi="Arial" w:cs="黑体" w:hint="eastAsia"/>
        </w:rPr>
        <w:t>系</w:t>
      </w:r>
      <w:r>
        <w:rPr>
          <w:rFonts w:hint="eastAsia"/>
        </w:rPr>
        <w:t>统概述</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无线对讲系统是工作在超短波频段的，可实现点对点、点对面，无需拨号发起，即按即通的无线通信方式，通常使用在校园团队通信中，完成快速的团队信息分享，在无线信号的传输范围内，校园管理人员可以在移动中快速发送或接受指定频率上的语音或数据信息，是团队通信协调的一种有效方式。</w:t>
      </w:r>
      <w:r>
        <w:rPr>
          <w:rFonts w:ascii="方正仿宋_GB2312" w:eastAsia="方正仿宋_GB2312" w:hAnsi="方正仿宋_GB2312" w:cs="方正仿宋_GB2312" w:hint="eastAsia"/>
          <w:b/>
          <w:bCs/>
          <w:color w:val="000000"/>
          <w:kern w:val="0"/>
          <w:sz w:val="28"/>
          <w:szCs w:val="28"/>
          <w:lang w:eastAsia="zh" w:bidi="ar"/>
        </w:rPr>
        <w:t>（须经过当地无线电管理部门的批准。）</w:t>
      </w:r>
    </w:p>
    <w:p w:rsidR="004957E5" w:rsidRDefault="00201B69">
      <w:pPr>
        <w:pStyle w:val="5"/>
      </w:pPr>
      <w:r>
        <w:rPr>
          <w:rFonts w:ascii="Arial" w:hAnsi="Arial" w:cs="黑体" w:hint="eastAsia"/>
        </w:rPr>
        <w:t>系</w:t>
      </w:r>
      <w:r>
        <w:rPr>
          <w:rFonts w:hint="eastAsia"/>
        </w:rPr>
        <w:t>统</w:t>
      </w:r>
      <w:r>
        <w:rPr>
          <w:rFonts w:hint="eastAsia"/>
          <w:lang w:eastAsia="zh"/>
        </w:rPr>
        <w:t>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无线对讲系统在公共场所、民用建筑内对数字对讲机信号遮挡损耗较强或产生多处信号通信屏蔽及盲区的场所采用多台固定数字中继台及室内天馈线分布系统进行通信组网。（无信号遮挡损耗的空间可釆用多个数字手持对讲机进行单频通信组网。）</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系统由集群系统、固定数字中继信道主机、合路器、分路器、双工器、干线放大器、功率分配器、耦合分支器、射频同轴电缆或光缆、</w:t>
      </w:r>
      <w:r>
        <w:rPr>
          <w:rFonts w:ascii="方正仿宋_GB2312" w:eastAsia="方正仿宋_GB2312" w:hAnsi="方正仿宋_GB2312" w:cs="方正仿宋_GB2312" w:hint="eastAsia"/>
          <w:color w:val="000000"/>
          <w:kern w:val="0"/>
          <w:sz w:val="28"/>
          <w:szCs w:val="28"/>
          <w:lang w:eastAsia="zh" w:bidi="ar"/>
        </w:rPr>
        <w:lastRenderedPageBreak/>
        <w:t>近端光信号发射器</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远端光接收射频放大器、室内或室外天线、数字对讲机等组成。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集群系统、固定数字中继信道主机、合路器、分路器等终端设备由校园整体智能化考虑，学生宿舍无线对讲系统</w:t>
      </w:r>
      <w:r>
        <w:rPr>
          <w:rFonts w:ascii="方正仿宋_GB2312" w:eastAsia="方正仿宋_GB2312" w:hAnsi="方正仿宋_GB2312" w:cs="方正仿宋_GB2312" w:hint="eastAsia"/>
          <w:color w:val="000000"/>
          <w:kern w:val="0"/>
          <w:sz w:val="28"/>
          <w:szCs w:val="28"/>
          <w:lang w:eastAsia="zh" w:bidi="ar"/>
        </w:rPr>
        <w:t>仅考虑室内、室外天线及传输部分，确保室内、外无线对讲信号全面覆盖。</w:t>
      </w:r>
    </w:p>
    <w:p w:rsidR="004957E5" w:rsidRDefault="00201B69">
      <w:pPr>
        <w:pStyle w:val="5"/>
        <w:rPr>
          <w:lang w:eastAsia="zh"/>
        </w:rPr>
      </w:pPr>
      <w:r>
        <w:rPr>
          <w:rFonts w:ascii="Arial" w:hAnsi="Arial" w:cs="黑体" w:hint="eastAsia"/>
        </w:rPr>
        <w:t>系</w:t>
      </w:r>
      <w:r>
        <w:rPr>
          <w:rFonts w:hint="eastAsia"/>
        </w:rPr>
        <w:t>统</w:t>
      </w:r>
      <w:r>
        <w:rPr>
          <w:rFonts w:hint="eastAsia"/>
          <w:lang w:eastAsia="zh"/>
        </w:rPr>
        <w:t>设计</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bidi="ar"/>
        </w:rPr>
        <w:t>集群系统：集群的软件和服务器设置在</w:t>
      </w:r>
      <w:r>
        <w:rPr>
          <w:rFonts w:ascii="方正仿宋_GB2312" w:eastAsia="方正仿宋_GB2312" w:hAnsi="方正仿宋_GB2312" w:cs="方正仿宋_GB2312" w:hint="eastAsia"/>
          <w:color w:val="000000"/>
          <w:kern w:val="0"/>
          <w:sz w:val="28"/>
          <w:szCs w:val="28"/>
          <w:lang w:eastAsia="zh" w:bidi="ar"/>
        </w:rPr>
        <w:t>平安校园综合管理中心</w:t>
      </w:r>
      <w:r>
        <w:rPr>
          <w:rFonts w:ascii="方正仿宋_GB2312" w:eastAsia="方正仿宋_GB2312" w:hAnsi="方正仿宋_GB2312" w:cs="方正仿宋_GB2312" w:hint="eastAsia"/>
          <w:color w:val="000000"/>
          <w:kern w:val="0"/>
          <w:sz w:val="28"/>
          <w:szCs w:val="28"/>
          <w:lang w:bidi="ar"/>
        </w:rPr>
        <w:t>内。</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同时</w:t>
      </w:r>
      <w:r>
        <w:rPr>
          <w:rFonts w:ascii="方正仿宋_GB2312" w:eastAsia="方正仿宋_GB2312" w:hAnsi="方正仿宋_GB2312" w:cs="方正仿宋_GB2312" w:hint="eastAsia"/>
          <w:color w:val="000000"/>
          <w:kern w:val="0"/>
          <w:sz w:val="28"/>
          <w:szCs w:val="28"/>
          <w:lang w:bidi="ar"/>
        </w:rPr>
        <w:t>配置数字中继信道主机，每台支持</w:t>
      </w:r>
      <w:r>
        <w:rPr>
          <w:rFonts w:ascii="方正仿宋_GB2312" w:eastAsia="方正仿宋_GB2312" w:hAnsi="方正仿宋_GB2312" w:cs="方正仿宋_GB2312" w:hint="eastAsia"/>
          <w:color w:val="000000"/>
          <w:kern w:val="0"/>
          <w:sz w:val="28"/>
          <w:szCs w:val="28"/>
          <w:lang w:eastAsia="zh" w:bidi="ar"/>
        </w:rPr>
        <w:t>不少于</w:t>
      </w:r>
      <w:r>
        <w:rPr>
          <w:rFonts w:ascii="方正仿宋_GB2312" w:eastAsia="方正仿宋_GB2312" w:hAnsi="方正仿宋_GB2312" w:cs="方正仿宋_GB2312" w:hint="eastAsia"/>
          <w:color w:val="000000"/>
          <w:kern w:val="0"/>
          <w:sz w:val="28"/>
          <w:szCs w:val="28"/>
          <w:lang w:bidi="ar"/>
        </w:rPr>
        <w:t>2</w:t>
      </w:r>
      <w:r>
        <w:rPr>
          <w:rFonts w:ascii="方正仿宋_GB2312" w:eastAsia="方正仿宋_GB2312" w:hAnsi="方正仿宋_GB2312" w:cs="方正仿宋_GB2312" w:hint="eastAsia"/>
          <w:color w:val="000000"/>
          <w:kern w:val="0"/>
          <w:sz w:val="28"/>
          <w:szCs w:val="28"/>
          <w:lang w:bidi="ar"/>
        </w:rPr>
        <w:t>个信道并实现同时在线，设置在</w:t>
      </w:r>
      <w:r>
        <w:rPr>
          <w:rFonts w:ascii="方正仿宋_GB2312" w:eastAsia="方正仿宋_GB2312" w:hAnsi="方正仿宋_GB2312" w:cs="方正仿宋_GB2312" w:hint="eastAsia"/>
          <w:color w:val="000000"/>
          <w:kern w:val="0"/>
          <w:sz w:val="28"/>
          <w:szCs w:val="28"/>
          <w:lang w:eastAsia="zh" w:bidi="ar"/>
        </w:rPr>
        <w:t>平安校园综合管理中心</w:t>
      </w:r>
      <w:r>
        <w:rPr>
          <w:rFonts w:ascii="方正仿宋_GB2312" w:eastAsia="方正仿宋_GB2312" w:hAnsi="方正仿宋_GB2312" w:cs="方正仿宋_GB2312" w:hint="eastAsia"/>
          <w:color w:val="000000"/>
          <w:kern w:val="0"/>
          <w:sz w:val="28"/>
          <w:szCs w:val="28"/>
          <w:lang w:bidi="ar"/>
        </w:rPr>
        <w:t>内，提供通信对讲终端用户语音或数据信息的交换，将在接收频率上接收到的一方信号经过频率转换处理后在发射频率上发送给通信的另一方。</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bidi="ar"/>
        </w:rPr>
        <w:t>合路器、分路器：配置</w:t>
      </w:r>
      <w:r>
        <w:rPr>
          <w:rFonts w:ascii="方正仿宋_GB2312" w:eastAsia="方正仿宋_GB2312" w:hAnsi="方正仿宋_GB2312" w:cs="方正仿宋_GB2312" w:hint="eastAsia"/>
          <w:color w:val="000000"/>
          <w:kern w:val="0"/>
          <w:sz w:val="28"/>
          <w:szCs w:val="28"/>
          <w:lang w:eastAsia="zh" w:bidi="ar"/>
        </w:rPr>
        <w:t>不少于</w:t>
      </w: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路信道合路器和</w:t>
      </w:r>
      <w:r>
        <w:rPr>
          <w:rFonts w:ascii="方正仿宋_GB2312" w:eastAsia="方正仿宋_GB2312" w:hAnsi="方正仿宋_GB2312" w:cs="方正仿宋_GB2312" w:hint="eastAsia"/>
          <w:color w:val="000000"/>
          <w:kern w:val="0"/>
          <w:sz w:val="28"/>
          <w:szCs w:val="28"/>
          <w:lang w:bidi="ar"/>
        </w:rPr>
        <w:t>4</w:t>
      </w:r>
      <w:r>
        <w:rPr>
          <w:rFonts w:ascii="方正仿宋_GB2312" w:eastAsia="方正仿宋_GB2312" w:hAnsi="方正仿宋_GB2312" w:cs="方正仿宋_GB2312" w:hint="eastAsia"/>
          <w:color w:val="000000"/>
          <w:kern w:val="0"/>
          <w:sz w:val="28"/>
          <w:szCs w:val="28"/>
          <w:lang w:bidi="ar"/>
        </w:rPr>
        <w:t>路信道分路器，设置在</w:t>
      </w:r>
      <w:r>
        <w:rPr>
          <w:rFonts w:ascii="方正仿宋_GB2312" w:eastAsia="方正仿宋_GB2312" w:hAnsi="方正仿宋_GB2312" w:cs="方正仿宋_GB2312" w:hint="eastAsia"/>
          <w:color w:val="000000"/>
          <w:kern w:val="0"/>
          <w:sz w:val="28"/>
          <w:szCs w:val="28"/>
          <w:lang w:eastAsia="zh" w:bidi="ar"/>
        </w:rPr>
        <w:t>平安校园综合管理中心</w:t>
      </w:r>
      <w:r>
        <w:rPr>
          <w:rFonts w:ascii="方正仿宋_GB2312" w:eastAsia="方正仿宋_GB2312" w:hAnsi="方正仿宋_GB2312" w:cs="方正仿宋_GB2312" w:hint="eastAsia"/>
          <w:color w:val="000000"/>
          <w:kern w:val="0"/>
          <w:sz w:val="28"/>
          <w:szCs w:val="28"/>
          <w:lang w:bidi="ar"/>
        </w:rPr>
        <w:t>内，主要作用在于不同频率、不同制式的系统信号进行合路，同时对上行信号进行</w:t>
      </w:r>
      <w:r>
        <w:rPr>
          <w:rFonts w:ascii="方正仿宋_GB2312" w:eastAsia="方正仿宋_GB2312" w:hAnsi="方正仿宋_GB2312" w:cs="方正仿宋_GB2312" w:hint="eastAsia"/>
          <w:color w:val="000000"/>
          <w:kern w:val="0"/>
          <w:sz w:val="28"/>
          <w:szCs w:val="28"/>
          <w:lang w:bidi="ar"/>
        </w:rPr>
        <w:t>分路。</w:t>
      </w:r>
    </w:p>
    <w:p w:rsidR="004957E5" w:rsidRDefault="00201B69">
      <w:pPr>
        <w:widowControl/>
        <w:autoSpaceDE w:val="0"/>
        <w:spacing w:line="360" w:lineRule="auto"/>
        <w:ind w:firstLineChars="200" w:firstLine="560"/>
        <w:jc w:val="left"/>
      </w:pPr>
      <w:r>
        <w:rPr>
          <w:rFonts w:ascii="方正仿宋_GB2312" w:eastAsia="方正仿宋_GB2312" w:hAnsi="方正仿宋_GB2312" w:cs="方正仿宋_GB2312" w:hint="eastAsia"/>
          <w:color w:val="000000"/>
          <w:kern w:val="0"/>
          <w:sz w:val="28"/>
          <w:szCs w:val="28"/>
          <w:lang w:bidi="ar"/>
        </w:rPr>
        <w:t>室内天线：在</w:t>
      </w:r>
      <w:r>
        <w:rPr>
          <w:rFonts w:ascii="方正仿宋_GB2312" w:eastAsia="方正仿宋_GB2312" w:hAnsi="方正仿宋_GB2312" w:cs="方正仿宋_GB2312" w:hint="eastAsia"/>
          <w:color w:val="000000"/>
          <w:kern w:val="0"/>
          <w:sz w:val="28"/>
          <w:szCs w:val="28"/>
          <w:lang w:eastAsia="zh" w:bidi="ar"/>
        </w:rPr>
        <w:t>绿色能源群学生宿舍</w:t>
      </w:r>
      <w:r>
        <w:rPr>
          <w:rFonts w:ascii="方正仿宋_GB2312" w:eastAsia="方正仿宋_GB2312" w:hAnsi="方正仿宋_GB2312" w:cs="方正仿宋_GB2312" w:hint="eastAsia"/>
          <w:color w:val="000000"/>
          <w:kern w:val="0"/>
          <w:sz w:val="28"/>
          <w:szCs w:val="28"/>
          <w:lang w:bidi="ar"/>
        </w:rPr>
        <w:t>各疏散楼梯前室</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bidi="ar"/>
        </w:rPr>
        <w:t>合用前室出入口</w:t>
      </w:r>
      <w:r>
        <w:rPr>
          <w:rFonts w:ascii="方正仿宋_GB2312" w:eastAsia="方正仿宋_GB2312" w:hAnsi="方正仿宋_GB2312" w:cs="方正仿宋_GB2312" w:hint="eastAsia"/>
          <w:color w:val="000000"/>
          <w:kern w:val="0"/>
          <w:sz w:val="28"/>
          <w:szCs w:val="28"/>
          <w:lang w:eastAsia="zh" w:bidi="ar"/>
        </w:rPr>
        <w:t>、走廊、</w:t>
      </w:r>
      <w:r>
        <w:rPr>
          <w:rFonts w:ascii="方正仿宋_GB2312" w:eastAsia="方正仿宋_GB2312" w:hAnsi="方正仿宋_GB2312" w:cs="方正仿宋_GB2312" w:hint="eastAsia"/>
          <w:color w:val="000000"/>
          <w:kern w:val="0"/>
          <w:sz w:val="28"/>
          <w:szCs w:val="28"/>
          <w:lang w:bidi="ar"/>
        </w:rPr>
        <w:t>公共通道处、地下室设置室内全向吸顶天线。</w:t>
      </w:r>
      <w:r>
        <w:rPr>
          <w:rFonts w:ascii="方正仿宋_GB2312" w:eastAsia="方正仿宋_GB2312" w:hAnsi="方正仿宋_GB2312" w:cs="方正仿宋_GB2312" w:hint="eastAsia"/>
          <w:color w:val="000000"/>
          <w:kern w:val="0"/>
          <w:sz w:val="28"/>
          <w:szCs w:val="28"/>
          <w:lang w:eastAsia="zh" w:bidi="ar"/>
        </w:rPr>
        <w:t>保证宿舍单体建筑天线的信号全覆盖。</w:t>
      </w:r>
    </w:p>
    <w:p w:rsidR="004957E5" w:rsidRDefault="00201B69">
      <w:pPr>
        <w:pStyle w:val="3"/>
        <w:rPr>
          <w:lang w:val="en-US"/>
        </w:rPr>
      </w:pPr>
      <w:r>
        <w:rPr>
          <w:lang w:val="en-US"/>
        </w:rPr>
        <w:t>多媒体会议系统</w:t>
      </w:r>
    </w:p>
    <w:p w:rsidR="004957E5" w:rsidRDefault="00201B69">
      <w:pPr>
        <w:pStyle w:val="4"/>
        <w:tabs>
          <w:tab w:val="left" w:pos="360"/>
          <w:tab w:val="left" w:pos="420"/>
        </w:tabs>
      </w:pPr>
      <w:r>
        <w:rPr>
          <w:rFonts w:hint="eastAsia"/>
        </w:rPr>
        <w:t>系统概述</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会议</w:t>
      </w:r>
      <w:r>
        <w:rPr>
          <w:rFonts w:ascii="仿宋" w:eastAsia="仿宋" w:hAnsi="仿宋" w:cs="仿宋"/>
          <w:sz w:val="28"/>
          <w:szCs w:val="28"/>
          <w:lang w:bidi="ar"/>
        </w:rPr>
        <w:t>室</w:t>
      </w:r>
      <w:r>
        <w:rPr>
          <w:rFonts w:ascii="仿宋" w:eastAsia="仿宋" w:hAnsi="仿宋" w:cs="仿宋" w:hint="eastAsia"/>
          <w:sz w:val="28"/>
          <w:szCs w:val="28"/>
          <w:lang w:eastAsia="zh" w:bidi="ar"/>
        </w:rPr>
        <w:t>主要用于学生、教职工进行日常学术研讨、小型会议使用。研讨</w:t>
      </w:r>
      <w:r>
        <w:rPr>
          <w:rFonts w:ascii="仿宋" w:eastAsia="仿宋" w:hAnsi="仿宋" w:cs="仿宋" w:hint="eastAsia"/>
          <w:sz w:val="28"/>
          <w:szCs w:val="28"/>
          <w:lang w:bidi="ar"/>
        </w:rPr>
        <w:t>室配备音视频设备，</w:t>
      </w:r>
      <w:r>
        <w:rPr>
          <w:rFonts w:ascii="仿宋" w:eastAsia="仿宋" w:hAnsi="仿宋" w:cs="仿宋" w:hint="eastAsia"/>
          <w:sz w:val="28"/>
          <w:szCs w:val="28"/>
          <w:lang w:eastAsia="zh" w:bidi="ar"/>
        </w:rPr>
        <w:t>方便与会者</w:t>
      </w:r>
      <w:r>
        <w:rPr>
          <w:rFonts w:ascii="仿宋" w:eastAsia="仿宋" w:hAnsi="仿宋" w:cs="仿宋" w:hint="eastAsia"/>
          <w:sz w:val="28"/>
          <w:szCs w:val="28"/>
          <w:lang w:bidi="ar"/>
        </w:rPr>
        <w:t>分享幻灯片、演示文稿和实验数据等。</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bidi="ar"/>
        </w:rPr>
        <w:lastRenderedPageBreak/>
        <w:t>本系统各房间显示屏、会议机柜需电气配合预留强电电源。所有</w:t>
      </w:r>
      <w:proofErr w:type="gramStart"/>
      <w:r>
        <w:rPr>
          <w:rFonts w:ascii="仿宋" w:eastAsia="仿宋" w:hAnsi="仿宋" w:cs="仿宋" w:hint="eastAsia"/>
          <w:sz w:val="28"/>
          <w:szCs w:val="28"/>
          <w:lang w:eastAsia="zh" w:bidi="ar"/>
        </w:rPr>
        <w:t>研讨室</w:t>
      </w:r>
      <w:proofErr w:type="gramEnd"/>
      <w:r>
        <w:rPr>
          <w:rFonts w:ascii="仿宋" w:eastAsia="仿宋" w:hAnsi="仿宋" w:cs="仿宋" w:hint="eastAsia"/>
          <w:sz w:val="28"/>
          <w:szCs w:val="28"/>
          <w:lang w:bidi="ar"/>
        </w:rPr>
        <w:t>机柜需</w:t>
      </w:r>
      <w:proofErr w:type="gramStart"/>
      <w:r>
        <w:rPr>
          <w:rFonts w:ascii="仿宋" w:eastAsia="仿宋" w:hAnsi="仿宋" w:cs="仿宋" w:hint="eastAsia"/>
          <w:sz w:val="28"/>
          <w:szCs w:val="28"/>
          <w:lang w:bidi="ar"/>
        </w:rPr>
        <w:t>做保</w:t>
      </w:r>
      <w:proofErr w:type="gramEnd"/>
      <w:r>
        <w:rPr>
          <w:rFonts w:ascii="仿宋" w:eastAsia="仿宋" w:hAnsi="仿宋" w:cs="仿宋" w:hint="eastAsia"/>
          <w:sz w:val="28"/>
          <w:szCs w:val="28"/>
          <w:lang w:bidi="ar"/>
        </w:rPr>
        <w:t>护接地，接入各</w:t>
      </w:r>
      <w:proofErr w:type="gramStart"/>
      <w:r>
        <w:rPr>
          <w:rFonts w:ascii="仿宋" w:eastAsia="仿宋" w:hAnsi="仿宋" w:cs="仿宋" w:hint="eastAsia"/>
          <w:sz w:val="28"/>
          <w:szCs w:val="28"/>
          <w:lang w:eastAsia="zh" w:bidi="ar"/>
        </w:rPr>
        <w:t>研讨室</w:t>
      </w:r>
      <w:proofErr w:type="gramEnd"/>
      <w:r>
        <w:rPr>
          <w:rFonts w:ascii="仿宋" w:eastAsia="仿宋" w:hAnsi="仿宋" w:cs="仿宋" w:hint="eastAsia"/>
          <w:sz w:val="28"/>
          <w:szCs w:val="28"/>
          <w:lang w:bidi="ar"/>
        </w:rPr>
        <w:t>所在楼栋综合接地体。</w:t>
      </w:r>
    </w:p>
    <w:p w:rsidR="004957E5" w:rsidRDefault="00201B69">
      <w:pPr>
        <w:pStyle w:val="4"/>
        <w:tabs>
          <w:tab w:val="left" w:pos="360"/>
          <w:tab w:val="left" w:pos="420"/>
        </w:tabs>
      </w:pPr>
      <w:r>
        <w:rPr>
          <w:rFonts w:hint="eastAsia"/>
        </w:rPr>
        <w:t>系统组成</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主要包括大屏显示系统、智能中控系统、音频扩音系统、远程视频会议系统。</w:t>
      </w:r>
    </w:p>
    <w:p w:rsidR="004957E5" w:rsidRDefault="00201B69">
      <w:pPr>
        <w:pStyle w:val="4"/>
        <w:tabs>
          <w:tab w:val="left" w:pos="360"/>
          <w:tab w:val="left" w:pos="420"/>
        </w:tabs>
      </w:pPr>
      <w:r>
        <w:rPr>
          <w:rFonts w:hint="eastAsia"/>
        </w:rPr>
        <w:t>布点原则</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研讨</w:t>
      </w:r>
      <w:r>
        <w:rPr>
          <w:rFonts w:ascii="仿宋" w:eastAsia="仿宋" w:hAnsi="仿宋" w:cs="仿宋" w:hint="eastAsia"/>
          <w:sz w:val="28"/>
          <w:szCs w:val="28"/>
          <w:lang w:bidi="ar"/>
        </w:rPr>
        <w:t>室（</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号楼</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层会议室</w:t>
      </w:r>
      <w:r>
        <w:rPr>
          <w:rFonts w:ascii="仿宋" w:eastAsia="仿宋" w:hAnsi="仿宋" w:cs="仿宋" w:hint="eastAsia"/>
          <w:sz w:val="28"/>
          <w:szCs w:val="28"/>
          <w:lang w:bidi="ar"/>
        </w:rPr>
        <w:t>）</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显示系统：根据</w:t>
      </w:r>
      <w:proofErr w:type="gramStart"/>
      <w:r>
        <w:rPr>
          <w:rFonts w:ascii="仿宋" w:eastAsia="仿宋" w:hAnsi="仿宋" w:cs="仿宋" w:hint="eastAsia"/>
          <w:sz w:val="28"/>
          <w:szCs w:val="28"/>
          <w:lang w:eastAsia="zh" w:bidi="ar"/>
        </w:rPr>
        <w:t>研讨室</w:t>
      </w:r>
      <w:proofErr w:type="gramEnd"/>
      <w:r>
        <w:rPr>
          <w:rFonts w:ascii="仿宋" w:eastAsia="仿宋" w:hAnsi="仿宋" w:cs="仿宋" w:hint="eastAsia"/>
          <w:sz w:val="28"/>
          <w:szCs w:val="28"/>
          <w:lang w:bidi="ar"/>
        </w:rPr>
        <w:t>形状，根据实际面积选择合适尺寸的液晶一体机</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号楼</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层会议室面积约</w:t>
      </w:r>
      <w:r>
        <w:rPr>
          <w:rFonts w:ascii="仿宋" w:eastAsia="仿宋" w:hAnsi="仿宋" w:cs="仿宋" w:hint="eastAsia"/>
          <w:sz w:val="28"/>
          <w:szCs w:val="28"/>
          <w:lang w:eastAsia="zh" w:bidi="ar"/>
        </w:rPr>
        <w:t>37</w:t>
      </w:r>
      <w:r>
        <w:rPr>
          <w:rFonts w:ascii="仿宋" w:eastAsia="仿宋" w:hAnsi="仿宋" w:cs="仿宋" w:hint="eastAsia"/>
          <w:sz w:val="28"/>
          <w:szCs w:val="28"/>
          <w:lang w:eastAsia="zh" w:bidi="ar"/>
        </w:rPr>
        <w:t>㎡，建议配置</w:t>
      </w:r>
      <w:r>
        <w:rPr>
          <w:rFonts w:ascii="仿宋" w:eastAsia="仿宋" w:hAnsi="仿宋" w:cs="仿宋" w:hint="eastAsia"/>
          <w:sz w:val="28"/>
          <w:szCs w:val="28"/>
          <w:lang w:eastAsia="zh" w:bidi="ar"/>
        </w:rPr>
        <w:t>65</w:t>
      </w:r>
      <w:r>
        <w:rPr>
          <w:rFonts w:ascii="仿宋" w:eastAsia="仿宋" w:hAnsi="仿宋" w:cs="仿宋" w:hint="eastAsia"/>
          <w:sz w:val="28"/>
          <w:szCs w:val="28"/>
          <w:lang w:eastAsia="zh" w:bidi="ar"/>
        </w:rPr>
        <w:t>寸液晶一体机，挂墙安装，并</w:t>
      </w:r>
      <w:r>
        <w:rPr>
          <w:rFonts w:ascii="仿宋" w:eastAsia="仿宋" w:hAnsi="仿宋" w:cs="仿宋" w:hint="eastAsia"/>
          <w:sz w:val="28"/>
          <w:szCs w:val="28"/>
          <w:lang w:bidi="ar"/>
        </w:rPr>
        <w:t>配置无线投屏。</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会议预约：配置会议预约显示屏</w:t>
      </w:r>
      <w:r>
        <w:rPr>
          <w:rFonts w:ascii="仿宋" w:eastAsia="仿宋" w:hAnsi="仿宋" w:cs="仿宋" w:hint="eastAsia"/>
          <w:sz w:val="28"/>
          <w:szCs w:val="28"/>
          <w:lang w:bidi="ar"/>
        </w:rPr>
        <w:t>,</w:t>
      </w:r>
      <w:r>
        <w:rPr>
          <w:rFonts w:ascii="仿宋" w:eastAsia="仿宋" w:hAnsi="仿宋" w:cs="仿宋" w:hint="eastAsia"/>
          <w:sz w:val="28"/>
          <w:szCs w:val="28"/>
          <w:lang w:bidi="ar"/>
        </w:rPr>
        <w:t>会议预约</w:t>
      </w:r>
      <w:proofErr w:type="gramStart"/>
      <w:r>
        <w:rPr>
          <w:rFonts w:ascii="仿宋" w:eastAsia="仿宋" w:hAnsi="仿宋" w:cs="仿宋" w:hint="eastAsia"/>
          <w:sz w:val="28"/>
          <w:szCs w:val="28"/>
          <w:lang w:bidi="ar"/>
        </w:rPr>
        <w:t>屏具备</w:t>
      </w:r>
      <w:proofErr w:type="gramEnd"/>
      <w:r>
        <w:rPr>
          <w:rFonts w:ascii="仿宋" w:eastAsia="仿宋" w:hAnsi="仿宋" w:cs="仿宋" w:hint="eastAsia"/>
          <w:sz w:val="28"/>
          <w:szCs w:val="28"/>
          <w:lang w:bidi="ar"/>
        </w:rPr>
        <w:t>签到功能，后期与学校预约系统联动。</w:t>
      </w:r>
    </w:p>
    <w:p w:rsidR="004957E5" w:rsidRDefault="00201B69">
      <w:pPr>
        <w:pStyle w:val="2"/>
      </w:pPr>
      <w:r>
        <w:rPr>
          <w:rFonts w:hint="eastAsia"/>
        </w:rPr>
        <w:t>建筑设备管理系统</w:t>
      </w:r>
    </w:p>
    <w:p w:rsidR="004957E5" w:rsidRDefault="00201B69">
      <w:pPr>
        <w:pStyle w:val="3"/>
        <w:rPr>
          <w:lang w:val="en-US"/>
        </w:rPr>
      </w:pPr>
      <w:r>
        <w:rPr>
          <w:rFonts w:hint="eastAsia"/>
          <w:lang w:val="en-US"/>
        </w:rPr>
        <w:t>建筑设备监控系统</w:t>
      </w:r>
    </w:p>
    <w:p w:rsidR="004957E5" w:rsidRDefault="00201B69">
      <w:pPr>
        <w:pStyle w:val="4"/>
      </w:pPr>
      <w:r>
        <w:rPr>
          <w:rFonts w:cs="黑体" w:hint="eastAsia"/>
        </w:rPr>
        <w:t>系</w:t>
      </w:r>
      <w:r>
        <w:rPr>
          <w:rFonts w:hint="eastAsia"/>
        </w:rPr>
        <w:t>统概述</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建筑设备监控系统主要对</w:t>
      </w:r>
      <w:r>
        <w:rPr>
          <w:rFonts w:ascii="方正仿宋_GB2312" w:eastAsia="方正仿宋_GB2312" w:hAnsi="方正仿宋_GB2312" w:cs="方正仿宋_GB2312" w:hint="eastAsia"/>
          <w:color w:val="000000"/>
          <w:kern w:val="0"/>
          <w:sz w:val="28"/>
          <w:szCs w:val="28"/>
          <w:lang w:eastAsia="zh" w:bidi="ar"/>
        </w:rPr>
        <w:t>绿色能源群学生宿舍</w:t>
      </w:r>
      <w:r>
        <w:rPr>
          <w:rFonts w:ascii="仿宋_GB2312" w:eastAsia="仿宋_GB2312" w:hAnsi="仿宋_GB2312" w:cs="___WRD_EMBED_SUB_94" w:hint="eastAsia"/>
          <w:color w:val="000000"/>
          <w:kern w:val="0"/>
          <w:sz w:val="28"/>
          <w:szCs w:val="28"/>
          <w:lang w:bidi="ar"/>
        </w:rPr>
        <w:t>机电设备进行监视、控制、测量，</w:t>
      </w:r>
      <w:r>
        <w:rPr>
          <w:rFonts w:ascii="仿宋_GB2312" w:eastAsia="仿宋_GB2312" w:hAnsi="仿宋_GB2312" w:cs="宋体" w:hint="eastAsia"/>
          <w:color w:val="000000"/>
          <w:kern w:val="0"/>
          <w:sz w:val="28"/>
          <w:szCs w:val="28"/>
          <w:lang w:bidi="ar"/>
        </w:rPr>
        <w:t>使</w:t>
      </w:r>
      <w:r>
        <w:rPr>
          <w:rFonts w:ascii="仿宋_GB2312" w:eastAsia="仿宋_GB2312" w:hAnsi="仿宋_GB2312" w:cs="___WRD_EMBED_SUB_94" w:hint="eastAsia"/>
          <w:color w:val="000000"/>
          <w:kern w:val="0"/>
          <w:sz w:val="28"/>
          <w:szCs w:val="28"/>
          <w:lang w:bidi="ar"/>
        </w:rPr>
        <w:t>各</w:t>
      </w:r>
      <w:r>
        <w:rPr>
          <w:rFonts w:ascii="仿宋_GB2312" w:eastAsia="仿宋_GB2312" w:hAnsi="仿宋_GB2312" w:cs="宋体" w:hint="eastAsia"/>
          <w:color w:val="000000"/>
          <w:kern w:val="0"/>
          <w:sz w:val="28"/>
          <w:szCs w:val="28"/>
          <w:lang w:bidi="ar"/>
        </w:rPr>
        <w:t>种</w:t>
      </w:r>
      <w:r>
        <w:rPr>
          <w:rFonts w:ascii="仿宋_GB2312" w:eastAsia="仿宋_GB2312" w:hAnsi="仿宋_GB2312" w:cs="___WRD_EMBED_SUB_94" w:hint="eastAsia"/>
          <w:color w:val="000000"/>
          <w:kern w:val="0"/>
          <w:sz w:val="28"/>
          <w:szCs w:val="28"/>
          <w:lang w:bidi="ar"/>
        </w:rPr>
        <w:t>机电设备安全运行、可</w:t>
      </w:r>
      <w:r>
        <w:rPr>
          <w:rFonts w:ascii="仿宋_GB2312" w:eastAsia="仿宋_GB2312" w:hAnsi="仿宋_GB2312" w:cs="宋体" w:hint="eastAsia"/>
          <w:color w:val="000000"/>
          <w:kern w:val="0"/>
          <w:sz w:val="28"/>
          <w:szCs w:val="28"/>
          <w:lang w:bidi="ar"/>
        </w:rPr>
        <w:t>靠</w:t>
      </w:r>
      <w:r>
        <w:rPr>
          <w:rFonts w:ascii="仿宋_GB2312" w:eastAsia="仿宋_GB2312" w:hAnsi="仿宋_GB2312" w:cs="___WRD_EMBED_SUB_94" w:hint="eastAsia"/>
          <w:color w:val="000000"/>
          <w:kern w:val="0"/>
          <w:sz w:val="28"/>
          <w:szCs w:val="28"/>
          <w:lang w:bidi="ar"/>
        </w:rPr>
        <w:t>、节约能源、节</w:t>
      </w:r>
      <w:r>
        <w:rPr>
          <w:rFonts w:ascii="仿宋_GB2312" w:eastAsia="仿宋_GB2312" w:hAnsi="仿宋_GB2312" w:cs="宋体" w:hint="eastAsia"/>
          <w:color w:val="000000"/>
          <w:kern w:val="0"/>
          <w:sz w:val="28"/>
          <w:szCs w:val="28"/>
          <w:lang w:bidi="ar"/>
        </w:rPr>
        <w:t>省</w:t>
      </w:r>
      <w:r>
        <w:rPr>
          <w:rFonts w:ascii="仿宋_GB2312" w:eastAsia="仿宋_GB2312" w:hAnsi="仿宋_GB2312" w:cs="___WRD_EMBED_SUB_94" w:hint="eastAsia"/>
          <w:color w:val="000000"/>
          <w:kern w:val="0"/>
          <w:sz w:val="28"/>
          <w:szCs w:val="28"/>
          <w:lang w:bidi="ar"/>
        </w:rPr>
        <w:t>人</w:t>
      </w:r>
      <w:r>
        <w:rPr>
          <w:rFonts w:ascii="仿宋_GB2312" w:eastAsia="仿宋_GB2312" w:hAnsi="仿宋_GB2312" w:cs="宋体" w:hint="eastAsia"/>
          <w:color w:val="000000"/>
          <w:kern w:val="0"/>
          <w:sz w:val="28"/>
          <w:szCs w:val="28"/>
          <w:lang w:bidi="ar"/>
        </w:rPr>
        <w:t>力</w:t>
      </w:r>
      <w:r>
        <w:rPr>
          <w:rFonts w:ascii="仿宋_GB2312" w:eastAsia="仿宋_GB2312" w:hAnsi="仿宋_GB2312" w:cs="___WRD_EMBED_SUB_94" w:hint="eastAsia"/>
          <w:color w:val="000000"/>
          <w:kern w:val="0"/>
          <w:sz w:val="28"/>
          <w:szCs w:val="28"/>
          <w:lang w:bidi="ar"/>
        </w:rPr>
        <w:t>、环</w:t>
      </w:r>
      <w:r>
        <w:rPr>
          <w:rFonts w:ascii="仿宋_GB2312" w:eastAsia="仿宋_GB2312" w:hAnsi="仿宋_GB2312" w:cs="宋体" w:hint="eastAsia"/>
          <w:color w:val="000000"/>
          <w:kern w:val="0"/>
          <w:sz w:val="28"/>
          <w:szCs w:val="28"/>
          <w:lang w:bidi="ar"/>
        </w:rPr>
        <w:t>境舒适</w:t>
      </w:r>
      <w:r>
        <w:rPr>
          <w:rFonts w:ascii="仿宋_GB2312" w:eastAsia="仿宋_GB2312" w:hAnsi="仿宋_GB2312" w:cs="___WRD_EMBED_SUB_94" w:hint="eastAsia"/>
          <w:color w:val="000000"/>
          <w:kern w:val="0"/>
          <w:sz w:val="28"/>
          <w:szCs w:val="28"/>
          <w:lang w:bidi="ar"/>
        </w:rPr>
        <w:t>。系统主要对</w:t>
      </w:r>
      <w:r>
        <w:rPr>
          <w:rFonts w:ascii="仿宋_GB2312" w:eastAsia="仿宋_GB2312" w:hAnsi="仿宋_GB2312" w:cs="方正仿宋_GB2312" w:hint="eastAsia"/>
          <w:color w:val="000000"/>
          <w:kern w:val="0"/>
          <w:sz w:val="28"/>
          <w:szCs w:val="28"/>
          <w:lang w:bidi="ar"/>
        </w:rPr>
        <w:t>宿舍的</w:t>
      </w:r>
      <w:r>
        <w:rPr>
          <w:rFonts w:ascii="仿宋_GB2312" w:eastAsia="仿宋_GB2312" w:hAnsi="仿宋_GB2312" w:cs="宋体" w:hint="eastAsia"/>
          <w:color w:val="000000"/>
          <w:kern w:val="0"/>
          <w:sz w:val="28"/>
          <w:szCs w:val="28"/>
          <w:lang w:bidi="ar"/>
        </w:rPr>
        <w:t>送</w:t>
      </w:r>
      <w:r>
        <w:rPr>
          <w:rFonts w:ascii="仿宋_GB2312" w:eastAsia="仿宋_GB2312" w:hAnsi="仿宋_GB2312" w:cs="___WRD_EMBED_SUB_94" w:hint="eastAsia"/>
          <w:color w:val="000000"/>
          <w:kern w:val="0"/>
          <w:sz w:val="28"/>
          <w:szCs w:val="28"/>
          <w:lang w:bidi="ar"/>
        </w:rPr>
        <w:t>排</w:t>
      </w:r>
      <w:r>
        <w:rPr>
          <w:rFonts w:ascii="仿宋_GB2312" w:eastAsia="仿宋_GB2312" w:hAnsi="仿宋_GB2312" w:cs="宋体" w:hint="eastAsia"/>
          <w:color w:val="000000"/>
          <w:kern w:val="0"/>
          <w:sz w:val="28"/>
          <w:szCs w:val="28"/>
          <w:lang w:bidi="ar"/>
        </w:rPr>
        <w:t>风</w:t>
      </w:r>
      <w:r>
        <w:rPr>
          <w:rFonts w:ascii="仿宋_GB2312" w:eastAsia="仿宋_GB2312" w:hAnsi="仿宋_GB2312" w:cs="___WRD_EMBED_SUB_94" w:hint="eastAsia"/>
          <w:color w:val="000000"/>
          <w:kern w:val="0"/>
          <w:sz w:val="28"/>
          <w:szCs w:val="28"/>
          <w:lang w:bidi="ar"/>
        </w:rPr>
        <w:t>机系统</w:t>
      </w:r>
      <w:r>
        <w:rPr>
          <w:rFonts w:ascii="仿宋_GB2312" w:eastAsia="仿宋_GB2312" w:hAnsi="仿宋_GB2312" w:cs="方正仿宋_GB2312" w:hint="eastAsia"/>
          <w:color w:val="000000"/>
          <w:kern w:val="0"/>
          <w:sz w:val="28"/>
          <w:szCs w:val="28"/>
          <w:lang w:bidi="ar"/>
        </w:rPr>
        <w:t>、给排水系统、电梯系统等进行监测与控制。</w:t>
      </w:r>
    </w:p>
    <w:p w:rsidR="004957E5" w:rsidRDefault="00201B69">
      <w:pPr>
        <w:pStyle w:val="4"/>
      </w:pPr>
      <w:r>
        <w:rPr>
          <w:rFonts w:hint="eastAsia"/>
        </w:rPr>
        <w:t>系统组成</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本系统采用网络型架</w:t>
      </w:r>
      <w:r>
        <w:rPr>
          <w:rFonts w:ascii="仿宋_GB2312" w:eastAsia="仿宋_GB2312" w:hAnsi="仿宋_GB2312" w:cs="宋体" w:hint="eastAsia"/>
          <w:color w:val="000000"/>
          <w:kern w:val="0"/>
          <w:sz w:val="28"/>
          <w:szCs w:val="28"/>
          <w:lang w:bidi="ar"/>
        </w:rPr>
        <w:t>构</w:t>
      </w:r>
      <w:r>
        <w:rPr>
          <w:rFonts w:ascii="仿宋_GB2312" w:eastAsia="仿宋_GB2312" w:hAnsi="仿宋_GB2312" w:cs="___WRD_EMBED_SUB_94" w:hint="eastAsia"/>
          <w:color w:val="000000"/>
          <w:kern w:val="0"/>
          <w:sz w:val="28"/>
          <w:szCs w:val="28"/>
          <w:lang w:bidi="ar"/>
        </w:rPr>
        <w:t>形式，</w:t>
      </w:r>
      <w:r>
        <w:rPr>
          <w:rFonts w:ascii="仿宋_GB2312" w:eastAsia="仿宋_GB2312" w:hAnsi="仿宋_GB2312" w:cs="宋体" w:hint="eastAsia"/>
          <w:color w:val="000000"/>
          <w:kern w:val="0"/>
          <w:sz w:val="28"/>
          <w:szCs w:val="28"/>
          <w:lang w:bidi="ar"/>
        </w:rPr>
        <w:t>且</w:t>
      </w:r>
      <w:r>
        <w:rPr>
          <w:rFonts w:ascii="仿宋_GB2312" w:eastAsia="仿宋_GB2312" w:hAnsi="仿宋_GB2312" w:cs="___WRD_EMBED_SUB_94" w:hint="eastAsia"/>
          <w:color w:val="000000"/>
          <w:kern w:val="0"/>
          <w:sz w:val="28"/>
          <w:szCs w:val="28"/>
          <w:lang w:bidi="ar"/>
        </w:rPr>
        <w:t>由</w:t>
      </w:r>
      <w:r>
        <w:rPr>
          <w:rFonts w:ascii="仿宋_GB2312" w:eastAsia="仿宋_GB2312" w:hAnsi="仿宋_GB2312" w:cs="宋体" w:hint="eastAsia"/>
          <w:color w:val="000000"/>
          <w:kern w:val="0"/>
          <w:sz w:val="28"/>
          <w:szCs w:val="28"/>
          <w:lang w:bidi="ar"/>
        </w:rPr>
        <w:t>三</w:t>
      </w:r>
      <w:r>
        <w:rPr>
          <w:rFonts w:ascii="仿宋_GB2312" w:eastAsia="仿宋_GB2312" w:hAnsi="仿宋_GB2312" w:cs="___WRD_EMBED_SUB_94" w:hint="eastAsia"/>
          <w:color w:val="000000"/>
          <w:kern w:val="0"/>
          <w:sz w:val="28"/>
          <w:szCs w:val="28"/>
          <w:lang w:bidi="ar"/>
        </w:rPr>
        <w:t>层网络</w:t>
      </w:r>
      <w:r>
        <w:rPr>
          <w:rFonts w:ascii="仿宋_GB2312" w:eastAsia="仿宋_GB2312" w:hAnsi="仿宋_GB2312" w:cs="宋体" w:hint="eastAsia"/>
          <w:color w:val="000000"/>
          <w:kern w:val="0"/>
          <w:sz w:val="28"/>
          <w:szCs w:val="28"/>
          <w:lang w:bidi="ar"/>
        </w:rPr>
        <w:t>构</w:t>
      </w:r>
      <w:r>
        <w:rPr>
          <w:rFonts w:ascii="仿宋_GB2312" w:eastAsia="仿宋_GB2312" w:hAnsi="仿宋_GB2312" w:cs="___WRD_EMBED_SUB_94" w:hint="eastAsia"/>
          <w:color w:val="000000"/>
          <w:kern w:val="0"/>
          <w:sz w:val="28"/>
          <w:szCs w:val="28"/>
          <w:lang w:bidi="ar"/>
        </w:rPr>
        <w:t>架组成，分为管理层、控制层、现场设备层。</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现场设备层：由设置在现场的传</w:t>
      </w:r>
      <w:r>
        <w:rPr>
          <w:rFonts w:ascii="仿宋_GB2312" w:eastAsia="仿宋_GB2312" w:hAnsi="仿宋_GB2312" w:cs="宋体" w:hint="eastAsia"/>
          <w:color w:val="000000"/>
          <w:kern w:val="0"/>
          <w:sz w:val="28"/>
          <w:szCs w:val="28"/>
          <w:lang w:bidi="ar"/>
        </w:rPr>
        <w:t>感</w:t>
      </w:r>
      <w:r>
        <w:rPr>
          <w:rFonts w:ascii="仿宋_GB2312" w:eastAsia="仿宋_GB2312" w:hAnsi="仿宋_GB2312" w:cs="___WRD_EMBED_SUB_94" w:hint="eastAsia"/>
          <w:color w:val="000000"/>
          <w:kern w:val="0"/>
          <w:sz w:val="28"/>
          <w:szCs w:val="28"/>
          <w:lang w:bidi="ar"/>
        </w:rPr>
        <w:t>器、执行器等设备组成，通过</w:t>
      </w:r>
      <w:r>
        <w:rPr>
          <w:rFonts w:ascii="仿宋_GB2312" w:eastAsia="仿宋_GB2312" w:hAnsi="仿宋_GB2312" w:cs="___WRD_EMBED_SUB_94" w:hint="eastAsia"/>
          <w:color w:val="000000"/>
          <w:kern w:val="0"/>
          <w:sz w:val="28"/>
          <w:szCs w:val="28"/>
          <w:lang w:bidi="ar"/>
        </w:rPr>
        <w:lastRenderedPageBreak/>
        <w:t>信号线缆接入到控制器</w:t>
      </w:r>
      <w:r>
        <w:rPr>
          <w:rFonts w:ascii="仿宋_GB2312" w:eastAsia="仿宋_GB2312" w:hAnsi="仿宋_GB2312" w:cs="方正仿宋_GB2312" w:hint="eastAsia"/>
          <w:color w:val="000000"/>
          <w:kern w:val="0"/>
          <w:sz w:val="28"/>
          <w:szCs w:val="28"/>
          <w:lang w:bidi="ar"/>
        </w:rPr>
        <w:t>。</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控制层：现场控制层设备采用符合</w:t>
      </w:r>
      <w:proofErr w:type="spellStart"/>
      <w:r>
        <w:rPr>
          <w:rFonts w:ascii="仿宋_GB2312" w:eastAsia="仿宋_GB2312" w:hAnsi="仿宋_GB2312" w:cs="方正仿宋_GB2312" w:hint="eastAsia"/>
          <w:color w:val="000000"/>
          <w:kern w:val="0"/>
          <w:sz w:val="28"/>
          <w:szCs w:val="28"/>
          <w:lang w:bidi="ar"/>
        </w:rPr>
        <w:t>BACnet</w:t>
      </w:r>
      <w:proofErr w:type="spellEnd"/>
      <w:r>
        <w:rPr>
          <w:rFonts w:ascii="仿宋_GB2312" w:eastAsia="仿宋_GB2312" w:hAnsi="仿宋_GB2312" w:cs="方正仿宋_GB2312" w:hint="eastAsia"/>
          <w:color w:val="000000"/>
          <w:kern w:val="0"/>
          <w:sz w:val="28"/>
          <w:szCs w:val="28"/>
          <w:lang w:bidi="ar"/>
        </w:rPr>
        <w:t>、</w:t>
      </w:r>
      <w:proofErr w:type="spellStart"/>
      <w:r>
        <w:rPr>
          <w:rFonts w:ascii="仿宋_GB2312" w:eastAsia="仿宋_GB2312" w:hAnsi="仿宋_GB2312" w:cs="方正仿宋_GB2312" w:hint="eastAsia"/>
          <w:color w:val="000000"/>
          <w:kern w:val="0"/>
          <w:sz w:val="28"/>
          <w:szCs w:val="28"/>
          <w:lang w:bidi="ar"/>
        </w:rPr>
        <w:t>ModBus</w:t>
      </w:r>
      <w:proofErr w:type="spellEnd"/>
      <w:r>
        <w:rPr>
          <w:rFonts w:ascii="仿宋_GB2312" w:eastAsia="仿宋_GB2312" w:hAnsi="仿宋_GB2312" w:cs="方正仿宋_GB2312" w:hint="eastAsia"/>
          <w:color w:val="000000"/>
          <w:kern w:val="0"/>
          <w:sz w:val="28"/>
          <w:szCs w:val="28"/>
          <w:lang w:bidi="ar"/>
        </w:rPr>
        <w:t>等标准通信</w:t>
      </w:r>
      <w:r>
        <w:rPr>
          <w:rFonts w:ascii="仿宋_GB2312" w:eastAsia="仿宋_GB2312" w:hAnsi="仿宋_GB2312" w:cs="宋体" w:hint="eastAsia"/>
          <w:color w:val="000000"/>
          <w:kern w:val="0"/>
          <w:sz w:val="28"/>
          <w:szCs w:val="28"/>
          <w:lang w:bidi="ar"/>
        </w:rPr>
        <w:t>协</w:t>
      </w:r>
      <w:r>
        <w:rPr>
          <w:rFonts w:ascii="仿宋_GB2312" w:eastAsia="仿宋_GB2312" w:hAnsi="仿宋_GB2312" w:cs="___WRD_EMBED_SUB_94" w:hint="eastAsia"/>
          <w:color w:val="000000"/>
          <w:kern w:val="0"/>
          <w:sz w:val="28"/>
          <w:szCs w:val="28"/>
          <w:lang w:bidi="ar"/>
        </w:rPr>
        <w:t>议的控制器，运行在校园</w:t>
      </w:r>
      <w:proofErr w:type="gramStart"/>
      <w:r>
        <w:rPr>
          <w:rFonts w:ascii="仿宋_GB2312" w:eastAsia="仿宋_GB2312" w:hAnsi="仿宋_GB2312" w:cs="___WRD_EMBED_SUB_94" w:hint="eastAsia"/>
          <w:color w:val="000000"/>
          <w:kern w:val="0"/>
          <w:sz w:val="28"/>
          <w:szCs w:val="28"/>
          <w:lang w:bidi="ar"/>
        </w:rPr>
        <w:t>物联专网络</w:t>
      </w:r>
      <w:proofErr w:type="gramEnd"/>
      <w:r>
        <w:rPr>
          <w:rFonts w:ascii="仿宋_GB2312" w:eastAsia="仿宋_GB2312" w:hAnsi="仿宋_GB2312" w:cs="___WRD_EMBED_SUB_94" w:hint="eastAsia"/>
          <w:color w:val="000000"/>
          <w:kern w:val="0"/>
          <w:sz w:val="28"/>
          <w:szCs w:val="28"/>
          <w:lang w:bidi="ar"/>
        </w:rPr>
        <w:t>系统内。控制层由通讯线、</w:t>
      </w:r>
      <w:r>
        <w:rPr>
          <w:rFonts w:ascii="仿宋_GB2312" w:eastAsia="仿宋_GB2312" w:hAnsi="仿宋_GB2312" w:cs="___WRD_EMBED_SUB_94" w:hint="eastAsia"/>
          <w:color w:val="000000"/>
          <w:kern w:val="0"/>
          <w:sz w:val="28"/>
          <w:szCs w:val="28"/>
          <w:lang w:eastAsia="zh" w:bidi="ar"/>
        </w:rPr>
        <w:t>DDC</w:t>
      </w:r>
      <w:r>
        <w:rPr>
          <w:rFonts w:ascii="仿宋_GB2312" w:eastAsia="仿宋_GB2312" w:hAnsi="仿宋_GB2312" w:cs="___WRD_EMBED_SUB_94" w:hint="eastAsia"/>
          <w:color w:val="000000"/>
          <w:kern w:val="0"/>
          <w:sz w:val="28"/>
          <w:szCs w:val="28"/>
          <w:lang w:bidi="ar"/>
        </w:rPr>
        <w:t>控制器、</w:t>
      </w:r>
      <w:r>
        <w:rPr>
          <w:rFonts w:ascii="仿宋_GB2312" w:eastAsia="仿宋_GB2312" w:hAnsi="仿宋_GB2312" w:cs="___WRD_EMBED_SUB_94" w:hint="eastAsia"/>
          <w:color w:val="000000"/>
          <w:kern w:val="0"/>
          <w:sz w:val="28"/>
          <w:szCs w:val="28"/>
          <w:lang w:eastAsia="zh" w:bidi="ar"/>
        </w:rPr>
        <w:t>物联网交换机</w:t>
      </w:r>
      <w:r>
        <w:rPr>
          <w:rFonts w:ascii="仿宋_GB2312" w:eastAsia="仿宋_GB2312" w:hAnsi="仿宋_GB2312" w:cs="___WRD_EMBED_SUB_94" w:hint="eastAsia"/>
          <w:color w:val="000000"/>
          <w:kern w:val="0"/>
          <w:sz w:val="28"/>
          <w:szCs w:val="28"/>
          <w:lang w:bidi="ar"/>
        </w:rPr>
        <w:t>等设备组成，控制器</w:t>
      </w:r>
      <w:r>
        <w:rPr>
          <w:rFonts w:ascii="仿宋_GB2312" w:eastAsia="仿宋_GB2312" w:hAnsi="仿宋_GB2312" w:cs="宋体" w:hint="eastAsia"/>
          <w:color w:val="000000"/>
          <w:kern w:val="0"/>
          <w:sz w:val="28"/>
          <w:szCs w:val="28"/>
          <w:lang w:bidi="ar"/>
        </w:rPr>
        <w:t>尽</w:t>
      </w:r>
      <w:r>
        <w:rPr>
          <w:rFonts w:ascii="仿宋_GB2312" w:eastAsia="仿宋_GB2312" w:hAnsi="仿宋_GB2312" w:cs="___WRD_EMBED_SUB_94" w:hint="eastAsia"/>
          <w:color w:val="000000"/>
          <w:kern w:val="0"/>
          <w:sz w:val="28"/>
          <w:szCs w:val="28"/>
          <w:lang w:bidi="ar"/>
        </w:rPr>
        <w:t>量</w:t>
      </w:r>
      <w:r>
        <w:rPr>
          <w:rFonts w:ascii="仿宋_GB2312" w:eastAsia="仿宋_GB2312" w:hAnsi="仿宋_GB2312" w:cs="宋体" w:hint="eastAsia"/>
          <w:color w:val="000000"/>
          <w:kern w:val="0"/>
          <w:sz w:val="28"/>
          <w:szCs w:val="28"/>
          <w:lang w:bidi="ar"/>
        </w:rPr>
        <w:t>靠</w:t>
      </w:r>
      <w:r>
        <w:rPr>
          <w:rFonts w:ascii="仿宋_GB2312" w:eastAsia="仿宋_GB2312" w:hAnsi="仿宋_GB2312" w:cs="___WRD_EMBED_SUB_94" w:hint="eastAsia"/>
          <w:color w:val="000000"/>
          <w:kern w:val="0"/>
          <w:sz w:val="28"/>
          <w:szCs w:val="28"/>
          <w:lang w:bidi="ar"/>
        </w:rPr>
        <w:t>近所要监控的设备。</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管理层：将众多分散设备的运行、安全状况、能源使用状况实行集中监视管理和分散控制，显示设备状态控制。系统呈现电脑图形化监控、实时反馈</w:t>
      </w:r>
      <w:r>
        <w:rPr>
          <w:rFonts w:ascii="仿宋_GB2312" w:eastAsia="仿宋_GB2312" w:hAnsi="仿宋_GB2312" w:cs="___WRD_EMBED_SUB_94" w:hint="eastAsia"/>
          <w:color w:val="000000"/>
          <w:kern w:val="0"/>
          <w:sz w:val="28"/>
          <w:szCs w:val="28"/>
          <w:lang w:bidi="ar"/>
        </w:rPr>
        <w:t>。管理层由总控</w:t>
      </w:r>
      <w:r>
        <w:rPr>
          <w:rFonts w:ascii="仿宋_GB2312" w:eastAsia="仿宋_GB2312" w:hAnsi="仿宋_GB2312" w:cs="宋体" w:hint="eastAsia"/>
          <w:color w:val="000000"/>
          <w:kern w:val="0"/>
          <w:sz w:val="28"/>
          <w:szCs w:val="28"/>
          <w:lang w:bidi="ar"/>
        </w:rPr>
        <w:t>软</w:t>
      </w:r>
      <w:r>
        <w:rPr>
          <w:rFonts w:ascii="仿宋_GB2312" w:eastAsia="仿宋_GB2312" w:hAnsi="仿宋_GB2312" w:cs="___WRD_EMBED_SUB_94" w:hint="eastAsia"/>
          <w:color w:val="000000"/>
          <w:kern w:val="0"/>
          <w:sz w:val="28"/>
          <w:szCs w:val="28"/>
          <w:lang w:bidi="ar"/>
        </w:rPr>
        <w:t>件、工作站、服务器等组成</w:t>
      </w:r>
      <w:r>
        <w:rPr>
          <w:rFonts w:ascii="仿宋_GB2312" w:eastAsia="仿宋_GB2312" w:hAnsi="仿宋_GB2312" w:cs="方正仿宋_GB2312" w:hint="eastAsia"/>
          <w:color w:val="000000"/>
          <w:kern w:val="0"/>
          <w:sz w:val="28"/>
          <w:szCs w:val="28"/>
          <w:lang w:bidi="ar"/>
        </w:rPr>
        <w:t>。</w:t>
      </w:r>
    </w:p>
    <w:p w:rsidR="004957E5" w:rsidRDefault="00201B69">
      <w:pPr>
        <w:pStyle w:val="4"/>
      </w:pPr>
      <w:r>
        <w:rPr>
          <w:rFonts w:hint="eastAsia"/>
        </w:rPr>
        <w:t>布点原则</w:t>
      </w:r>
    </w:p>
    <w:p w:rsidR="004957E5" w:rsidRDefault="00201B69">
      <w:pPr>
        <w:ind w:firstLineChars="200" w:firstLine="560"/>
        <w:rPr>
          <w:rFonts w:ascii="仿宋_GB2312" w:eastAsia="仿宋_GB2312" w:hAnsi="仿宋_GB2312" w:cs="方正仿宋_GB2312"/>
          <w:color w:val="000000"/>
          <w:kern w:val="0"/>
          <w:sz w:val="28"/>
          <w:szCs w:val="28"/>
          <w:lang w:bidi="ar"/>
        </w:rPr>
      </w:pPr>
      <w:bookmarkStart w:id="36" w:name="OLE_LINK22"/>
      <w:r>
        <w:rPr>
          <w:rFonts w:ascii="仿宋_GB2312" w:eastAsia="仿宋_GB2312" w:hAnsi="仿宋_GB2312" w:cs="方正仿宋_GB2312" w:hint="eastAsia"/>
          <w:color w:val="000000"/>
          <w:kern w:val="0"/>
          <w:sz w:val="28"/>
          <w:szCs w:val="28"/>
          <w:lang w:bidi="ar"/>
        </w:rPr>
        <w:t>每栋宿舍楼配置一台边缘计算网关，完成本区域能源的实时监测、优化调度与闭环控制，建筑设备管理系统及水电控制系统共用一台设备。生活用水、直饮水、光伏、电梯等成套设备通过</w:t>
      </w:r>
      <w:r>
        <w:rPr>
          <w:rFonts w:ascii="仿宋_GB2312" w:eastAsia="仿宋_GB2312" w:hAnsi="仿宋_GB2312" w:cs="方正仿宋_GB2312" w:hint="eastAsia"/>
          <w:color w:val="000000"/>
          <w:kern w:val="0"/>
          <w:sz w:val="28"/>
          <w:szCs w:val="28"/>
          <w:lang w:bidi="ar"/>
        </w:rPr>
        <w:t>8</w:t>
      </w:r>
      <w:r>
        <w:rPr>
          <w:rFonts w:ascii="仿宋_GB2312" w:eastAsia="仿宋_GB2312" w:hAnsi="仿宋_GB2312" w:cs="方正仿宋_GB2312" w:hint="eastAsia"/>
          <w:color w:val="000000"/>
          <w:kern w:val="0"/>
          <w:sz w:val="28"/>
          <w:szCs w:val="28"/>
          <w:lang w:bidi="ar"/>
        </w:rPr>
        <w:t>口或</w:t>
      </w:r>
      <w:r>
        <w:rPr>
          <w:rFonts w:ascii="仿宋_GB2312" w:eastAsia="仿宋_GB2312" w:hAnsi="仿宋_GB2312" w:cs="方正仿宋_GB2312" w:hint="eastAsia"/>
          <w:color w:val="000000"/>
          <w:kern w:val="0"/>
          <w:sz w:val="28"/>
          <w:szCs w:val="28"/>
          <w:lang w:bidi="ar"/>
        </w:rPr>
        <w:t>16</w:t>
      </w:r>
      <w:r>
        <w:rPr>
          <w:rFonts w:ascii="仿宋_GB2312" w:eastAsia="仿宋_GB2312" w:hAnsi="仿宋_GB2312" w:cs="方正仿宋_GB2312" w:hint="eastAsia"/>
          <w:color w:val="000000"/>
          <w:kern w:val="0"/>
          <w:sz w:val="28"/>
          <w:szCs w:val="28"/>
          <w:lang w:bidi="ar"/>
        </w:rPr>
        <w:t>口物联网交换机接入后端管理层。</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1</w:t>
      </w:r>
      <w:r>
        <w:rPr>
          <w:rFonts w:ascii="仿宋_GB2312" w:eastAsia="仿宋_GB2312" w:hAnsi="仿宋_GB2312" w:cs="方正仿宋_GB2312" w:hint="eastAsia"/>
          <w:color w:val="000000"/>
          <w:kern w:val="0"/>
          <w:sz w:val="28"/>
          <w:szCs w:val="28"/>
          <w:lang w:bidi="ar"/>
        </w:rPr>
        <w:t>）送、排风机系统</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对整个建筑内的送风机、排风机、双速排风排烟机进行自动控制。加压风机、火灾补风机、排烟风机由消防控制，不纳入建筑设备监控系统。排风排烟机一般为低速排风、高速排烟，正常情况下，由建筑设备监控系统控制风机的低速启停，当发生火灾时，由消防系统强制将风机自</w:t>
      </w:r>
      <w:r>
        <w:rPr>
          <w:rFonts w:ascii="仿宋_GB2312" w:eastAsia="仿宋_GB2312" w:hAnsi="仿宋_GB2312" w:cs="方正仿宋_GB2312" w:hint="eastAsia"/>
          <w:color w:val="000000"/>
          <w:kern w:val="0"/>
          <w:sz w:val="28"/>
          <w:szCs w:val="28"/>
          <w:lang w:bidi="ar"/>
        </w:rPr>
        <w:t>动转为高速运转。</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1) </w:t>
      </w:r>
      <w:r>
        <w:rPr>
          <w:rFonts w:ascii="仿宋_GB2312" w:eastAsia="仿宋_GB2312" w:hAnsi="仿宋_GB2312" w:cs="方正仿宋_GB2312" w:hint="eastAsia"/>
          <w:color w:val="000000"/>
          <w:kern w:val="0"/>
          <w:sz w:val="28"/>
          <w:szCs w:val="28"/>
          <w:lang w:bidi="ar"/>
        </w:rPr>
        <w:t>检测送、排风机的运行状态、故障状态、手</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自动状态反馈；</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2) </w:t>
      </w:r>
      <w:r>
        <w:rPr>
          <w:rFonts w:ascii="仿宋_GB2312" w:eastAsia="仿宋_GB2312" w:hAnsi="仿宋_GB2312" w:cs="方正仿宋_GB2312" w:hint="eastAsia"/>
          <w:color w:val="000000"/>
          <w:kern w:val="0"/>
          <w:sz w:val="28"/>
          <w:szCs w:val="28"/>
          <w:lang w:bidi="ar"/>
        </w:rPr>
        <w:t>控制送、排风机的启停。</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2</w:t>
      </w:r>
      <w:r>
        <w:rPr>
          <w:rFonts w:ascii="仿宋_GB2312" w:eastAsia="仿宋_GB2312" w:hAnsi="仿宋_GB2312" w:cs="方正仿宋_GB2312" w:hint="eastAsia"/>
          <w:color w:val="000000"/>
          <w:kern w:val="0"/>
          <w:sz w:val="28"/>
          <w:szCs w:val="28"/>
          <w:lang w:bidi="ar"/>
        </w:rPr>
        <w:t>）给排水系统</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lastRenderedPageBreak/>
        <w:t xml:space="preserve">1) </w:t>
      </w:r>
      <w:r>
        <w:rPr>
          <w:rFonts w:ascii="仿宋_GB2312" w:eastAsia="仿宋_GB2312" w:hAnsi="仿宋_GB2312" w:cs="方正仿宋_GB2312" w:hint="eastAsia"/>
          <w:color w:val="000000"/>
          <w:kern w:val="0"/>
          <w:sz w:val="28"/>
          <w:szCs w:val="28"/>
          <w:lang w:bidi="ar"/>
        </w:rPr>
        <w:t>污水坑水位超高、超低报警监视；</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2) </w:t>
      </w:r>
      <w:r>
        <w:rPr>
          <w:rFonts w:ascii="仿宋_GB2312" w:eastAsia="仿宋_GB2312" w:hAnsi="仿宋_GB2312" w:cs="方正仿宋_GB2312" w:hint="eastAsia"/>
          <w:color w:val="000000"/>
          <w:kern w:val="0"/>
          <w:sz w:val="28"/>
          <w:szCs w:val="28"/>
          <w:lang w:bidi="ar"/>
        </w:rPr>
        <w:t>排污水泵的运行状态、手自动监测和故障监测；</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3</w:t>
      </w:r>
      <w:r>
        <w:rPr>
          <w:rFonts w:ascii="仿宋_GB2312" w:eastAsia="仿宋_GB2312" w:hAnsi="仿宋_GB2312" w:cs="方正仿宋_GB2312" w:hint="eastAsia"/>
          <w:color w:val="000000"/>
          <w:kern w:val="0"/>
          <w:sz w:val="28"/>
          <w:szCs w:val="28"/>
          <w:lang w:bidi="ar"/>
        </w:rPr>
        <w:t>）给水设备自带成套控制系统，需要给排水专业预留的</w:t>
      </w:r>
      <w:r>
        <w:rPr>
          <w:rFonts w:ascii="仿宋_GB2312" w:eastAsia="仿宋_GB2312" w:hAnsi="仿宋_GB2312" w:cs="方正仿宋_GB2312" w:hint="eastAsia"/>
          <w:color w:val="000000"/>
          <w:kern w:val="0"/>
          <w:sz w:val="28"/>
          <w:szCs w:val="28"/>
          <w:lang w:bidi="ar"/>
        </w:rPr>
        <w:t>RS-485</w:t>
      </w:r>
      <w:r>
        <w:rPr>
          <w:rFonts w:ascii="仿宋_GB2312" w:eastAsia="仿宋_GB2312" w:hAnsi="仿宋_GB2312" w:cs="方正仿宋_GB2312" w:hint="eastAsia"/>
          <w:color w:val="000000"/>
          <w:kern w:val="0"/>
          <w:sz w:val="28"/>
          <w:szCs w:val="28"/>
          <w:lang w:bidi="ar"/>
        </w:rPr>
        <w:t>通讯接口和</w:t>
      </w:r>
      <w:r>
        <w:rPr>
          <w:rFonts w:ascii="仿宋_GB2312" w:eastAsia="仿宋_GB2312" w:hAnsi="仿宋_GB2312" w:cs="方正仿宋_GB2312" w:hint="eastAsia"/>
          <w:color w:val="000000"/>
          <w:kern w:val="0"/>
          <w:sz w:val="28"/>
          <w:szCs w:val="28"/>
          <w:lang w:bidi="ar"/>
        </w:rPr>
        <w:t>MODBUS</w:t>
      </w:r>
      <w:r>
        <w:rPr>
          <w:rFonts w:ascii="仿宋_GB2312" w:eastAsia="仿宋_GB2312" w:hAnsi="仿宋_GB2312" w:cs="方正仿宋_GB2312" w:hint="eastAsia"/>
          <w:color w:val="000000"/>
          <w:kern w:val="0"/>
          <w:sz w:val="28"/>
          <w:szCs w:val="28"/>
          <w:lang w:bidi="ar"/>
        </w:rPr>
        <w:t>通讯协议与建筑设备监控系统对接，实现远程监视包含但不限于以下功能：水箱液位监测、供</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回水压力及流量监测、阀门状态反馈、水泵</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机组运行状态、故障报警、手自动状态、频率反馈（如有）等；</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3</w:t>
      </w:r>
      <w:r>
        <w:rPr>
          <w:rFonts w:ascii="仿宋_GB2312" w:eastAsia="仿宋_GB2312" w:hAnsi="仿宋_GB2312" w:cs="方正仿宋_GB2312" w:hint="eastAsia"/>
          <w:color w:val="000000"/>
          <w:kern w:val="0"/>
          <w:sz w:val="28"/>
          <w:szCs w:val="28"/>
          <w:lang w:bidi="ar"/>
        </w:rPr>
        <w:t>）联网型风机盘管控制系统</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风机盘管采用带计时功能智能联网温控面板实现远程节能管理，联网温控面板需提供标准有线通讯接口及开放的通讯协议，通信协议要求采用</w:t>
      </w:r>
      <w:proofErr w:type="spellStart"/>
      <w:r>
        <w:rPr>
          <w:rFonts w:ascii="仿宋_GB2312" w:eastAsia="仿宋_GB2312" w:hAnsi="仿宋_GB2312" w:cs="方正仿宋_GB2312" w:hint="eastAsia"/>
          <w:color w:val="000000"/>
          <w:kern w:val="0"/>
          <w:sz w:val="28"/>
          <w:szCs w:val="28"/>
          <w:lang w:bidi="ar"/>
        </w:rPr>
        <w:t>BACnet</w:t>
      </w:r>
      <w:proofErr w:type="spellEnd"/>
      <w:r>
        <w:rPr>
          <w:rFonts w:ascii="仿宋_GB2312" w:eastAsia="仿宋_GB2312" w:hAnsi="仿宋_GB2312" w:cs="方正仿宋_GB2312" w:hint="eastAsia"/>
          <w:color w:val="000000"/>
          <w:kern w:val="0"/>
          <w:sz w:val="28"/>
          <w:szCs w:val="28"/>
          <w:lang w:bidi="ar"/>
        </w:rPr>
        <w:t>或</w:t>
      </w:r>
      <w:proofErr w:type="spellStart"/>
      <w:r>
        <w:rPr>
          <w:rFonts w:ascii="仿宋_GB2312" w:eastAsia="仿宋_GB2312" w:hAnsi="仿宋_GB2312" w:cs="方正仿宋_GB2312" w:hint="eastAsia"/>
          <w:color w:val="000000"/>
          <w:kern w:val="0"/>
          <w:sz w:val="28"/>
          <w:szCs w:val="28"/>
          <w:lang w:bidi="ar"/>
        </w:rPr>
        <w:t>ModBus</w:t>
      </w:r>
      <w:proofErr w:type="spellEnd"/>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RS-485</w:t>
      </w:r>
      <w:r>
        <w:rPr>
          <w:rFonts w:ascii="仿宋_GB2312" w:eastAsia="仿宋_GB2312" w:hAnsi="仿宋_GB2312" w:cs="方正仿宋_GB2312" w:hint="eastAsia"/>
          <w:color w:val="000000"/>
          <w:kern w:val="0"/>
          <w:sz w:val="28"/>
          <w:szCs w:val="28"/>
          <w:lang w:bidi="ar"/>
        </w:rPr>
        <w:t>等国际标准协议，</w:t>
      </w:r>
      <w:proofErr w:type="gramStart"/>
      <w:r>
        <w:rPr>
          <w:rFonts w:ascii="仿宋_GB2312" w:eastAsia="仿宋_GB2312" w:hAnsi="仿宋_GB2312" w:cs="方正仿宋_GB2312" w:hint="eastAsia"/>
          <w:color w:val="000000"/>
          <w:kern w:val="0"/>
          <w:sz w:val="28"/>
          <w:szCs w:val="28"/>
          <w:lang w:bidi="ar"/>
        </w:rPr>
        <w:t>通过物联交换机</w:t>
      </w:r>
      <w:proofErr w:type="gramEnd"/>
      <w:r>
        <w:rPr>
          <w:rFonts w:ascii="仿宋_GB2312" w:eastAsia="仿宋_GB2312" w:hAnsi="仿宋_GB2312" w:cs="方正仿宋_GB2312" w:hint="eastAsia"/>
          <w:color w:val="000000"/>
          <w:kern w:val="0"/>
          <w:sz w:val="28"/>
          <w:szCs w:val="28"/>
          <w:lang w:bidi="ar"/>
        </w:rPr>
        <w:t>接入管理层；温控面板监测的室内温度与风机盘管运行策略进行联动，同时与冷</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热源（换热）系统整体进行联动控制。采集点位如下：</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1) </w:t>
      </w:r>
      <w:r>
        <w:rPr>
          <w:rFonts w:ascii="仿宋_GB2312" w:eastAsia="仿宋_GB2312" w:hAnsi="仿宋_GB2312" w:cs="方正仿宋_GB2312" w:hint="eastAsia"/>
          <w:color w:val="000000"/>
          <w:kern w:val="0"/>
          <w:sz w:val="28"/>
          <w:szCs w:val="28"/>
          <w:lang w:bidi="ar"/>
        </w:rPr>
        <w:t>室内温度检测；</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2) </w:t>
      </w:r>
      <w:r>
        <w:rPr>
          <w:rFonts w:ascii="仿宋_GB2312" w:eastAsia="仿宋_GB2312" w:hAnsi="仿宋_GB2312" w:cs="方正仿宋_GB2312" w:hint="eastAsia"/>
          <w:color w:val="000000"/>
          <w:kern w:val="0"/>
          <w:sz w:val="28"/>
          <w:szCs w:val="28"/>
          <w:lang w:bidi="ar"/>
        </w:rPr>
        <w:t>风机盘管高、中、低三速反馈；</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3) </w:t>
      </w:r>
      <w:r>
        <w:rPr>
          <w:rFonts w:ascii="仿宋_GB2312" w:eastAsia="仿宋_GB2312" w:hAnsi="仿宋_GB2312" w:cs="方正仿宋_GB2312" w:hint="eastAsia"/>
          <w:color w:val="000000"/>
          <w:kern w:val="0"/>
          <w:sz w:val="28"/>
          <w:szCs w:val="28"/>
          <w:lang w:bidi="ar"/>
        </w:rPr>
        <w:t>风机盘管高、中、低三速控制；</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4) </w:t>
      </w:r>
      <w:r>
        <w:rPr>
          <w:rFonts w:ascii="仿宋_GB2312" w:eastAsia="仿宋_GB2312" w:hAnsi="仿宋_GB2312" w:cs="方正仿宋_GB2312" w:hint="eastAsia"/>
          <w:color w:val="000000"/>
          <w:kern w:val="0"/>
          <w:sz w:val="28"/>
          <w:szCs w:val="28"/>
          <w:lang w:bidi="ar"/>
        </w:rPr>
        <w:t>风机盘管水阀控制；</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5) </w:t>
      </w:r>
      <w:r>
        <w:rPr>
          <w:rFonts w:ascii="仿宋_GB2312" w:eastAsia="仿宋_GB2312" w:hAnsi="仿宋_GB2312" w:cs="方正仿宋_GB2312" w:hint="eastAsia"/>
          <w:color w:val="000000"/>
          <w:kern w:val="0"/>
          <w:sz w:val="28"/>
          <w:szCs w:val="28"/>
          <w:lang w:bidi="ar"/>
        </w:rPr>
        <w:t>风机盘管运行状态；</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6) </w:t>
      </w:r>
      <w:r>
        <w:rPr>
          <w:rFonts w:ascii="仿宋_GB2312" w:eastAsia="仿宋_GB2312" w:hAnsi="仿宋_GB2312" w:cs="方正仿宋_GB2312" w:hint="eastAsia"/>
          <w:color w:val="000000"/>
          <w:kern w:val="0"/>
          <w:sz w:val="28"/>
          <w:szCs w:val="28"/>
          <w:lang w:bidi="ar"/>
        </w:rPr>
        <w:t>风机盘管制冷</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制热</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通风</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 xml:space="preserve">7) </w:t>
      </w:r>
      <w:r>
        <w:rPr>
          <w:rFonts w:ascii="仿宋_GB2312" w:eastAsia="仿宋_GB2312" w:hAnsi="仿宋_GB2312" w:cs="方正仿宋_GB2312" w:hint="eastAsia"/>
          <w:color w:val="000000"/>
          <w:kern w:val="0"/>
          <w:sz w:val="28"/>
          <w:szCs w:val="28"/>
          <w:lang w:bidi="ar"/>
        </w:rPr>
        <w:t>风机盘管开关</w:t>
      </w:r>
    </w:p>
    <w:p w:rsidR="004957E5" w:rsidRDefault="00201B69">
      <w:pPr>
        <w:ind w:firstLineChars="200" w:firstLine="560"/>
        <w:rPr>
          <w:rFonts w:ascii="仿宋_GB2312" w:eastAsia="仿宋_GB2312" w:hAnsi="仿宋_GB2312" w:cs="方正仿宋_GB2312"/>
          <w:color w:val="000000"/>
          <w:kern w:val="0"/>
          <w:sz w:val="28"/>
          <w:szCs w:val="28"/>
          <w:lang w:bidi="ar"/>
        </w:rPr>
      </w:pPr>
      <w:bookmarkStart w:id="37" w:name="OLE_LINK5"/>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4</w:t>
      </w:r>
      <w:r>
        <w:rPr>
          <w:rFonts w:ascii="仿宋_GB2312" w:eastAsia="仿宋_GB2312" w:hAnsi="仿宋_GB2312" w:cs="方正仿宋_GB2312" w:hint="eastAsia"/>
          <w:color w:val="000000"/>
          <w:kern w:val="0"/>
          <w:sz w:val="28"/>
          <w:szCs w:val="28"/>
          <w:lang w:bidi="ar"/>
        </w:rPr>
        <w:t>）</w:t>
      </w:r>
      <w:bookmarkEnd w:id="37"/>
      <w:r>
        <w:rPr>
          <w:rFonts w:ascii="仿宋_GB2312" w:eastAsia="仿宋_GB2312" w:hAnsi="仿宋_GB2312" w:cs="方正仿宋_GB2312" w:hint="eastAsia"/>
          <w:color w:val="000000"/>
          <w:kern w:val="0"/>
          <w:sz w:val="28"/>
          <w:szCs w:val="28"/>
          <w:lang w:bidi="ar"/>
        </w:rPr>
        <w:t>二次供水设备：</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lastRenderedPageBreak/>
        <w:t>1</w:t>
      </w:r>
      <w:r>
        <w:rPr>
          <w:rFonts w:ascii="仿宋_GB2312" w:eastAsia="仿宋_GB2312" w:hAnsi="仿宋_GB2312" w:cs="方正仿宋_GB2312" w:hint="eastAsia"/>
          <w:color w:val="000000"/>
          <w:kern w:val="0"/>
          <w:sz w:val="28"/>
          <w:szCs w:val="28"/>
          <w:lang w:bidi="ar"/>
        </w:rPr>
        <w:t>）</w:t>
      </w:r>
      <w:bookmarkStart w:id="38" w:name="OLE_LINK13"/>
      <w:r>
        <w:rPr>
          <w:rFonts w:ascii="仿宋_GB2312" w:eastAsia="仿宋_GB2312" w:hAnsi="仿宋_GB2312" w:cs="方正仿宋_GB2312" w:hint="eastAsia"/>
          <w:color w:val="000000"/>
          <w:kern w:val="0"/>
          <w:sz w:val="28"/>
          <w:szCs w:val="28"/>
          <w:lang w:bidi="ar"/>
        </w:rPr>
        <w:t>进出水</w:t>
      </w:r>
      <w:bookmarkEnd w:id="38"/>
      <w:r>
        <w:rPr>
          <w:rFonts w:ascii="仿宋_GB2312" w:eastAsia="仿宋_GB2312" w:hAnsi="仿宋_GB2312" w:cs="方正仿宋_GB2312" w:hint="eastAsia"/>
          <w:color w:val="000000"/>
          <w:kern w:val="0"/>
          <w:sz w:val="28"/>
          <w:szCs w:val="28"/>
          <w:lang w:bidi="ar"/>
        </w:rPr>
        <w:t>流量监测</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2</w:t>
      </w:r>
      <w:r>
        <w:rPr>
          <w:rFonts w:ascii="仿宋_GB2312" w:eastAsia="仿宋_GB2312" w:hAnsi="仿宋_GB2312" w:cs="方正仿宋_GB2312" w:hint="eastAsia"/>
          <w:color w:val="000000"/>
          <w:kern w:val="0"/>
          <w:sz w:val="28"/>
          <w:szCs w:val="28"/>
          <w:lang w:bidi="ar"/>
        </w:rPr>
        <w:t>）进出水压力监测</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5</w:t>
      </w:r>
      <w:r>
        <w:rPr>
          <w:rFonts w:ascii="仿宋_GB2312" w:eastAsia="仿宋_GB2312" w:hAnsi="仿宋_GB2312" w:cs="方正仿宋_GB2312" w:hint="eastAsia"/>
          <w:color w:val="000000"/>
          <w:kern w:val="0"/>
          <w:sz w:val="28"/>
          <w:szCs w:val="28"/>
          <w:lang w:bidi="ar"/>
        </w:rPr>
        <w:t>）</w:t>
      </w:r>
      <w:bookmarkStart w:id="39" w:name="OLE_LINK10"/>
      <w:r>
        <w:rPr>
          <w:rFonts w:ascii="仿宋_GB2312" w:eastAsia="仿宋_GB2312" w:hAnsi="仿宋_GB2312" w:cs="方正仿宋_GB2312" w:hint="eastAsia"/>
          <w:color w:val="000000"/>
          <w:kern w:val="0"/>
          <w:sz w:val="28"/>
          <w:szCs w:val="28"/>
          <w:lang w:bidi="ar"/>
        </w:rPr>
        <w:t>生活用水系统</w:t>
      </w:r>
      <w:r>
        <w:rPr>
          <w:rFonts w:ascii="仿宋_GB2312" w:eastAsia="仿宋_GB2312" w:hAnsi="仿宋_GB2312" w:cs="___WRD_EMBED_SUB_94" w:hint="eastAsia"/>
          <w:color w:val="000000"/>
          <w:kern w:val="0"/>
          <w:sz w:val="28"/>
          <w:szCs w:val="28"/>
          <w:lang w:bidi="ar"/>
        </w:rPr>
        <w:t>、直饮水系统</w:t>
      </w:r>
      <w:bookmarkEnd w:id="39"/>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生活用水系统</w:t>
      </w:r>
      <w:r>
        <w:rPr>
          <w:rFonts w:ascii="仿宋_GB2312" w:eastAsia="仿宋_GB2312" w:hAnsi="仿宋_GB2312" w:cs="___WRD_EMBED_SUB_94" w:hint="eastAsia"/>
          <w:color w:val="000000"/>
          <w:kern w:val="0"/>
          <w:sz w:val="28"/>
          <w:szCs w:val="28"/>
          <w:lang w:bidi="ar"/>
        </w:rPr>
        <w:t>、直饮水系统设备自带成</w:t>
      </w:r>
      <w:r>
        <w:rPr>
          <w:rFonts w:ascii="仿宋_GB2312" w:eastAsia="仿宋_GB2312" w:hAnsi="仿宋_GB2312" w:cs="宋体" w:hint="eastAsia"/>
          <w:color w:val="000000"/>
          <w:kern w:val="0"/>
          <w:sz w:val="28"/>
          <w:szCs w:val="28"/>
          <w:lang w:bidi="ar"/>
        </w:rPr>
        <w:t>套</w:t>
      </w:r>
      <w:r>
        <w:rPr>
          <w:rFonts w:ascii="仿宋_GB2312" w:eastAsia="仿宋_GB2312" w:hAnsi="仿宋_GB2312" w:cs="___WRD_EMBED_SUB_94" w:hint="eastAsia"/>
          <w:color w:val="000000"/>
          <w:kern w:val="0"/>
          <w:sz w:val="28"/>
          <w:szCs w:val="28"/>
          <w:lang w:bidi="ar"/>
        </w:rPr>
        <w:t>控制系统，需要给排水专业预留的</w:t>
      </w:r>
      <w:r>
        <w:rPr>
          <w:rFonts w:ascii="仿宋_GB2312" w:eastAsia="仿宋_GB2312" w:hAnsi="仿宋_GB2312" w:cs="方正仿宋_GB2312" w:hint="eastAsia"/>
          <w:color w:val="000000"/>
          <w:kern w:val="0"/>
          <w:sz w:val="28"/>
          <w:szCs w:val="28"/>
          <w:lang w:bidi="ar"/>
        </w:rPr>
        <w:t>RS-485</w:t>
      </w:r>
      <w:r>
        <w:rPr>
          <w:rFonts w:ascii="仿宋_GB2312" w:eastAsia="仿宋_GB2312" w:hAnsi="仿宋_GB2312" w:cs="方正仿宋_GB2312" w:hint="eastAsia"/>
          <w:color w:val="000000"/>
          <w:kern w:val="0"/>
          <w:sz w:val="28"/>
          <w:szCs w:val="28"/>
          <w:lang w:bidi="ar"/>
        </w:rPr>
        <w:t>通讯接口和</w:t>
      </w:r>
      <w:r>
        <w:rPr>
          <w:rFonts w:ascii="仿宋_GB2312" w:eastAsia="仿宋_GB2312" w:hAnsi="仿宋_GB2312" w:cs="方正仿宋_GB2312" w:hint="eastAsia"/>
          <w:color w:val="000000"/>
          <w:kern w:val="0"/>
          <w:sz w:val="28"/>
          <w:szCs w:val="28"/>
          <w:lang w:bidi="ar"/>
        </w:rPr>
        <w:t>MODBUS</w:t>
      </w:r>
      <w:r>
        <w:rPr>
          <w:rFonts w:ascii="仿宋_GB2312" w:eastAsia="仿宋_GB2312" w:hAnsi="仿宋_GB2312" w:cs="方正仿宋_GB2312" w:hint="eastAsia"/>
          <w:color w:val="000000"/>
          <w:kern w:val="0"/>
          <w:sz w:val="28"/>
          <w:szCs w:val="28"/>
          <w:lang w:bidi="ar"/>
        </w:rPr>
        <w:t>通讯</w:t>
      </w:r>
      <w:r>
        <w:rPr>
          <w:rFonts w:ascii="仿宋_GB2312" w:eastAsia="仿宋_GB2312" w:hAnsi="仿宋_GB2312" w:cs="宋体" w:hint="eastAsia"/>
          <w:color w:val="000000"/>
          <w:kern w:val="0"/>
          <w:sz w:val="28"/>
          <w:szCs w:val="28"/>
          <w:lang w:bidi="ar"/>
        </w:rPr>
        <w:t>协</w:t>
      </w:r>
      <w:r>
        <w:rPr>
          <w:rFonts w:ascii="仿宋_GB2312" w:eastAsia="仿宋_GB2312" w:hAnsi="仿宋_GB2312" w:cs="___WRD_EMBED_SUB_94" w:hint="eastAsia"/>
          <w:color w:val="000000"/>
          <w:kern w:val="0"/>
          <w:sz w:val="28"/>
          <w:szCs w:val="28"/>
          <w:lang w:bidi="ar"/>
        </w:rPr>
        <w:t>议与</w:t>
      </w:r>
      <w:r>
        <w:rPr>
          <w:rFonts w:ascii="仿宋_GB2312" w:eastAsia="仿宋_GB2312" w:hAnsi="仿宋_GB2312" w:cs="方正仿宋_GB2312" w:hint="eastAsia"/>
          <w:color w:val="000000"/>
          <w:kern w:val="0"/>
          <w:sz w:val="28"/>
          <w:szCs w:val="28"/>
          <w:lang w:bidi="ar"/>
        </w:rPr>
        <w:t>建筑设备监控系统</w:t>
      </w:r>
      <w:r>
        <w:rPr>
          <w:rFonts w:ascii="仿宋_GB2312" w:eastAsia="仿宋_GB2312" w:hAnsi="仿宋_GB2312" w:cs="___WRD_EMBED_SUB_94" w:hint="eastAsia"/>
          <w:color w:val="000000"/>
          <w:kern w:val="0"/>
          <w:sz w:val="28"/>
          <w:szCs w:val="28"/>
          <w:lang w:bidi="ar"/>
        </w:rPr>
        <w:t>对接，</w:t>
      </w:r>
      <w:r>
        <w:rPr>
          <w:rFonts w:ascii="仿宋_GB2312" w:eastAsia="仿宋_GB2312" w:hAnsi="仿宋_GB2312" w:cs="宋体" w:hint="eastAsia"/>
          <w:color w:val="000000"/>
          <w:kern w:val="0"/>
          <w:sz w:val="28"/>
          <w:szCs w:val="28"/>
          <w:lang w:bidi="ar"/>
        </w:rPr>
        <w:t>实</w:t>
      </w:r>
      <w:r>
        <w:rPr>
          <w:rFonts w:ascii="仿宋_GB2312" w:eastAsia="仿宋_GB2312" w:hAnsi="仿宋_GB2312" w:cs="___WRD_EMBED_SUB_94" w:hint="eastAsia"/>
          <w:color w:val="000000"/>
          <w:kern w:val="0"/>
          <w:sz w:val="28"/>
          <w:szCs w:val="28"/>
          <w:lang w:bidi="ar"/>
        </w:rPr>
        <w:t>现</w:t>
      </w:r>
      <w:r>
        <w:rPr>
          <w:rFonts w:ascii="仿宋_GB2312" w:eastAsia="仿宋_GB2312" w:hAnsi="仿宋_GB2312" w:cs="宋体" w:hint="eastAsia"/>
          <w:color w:val="000000"/>
          <w:kern w:val="0"/>
          <w:sz w:val="28"/>
          <w:szCs w:val="28"/>
          <w:lang w:bidi="ar"/>
        </w:rPr>
        <w:t>远</w:t>
      </w:r>
      <w:r>
        <w:rPr>
          <w:rFonts w:ascii="仿宋_GB2312" w:eastAsia="仿宋_GB2312" w:hAnsi="仿宋_GB2312" w:cs="___WRD_EMBED_SUB_94" w:hint="eastAsia"/>
          <w:color w:val="000000"/>
          <w:kern w:val="0"/>
          <w:sz w:val="28"/>
          <w:szCs w:val="28"/>
          <w:lang w:bidi="ar"/>
        </w:rPr>
        <w:t>程监视包含但不限于以下功能：水箱</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储</w:t>
      </w:r>
      <w:r>
        <w:rPr>
          <w:rFonts w:ascii="仿宋_GB2312" w:eastAsia="仿宋_GB2312" w:hAnsi="仿宋_GB2312" w:cs="宋体" w:hint="eastAsia"/>
          <w:color w:val="000000"/>
          <w:kern w:val="0"/>
          <w:sz w:val="28"/>
          <w:szCs w:val="28"/>
          <w:lang w:bidi="ar"/>
        </w:rPr>
        <w:t>罐</w:t>
      </w:r>
      <w:r>
        <w:rPr>
          <w:rFonts w:ascii="仿宋_GB2312" w:eastAsia="仿宋_GB2312" w:hAnsi="仿宋_GB2312" w:cs="___WRD_EMBED_SUB_94" w:hint="eastAsia"/>
          <w:color w:val="000000"/>
          <w:kern w:val="0"/>
          <w:sz w:val="28"/>
          <w:szCs w:val="28"/>
          <w:lang w:bidi="ar"/>
        </w:rPr>
        <w:t>的</w:t>
      </w:r>
      <w:r>
        <w:rPr>
          <w:rFonts w:ascii="仿宋_GB2312" w:eastAsia="仿宋_GB2312" w:hAnsi="仿宋_GB2312" w:cs="宋体" w:hint="eastAsia"/>
          <w:color w:val="000000"/>
          <w:kern w:val="0"/>
          <w:sz w:val="28"/>
          <w:szCs w:val="28"/>
          <w:lang w:bidi="ar"/>
        </w:rPr>
        <w:t>液</w:t>
      </w:r>
      <w:r>
        <w:rPr>
          <w:rFonts w:ascii="仿宋_GB2312" w:eastAsia="仿宋_GB2312" w:hAnsi="仿宋_GB2312" w:cs="___WRD_EMBED_SUB_94" w:hint="eastAsia"/>
          <w:color w:val="000000"/>
          <w:kern w:val="0"/>
          <w:sz w:val="28"/>
          <w:szCs w:val="28"/>
          <w:lang w:bidi="ar"/>
        </w:rPr>
        <w:t>位及</w:t>
      </w:r>
      <w:r>
        <w:rPr>
          <w:rFonts w:ascii="仿宋_GB2312" w:eastAsia="仿宋_GB2312" w:hAnsi="仿宋_GB2312" w:cs="宋体" w:hint="eastAsia"/>
          <w:color w:val="000000"/>
          <w:kern w:val="0"/>
          <w:sz w:val="28"/>
          <w:szCs w:val="28"/>
          <w:lang w:bidi="ar"/>
        </w:rPr>
        <w:t>温</w:t>
      </w:r>
      <w:r>
        <w:rPr>
          <w:rFonts w:ascii="仿宋_GB2312" w:eastAsia="仿宋_GB2312" w:hAnsi="仿宋_GB2312" w:cs="___WRD_EMBED_SUB_94" w:hint="eastAsia"/>
          <w:color w:val="000000"/>
          <w:kern w:val="0"/>
          <w:sz w:val="28"/>
          <w:szCs w:val="28"/>
          <w:lang w:bidi="ar"/>
        </w:rPr>
        <w:t>度监测、供</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宋体" w:hint="eastAsia"/>
          <w:color w:val="000000"/>
          <w:kern w:val="0"/>
          <w:sz w:val="28"/>
          <w:szCs w:val="28"/>
          <w:lang w:bidi="ar"/>
        </w:rPr>
        <w:t>回</w:t>
      </w:r>
      <w:r>
        <w:rPr>
          <w:rFonts w:ascii="仿宋_GB2312" w:eastAsia="仿宋_GB2312" w:hAnsi="仿宋_GB2312" w:cs="___WRD_EMBED_SUB_94" w:hint="eastAsia"/>
          <w:color w:val="000000"/>
          <w:kern w:val="0"/>
          <w:sz w:val="28"/>
          <w:szCs w:val="28"/>
          <w:lang w:bidi="ar"/>
        </w:rPr>
        <w:t>水压</w:t>
      </w:r>
      <w:r>
        <w:rPr>
          <w:rFonts w:ascii="仿宋_GB2312" w:eastAsia="仿宋_GB2312" w:hAnsi="仿宋_GB2312" w:cs="宋体" w:hint="eastAsia"/>
          <w:color w:val="000000"/>
          <w:kern w:val="0"/>
          <w:sz w:val="28"/>
          <w:szCs w:val="28"/>
          <w:lang w:bidi="ar"/>
        </w:rPr>
        <w:t>力</w:t>
      </w:r>
      <w:r>
        <w:rPr>
          <w:rFonts w:ascii="仿宋_GB2312" w:eastAsia="仿宋_GB2312" w:hAnsi="仿宋_GB2312" w:cs="___WRD_EMBED_SUB_94" w:hint="eastAsia"/>
          <w:color w:val="000000"/>
          <w:kern w:val="0"/>
          <w:sz w:val="28"/>
          <w:szCs w:val="28"/>
          <w:lang w:bidi="ar"/>
        </w:rPr>
        <w:t>、流量及</w:t>
      </w:r>
      <w:r>
        <w:rPr>
          <w:rFonts w:ascii="仿宋_GB2312" w:eastAsia="仿宋_GB2312" w:hAnsi="仿宋_GB2312" w:cs="宋体" w:hint="eastAsia"/>
          <w:color w:val="000000"/>
          <w:kern w:val="0"/>
          <w:sz w:val="28"/>
          <w:szCs w:val="28"/>
          <w:lang w:bidi="ar"/>
        </w:rPr>
        <w:t>温</w:t>
      </w:r>
      <w:r>
        <w:rPr>
          <w:rFonts w:ascii="仿宋_GB2312" w:eastAsia="仿宋_GB2312" w:hAnsi="仿宋_GB2312" w:cs="___WRD_EMBED_SUB_94" w:hint="eastAsia"/>
          <w:color w:val="000000"/>
          <w:kern w:val="0"/>
          <w:sz w:val="28"/>
          <w:szCs w:val="28"/>
          <w:lang w:bidi="ar"/>
        </w:rPr>
        <w:t>度监测、</w:t>
      </w:r>
      <w:r>
        <w:rPr>
          <w:rFonts w:ascii="仿宋_GB2312" w:eastAsia="仿宋_GB2312" w:hAnsi="仿宋_GB2312" w:cs="宋体" w:hint="eastAsia"/>
          <w:color w:val="000000"/>
          <w:kern w:val="0"/>
          <w:sz w:val="28"/>
          <w:szCs w:val="28"/>
          <w:lang w:bidi="ar"/>
        </w:rPr>
        <w:t>阀</w:t>
      </w:r>
      <w:r>
        <w:rPr>
          <w:rFonts w:ascii="仿宋_GB2312" w:eastAsia="仿宋_GB2312" w:hAnsi="仿宋_GB2312" w:cs="___WRD_EMBED_SUB_94" w:hint="eastAsia"/>
          <w:color w:val="000000"/>
          <w:kern w:val="0"/>
          <w:sz w:val="28"/>
          <w:szCs w:val="28"/>
          <w:lang w:bidi="ar"/>
        </w:rPr>
        <w:t>门</w:t>
      </w:r>
      <w:r>
        <w:rPr>
          <w:rFonts w:ascii="仿宋_GB2312" w:eastAsia="仿宋_GB2312" w:hAnsi="仿宋_GB2312" w:cs="宋体" w:hint="eastAsia"/>
          <w:color w:val="000000"/>
          <w:kern w:val="0"/>
          <w:sz w:val="28"/>
          <w:szCs w:val="28"/>
          <w:lang w:bidi="ar"/>
        </w:rPr>
        <w:t>状态</w:t>
      </w:r>
      <w:r>
        <w:rPr>
          <w:rFonts w:ascii="仿宋_GB2312" w:eastAsia="仿宋_GB2312" w:hAnsi="仿宋_GB2312" w:cs="___WRD_EMBED_SUB_94" w:hint="eastAsia"/>
          <w:color w:val="000000"/>
          <w:kern w:val="0"/>
          <w:sz w:val="28"/>
          <w:szCs w:val="28"/>
          <w:lang w:bidi="ar"/>
        </w:rPr>
        <w:t>反</w:t>
      </w:r>
      <w:r>
        <w:rPr>
          <w:rFonts w:ascii="仿宋_GB2312" w:eastAsia="仿宋_GB2312" w:hAnsi="仿宋_GB2312" w:cs="宋体" w:hint="eastAsia"/>
          <w:color w:val="000000"/>
          <w:kern w:val="0"/>
          <w:sz w:val="28"/>
          <w:szCs w:val="28"/>
          <w:lang w:bidi="ar"/>
        </w:rPr>
        <w:t>馈</w:t>
      </w:r>
      <w:r>
        <w:rPr>
          <w:rFonts w:ascii="仿宋_GB2312" w:eastAsia="仿宋_GB2312" w:hAnsi="仿宋_GB2312" w:cs="___WRD_EMBED_SUB_94" w:hint="eastAsia"/>
          <w:color w:val="000000"/>
          <w:kern w:val="0"/>
          <w:sz w:val="28"/>
          <w:szCs w:val="28"/>
          <w:lang w:bidi="ar"/>
        </w:rPr>
        <w:t>、水泵</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机组</w:t>
      </w:r>
      <w:bookmarkStart w:id="40" w:name="OLE_LINK14"/>
      <w:r>
        <w:rPr>
          <w:rFonts w:ascii="仿宋_GB2312" w:eastAsia="仿宋_GB2312" w:hAnsi="仿宋_GB2312" w:cs="方正仿宋_GB2312" w:hint="eastAsia"/>
          <w:color w:val="000000"/>
          <w:kern w:val="0"/>
          <w:sz w:val="28"/>
          <w:szCs w:val="28"/>
          <w:lang w:bidi="ar"/>
        </w:rPr>
        <w:t>运行</w:t>
      </w:r>
      <w:r>
        <w:rPr>
          <w:rFonts w:ascii="仿宋_GB2312" w:eastAsia="仿宋_GB2312" w:hAnsi="仿宋_GB2312" w:cs="宋体" w:hint="eastAsia"/>
          <w:color w:val="000000"/>
          <w:kern w:val="0"/>
          <w:sz w:val="28"/>
          <w:szCs w:val="28"/>
          <w:lang w:bidi="ar"/>
        </w:rPr>
        <w:t>状态</w:t>
      </w:r>
      <w:r>
        <w:rPr>
          <w:rFonts w:ascii="仿宋_GB2312" w:eastAsia="仿宋_GB2312" w:hAnsi="仿宋_GB2312" w:cs="___WRD_EMBED_SUB_94" w:hint="eastAsia"/>
          <w:color w:val="000000"/>
          <w:kern w:val="0"/>
          <w:sz w:val="28"/>
          <w:szCs w:val="28"/>
          <w:lang w:bidi="ar"/>
        </w:rPr>
        <w:t>、</w:t>
      </w:r>
      <w:r>
        <w:rPr>
          <w:rFonts w:ascii="仿宋_GB2312" w:eastAsia="仿宋_GB2312" w:hAnsi="仿宋_GB2312" w:cs="宋体" w:hint="eastAsia"/>
          <w:color w:val="000000"/>
          <w:kern w:val="0"/>
          <w:sz w:val="28"/>
          <w:szCs w:val="28"/>
          <w:lang w:bidi="ar"/>
        </w:rPr>
        <w:t>故障</w:t>
      </w:r>
      <w:r>
        <w:rPr>
          <w:rFonts w:ascii="仿宋_GB2312" w:eastAsia="仿宋_GB2312" w:hAnsi="仿宋_GB2312" w:cs="___WRD_EMBED_SUB_94" w:hint="eastAsia"/>
          <w:color w:val="000000"/>
          <w:kern w:val="0"/>
          <w:sz w:val="28"/>
          <w:szCs w:val="28"/>
          <w:lang w:bidi="ar"/>
        </w:rPr>
        <w:t>报警、</w:t>
      </w:r>
      <w:bookmarkEnd w:id="40"/>
      <w:r>
        <w:rPr>
          <w:rFonts w:ascii="仿宋_GB2312" w:eastAsia="仿宋_GB2312" w:hAnsi="仿宋_GB2312" w:cs="宋体" w:hint="eastAsia"/>
          <w:color w:val="000000"/>
          <w:kern w:val="0"/>
          <w:sz w:val="28"/>
          <w:szCs w:val="28"/>
          <w:lang w:bidi="ar"/>
        </w:rPr>
        <w:t>手</w:t>
      </w:r>
      <w:r>
        <w:rPr>
          <w:rFonts w:ascii="仿宋_GB2312" w:eastAsia="仿宋_GB2312" w:hAnsi="仿宋_GB2312" w:cs="___WRD_EMBED_SUB_94" w:hint="eastAsia"/>
          <w:color w:val="000000"/>
          <w:kern w:val="0"/>
          <w:sz w:val="28"/>
          <w:szCs w:val="28"/>
          <w:lang w:bidi="ar"/>
        </w:rPr>
        <w:t>自动</w:t>
      </w:r>
      <w:r>
        <w:rPr>
          <w:rFonts w:ascii="仿宋_GB2312" w:eastAsia="仿宋_GB2312" w:hAnsi="仿宋_GB2312" w:cs="宋体" w:hint="eastAsia"/>
          <w:color w:val="000000"/>
          <w:kern w:val="0"/>
          <w:sz w:val="28"/>
          <w:szCs w:val="28"/>
          <w:lang w:bidi="ar"/>
        </w:rPr>
        <w:t>状态</w:t>
      </w:r>
      <w:r>
        <w:rPr>
          <w:rFonts w:ascii="仿宋_GB2312" w:eastAsia="仿宋_GB2312" w:hAnsi="仿宋_GB2312" w:cs="___WRD_EMBED_SUB_94" w:hint="eastAsia"/>
          <w:color w:val="000000"/>
          <w:kern w:val="0"/>
          <w:sz w:val="28"/>
          <w:szCs w:val="28"/>
          <w:lang w:bidi="ar"/>
        </w:rPr>
        <w:t>、频率反</w:t>
      </w:r>
      <w:r>
        <w:rPr>
          <w:rFonts w:ascii="仿宋_GB2312" w:eastAsia="仿宋_GB2312" w:hAnsi="仿宋_GB2312" w:cs="宋体" w:hint="eastAsia"/>
          <w:color w:val="000000"/>
          <w:kern w:val="0"/>
          <w:sz w:val="28"/>
          <w:szCs w:val="28"/>
          <w:lang w:bidi="ar"/>
        </w:rPr>
        <w:t>馈</w:t>
      </w:r>
      <w:r>
        <w:rPr>
          <w:rFonts w:ascii="仿宋_GB2312" w:eastAsia="仿宋_GB2312" w:hAnsi="仿宋_GB2312" w:cs="___WRD_EMBED_SUB_94" w:hint="eastAsia"/>
          <w:color w:val="000000"/>
          <w:kern w:val="0"/>
          <w:sz w:val="28"/>
          <w:szCs w:val="28"/>
          <w:lang w:bidi="ar"/>
        </w:rPr>
        <w:t>（如有）等</w:t>
      </w:r>
      <w:r>
        <w:rPr>
          <w:rFonts w:ascii="仿宋_GB2312" w:eastAsia="仿宋_GB2312" w:hAnsi="仿宋_GB2312" w:cs="方正仿宋_GB2312" w:hint="eastAsia"/>
          <w:color w:val="000000"/>
          <w:kern w:val="0"/>
          <w:sz w:val="28"/>
          <w:szCs w:val="28"/>
          <w:lang w:bidi="ar"/>
        </w:rPr>
        <w:t>；</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4</w:t>
      </w:r>
      <w:r>
        <w:rPr>
          <w:rFonts w:ascii="仿宋_GB2312" w:eastAsia="仿宋_GB2312" w:hAnsi="仿宋_GB2312" w:cs="方正仿宋_GB2312" w:hint="eastAsia"/>
          <w:color w:val="000000"/>
          <w:kern w:val="0"/>
          <w:sz w:val="28"/>
          <w:szCs w:val="28"/>
          <w:lang w:bidi="ar"/>
        </w:rPr>
        <w:t>）电梯监视系统</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电梯设备由电梯专业电梯自带群控控制系统，要求配置可扩展的</w:t>
      </w:r>
      <w:r>
        <w:rPr>
          <w:rFonts w:ascii="仿宋_GB2312" w:eastAsia="仿宋_GB2312" w:hAnsi="仿宋_GB2312" w:cs="方正仿宋_GB2312" w:hint="eastAsia"/>
          <w:color w:val="000000"/>
          <w:kern w:val="0"/>
          <w:sz w:val="28"/>
          <w:szCs w:val="28"/>
          <w:lang w:bidi="ar"/>
        </w:rPr>
        <w:t>RS-485</w:t>
      </w:r>
      <w:r>
        <w:rPr>
          <w:rFonts w:ascii="仿宋_GB2312" w:eastAsia="仿宋_GB2312" w:hAnsi="仿宋_GB2312" w:cs="方正仿宋_GB2312" w:hint="eastAsia"/>
          <w:color w:val="000000"/>
          <w:kern w:val="0"/>
          <w:sz w:val="28"/>
          <w:szCs w:val="28"/>
          <w:lang w:bidi="ar"/>
        </w:rPr>
        <w:t>现场总线接口和</w:t>
      </w:r>
      <w:r>
        <w:rPr>
          <w:rFonts w:ascii="仿宋_GB2312" w:eastAsia="仿宋_GB2312" w:hAnsi="仿宋_GB2312" w:cs="方正仿宋_GB2312" w:hint="eastAsia"/>
          <w:color w:val="000000"/>
          <w:kern w:val="0"/>
          <w:sz w:val="28"/>
          <w:szCs w:val="28"/>
          <w:lang w:bidi="ar"/>
        </w:rPr>
        <w:t>Modbus</w:t>
      </w:r>
      <w:r>
        <w:rPr>
          <w:rFonts w:ascii="仿宋_GB2312" w:eastAsia="仿宋_GB2312" w:hAnsi="仿宋_GB2312" w:cs="方正仿宋_GB2312" w:hint="eastAsia"/>
          <w:color w:val="000000"/>
          <w:kern w:val="0"/>
          <w:sz w:val="28"/>
          <w:szCs w:val="28"/>
          <w:lang w:bidi="ar"/>
        </w:rPr>
        <w:t>标准通讯协议</w:t>
      </w:r>
      <w:r>
        <w:rPr>
          <w:rFonts w:ascii="仿宋_GB2312" w:eastAsia="仿宋_GB2312" w:hAnsi="仿宋_GB2312" w:cs="___WRD_EMBED_SUB_94" w:hint="eastAsia"/>
          <w:color w:val="000000"/>
          <w:kern w:val="0"/>
          <w:sz w:val="28"/>
          <w:szCs w:val="28"/>
          <w:lang w:bidi="ar"/>
        </w:rPr>
        <w:t>与</w:t>
      </w:r>
      <w:r>
        <w:rPr>
          <w:rFonts w:ascii="仿宋_GB2312" w:eastAsia="仿宋_GB2312" w:hAnsi="仿宋_GB2312" w:cs="方正仿宋_GB2312" w:hint="eastAsia"/>
          <w:color w:val="000000"/>
          <w:kern w:val="0"/>
          <w:sz w:val="28"/>
          <w:szCs w:val="28"/>
          <w:lang w:bidi="ar"/>
        </w:rPr>
        <w:t>建筑设备监控系统</w:t>
      </w:r>
      <w:r>
        <w:rPr>
          <w:rFonts w:ascii="仿宋_GB2312" w:eastAsia="仿宋_GB2312" w:hAnsi="仿宋_GB2312" w:cs="___WRD_EMBED_SUB_94" w:hint="eastAsia"/>
          <w:color w:val="000000"/>
          <w:kern w:val="0"/>
          <w:sz w:val="28"/>
          <w:szCs w:val="28"/>
          <w:lang w:bidi="ar"/>
        </w:rPr>
        <w:t>对接</w:t>
      </w:r>
      <w:r>
        <w:rPr>
          <w:rFonts w:ascii="仿宋_GB2312" w:eastAsia="仿宋_GB2312" w:hAnsi="仿宋_GB2312" w:cs="方正仿宋_GB2312" w:hint="eastAsia"/>
          <w:color w:val="000000"/>
          <w:kern w:val="0"/>
          <w:sz w:val="28"/>
          <w:szCs w:val="28"/>
          <w:lang w:bidi="ar"/>
        </w:rPr>
        <w:t>。实现远程监视电梯运行位置、历程、故障报警等功能。</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5</w:t>
      </w:r>
      <w:r>
        <w:rPr>
          <w:rFonts w:ascii="仿宋_GB2312" w:eastAsia="仿宋_GB2312" w:hAnsi="仿宋_GB2312" w:cs="方正仿宋_GB2312" w:hint="eastAsia"/>
          <w:color w:val="000000"/>
          <w:kern w:val="0"/>
          <w:sz w:val="28"/>
          <w:szCs w:val="28"/>
          <w:lang w:bidi="ar"/>
        </w:rPr>
        <w:t>）</w:t>
      </w:r>
      <w:bookmarkStart w:id="41" w:name="OLE_LINK11"/>
      <w:r>
        <w:rPr>
          <w:rFonts w:ascii="仿宋_GB2312" w:eastAsia="仿宋_GB2312" w:hAnsi="仿宋_GB2312" w:cs="方正仿宋_GB2312" w:hint="eastAsia"/>
          <w:color w:val="000000"/>
          <w:kern w:val="0"/>
          <w:sz w:val="28"/>
          <w:szCs w:val="28"/>
          <w:lang w:bidi="ar"/>
        </w:rPr>
        <w:t>光伏发电</w:t>
      </w:r>
      <w:bookmarkEnd w:id="41"/>
      <w:r>
        <w:rPr>
          <w:rFonts w:ascii="仿宋_GB2312" w:eastAsia="仿宋_GB2312" w:hAnsi="仿宋_GB2312" w:cs="方正仿宋_GB2312" w:hint="eastAsia"/>
          <w:color w:val="000000"/>
          <w:kern w:val="0"/>
          <w:sz w:val="28"/>
          <w:szCs w:val="28"/>
          <w:lang w:bidi="ar"/>
        </w:rPr>
        <w:t>系统</w:t>
      </w:r>
    </w:p>
    <w:p w:rsidR="004957E5" w:rsidRDefault="00201B69">
      <w:pPr>
        <w:widowControl/>
        <w:ind w:firstLineChars="200" w:firstLine="560"/>
        <w:jc w:val="left"/>
      </w:pPr>
      <w:r>
        <w:rPr>
          <w:rFonts w:ascii="仿宋_GB2312" w:eastAsia="仿宋_GB2312" w:hAnsi="仿宋_GB2312" w:cs="方正仿宋_GB2312" w:hint="eastAsia"/>
          <w:color w:val="000000"/>
          <w:sz w:val="28"/>
          <w:szCs w:val="28"/>
          <w:lang w:bidi="ar"/>
        </w:rPr>
        <w:t>光伏发电设备自带控制系统，要求配置可扩展的</w:t>
      </w:r>
      <w:r>
        <w:rPr>
          <w:rFonts w:ascii="仿宋_GB2312" w:eastAsia="仿宋_GB2312" w:hAnsi="仿宋_GB2312" w:cs="方正仿宋_GB2312" w:hint="eastAsia"/>
          <w:color w:val="000000"/>
          <w:sz w:val="28"/>
          <w:szCs w:val="28"/>
          <w:lang w:bidi="ar"/>
        </w:rPr>
        <w:t>RS-485</w:t>
      </w:r>
      <w:r>
        <w:rPr>
          <w:rFonts w:ascii="仿宋_GB2312" w:eastAsia="仿宋_GB2312" w:hAnsi="仿宋_GB2312" w:cs="方正仿宋_GB2312" w:hint="eastAsia"/>
          <w:color w:val="000000"/>
          <w:sz w:val="28"/>
          <w:szCs w:val="28"/>
          <w:lang w:bidi="ar"/>
        </w:rPr>
        <w:t>现场总线接口和</w:t>
      </w:r>
      <w:r>
        <w:rPr>
          <w:rFonts w:ascii="仿宋_GB2312" w:eastAsia="仿宋_GB2312" w:hAnsi="仿宋_GB2312" w:cs="方正仿宋_GB2312" w:hint="eastAsia"/>
          <w:color w:val="000000"/>
          <w:sz w:val="28"/>
          <w:szCs w:val="28"/>
          <w:lang w:bidi="ar"/>
        </w:rPr>
        <w:t>Modbus</w:t>
      </w:r>
      <w:r>
        <w:rPr>
          <w:rFonts w:ascii="仿宋_GB2312" w:eastAsia="仿宋_GB2312" w:hAnsi="仿宋_GB2312" w:cs="方正仿宋_GB2312" w:hint="eastAsia"/>
          <w:color w:val="000000"/>
          <w:sz w:val="28"/>
          <w:szCs w:val="28"/>
          <w:lang w:bidi="ar"/>
        </w:rPr>
        <w:t>标准通讯协议</w:t>
      </w:r>
      <w:r>
        <w:rPr>
          <w:rFonts w:ascii="仿宋_GB2312" w:eastAsia="仿宋_GB2312" w:hAnsi="仿宋_GB2312" w:cs="___WRD_EMBED_SUB_94" w:hint="eastAsia"/>
          <w:color w:val="000000"/>
          <w:sz w:val="28"/>
          <w:szCs w:val="28"/>
          <w:lang w:bidi="ar"/>
        </w:rPr>
        <w:t>与</w:t>
      </w:r>
      <w:r>
        <w:rPr>
          <w:rFonts w:ascii="仿宋_GB2312" w:eastAsia="仿宋_GB2312" w:hAnsi="仿宋_GB2312" w:cs="方正仿宋_GB2312" w:hint="eastAsia"/>
          <w:color w:val="000000"/>
          <w:sz w:val="28"/>
          <w:szCs w:val="28"/>
          <w:lang w:bidi="ar"/>
        </w:rPr>
        <w:t>建筑设备监控系统</w:t>
      </w:r>
      <w:r>
        <w:rPr>
          <w:rFonts w:ascii="仿宋_GB2312" w:eastAsia="仿宋_GB2312" w:hAnsi="仿宋_GB2312" w:cs="___WRD_EMBED_SUB_94" w:hint="eastAsia"/>
          <w:color w:val="000000"/>
          <w:sz w:val="28"/>
          <w:szCs w:val="28"/>
          <w:lang w:bidi="ar"/>
        </w:rPr>
        <w:t>对接</w:t>
      </w:r>
      <w:r>
        <w:rPr>
          <w:rFonts w:ascii="仿宋_GB2312" w:eastAsia="仿宋_GB2312" w:hAnsi="仿宋_GB2312" w:cs="方正仿宋_GB2312" w:hint="eastAsia"/>
          <w:color w:val="000000"/>
          <w:sz w:val="28"/>
          <w:szCs w:val="28"/>
          <w:lang w:bidi="ar"/>
        </w:rPr>
        <w:t>。实现远程反馈运行状态、故障报警等功能</w:t>
      </w:r>
      <w:bookmarkEnd w:id="36"/>
      <w:r>
        <w:rPr>
          <w:rFonts w:ascii="仿宋_GB2312" w:eastAsia="仿宋_GB2312" w:hAnsi="仿宋_GB2312" w:cs="方正仿宋_GB2312" w:hint="eastAsia"/>
          <w:color w:val="000000"/>
          <w:kern w:val="0"/>
          <w:sz w:val="28"/>
          <w:szCs w:val="28"/>
          <w:lang w:bidi="ar"/>
        </w:rPr>
        <w:t>。</w:t>
      </w:r>
    </w:p>
    <w:p w:rsidR="004957E5" w:rsidRDefault="00201B69">
      <w:pPr>
        <w:pStyle w:val="3"/>
        <w:rPr>
          <w:lang w:val="en-US"/>
        </w:rPr>
      </w:pPr>
      <w:r>
        <w:rPr>
          <w:rFonts w:hint="eastAsia"/>
          <w:lang w:val="en-US"/>
        </w:rPr>
        <w:t>能源管理智能体系统</w:t>
      </w:r>
    </w:p>
    <w:p w:rsidR="004957E5" w:rsidRDefault="00201B69">
      <w:pPr>
        <w:pStyle w:val="4"/>
      </w:pPr>
      <w:r>
        <w:rPr>
          <w:rFonts w:hint="eastAsia"/>
        </w:rPr>
        <w:t>系统概述</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能源管理智能体系统对宿舍楼</w:t>
      </w:r>
      <w:r>
        <w:rPr>
          <w:rFonts w:ascii="仿宋_GB2312" w:eastAsia="仿宋_GB2312" w:hAnsi="___WRD_EMBED_SUB_45" w:cs="___WRD_EMBED_SUB_45" w:hint="eastAsia"/>
          <w:color w:val="000000"/>
          <w:kern w:val="0"/>
          <w:sz w:val="28"/>
          <w:szCs w:val="28"/>
          <w:lang w:bidi="ar"/>
        </w:rPr>
        <w:t>内重要的用电</w:t>
      </w:r>
      <w:r>
        <w:rPr>
          <w:rFonts w:ascii="仿宋_GB2312" w:eastAsia="仿宋_GB2312" w:hAnsi="宋体" w:cs="宋体" w:hint="eastAsia"/>
          <w:color w:val="000000"/>
          <w:kern w:val="0"/>
          <w:sz w:val="28"/>
          <w:szCs w:val="28"/>
          <w:lang w:bidi="ar"/>
        </w:rPr>
        <w:t>回</w:t>
      </w:r>
      <w:r>
        <w:rPr>
          <w:rFonts w:ascii="仿宋_GB2312" w:eastAsia="仿宋_GB2312" w:hAnsi="___WRD_EMBED_SUB_45" w:cs="___WRD_EMBED_SUB_45" w:hint="eastAsia"/>
          <w:color w:val="000000"/>
          <w:kern w:val="0"/>
          <w:sz w:val="28"/>
          <w:szCs w:val="28"/>
          <w:lang w:bidi="ar"/>
        </w:rPr>
        <w:t>路、供水管道上安装的智能远传计量表进行数据采集，并上传至智慧校园能源管理智能体系统。</w:t>
      </w:r>
      <w:r>
        <w:rPr>
          <w:rFonts w:ascii="仿宋_GB2312" w:eastAsia="仿宋_GB2312" w:hAnsi="宋体" w:cs="宋体" w:hint="eastAsia"/>
          <w:color w:val="000000"/>
          <w:kern w:val="0"/>
          <w:sz w:val="28"/>
          <w:szCs w:val="28"/>
          <w:lang w:bidi="ar"/>
        </w:rPr>
        <w:t>让</w:t>
      </w:r>
      <w:r>
        <w:rPr>
          <w:rFonts w:ascii="仿宋_GB2312" w:eastAsia="仿宋_GB2312" w:hAnsi="___WRD_EMBED_SUB_45" w:cs="___WRD_EMBED_SUB_45" w:hint="eastAsia"/>
          <w:color w:val="000000"/>
          <w:kern w:val="0"/>
          <w:sz w:val="28"/>
          <w:szCs w:val="28"/>
          <w:lang w:bidi="ar"/>
        </w:rPr>
        <w:t>管理人</w:t>
      </w:r>
      <w:r>
        <w:rPr>
          <w:rFonts w:ascii="仿宋_GB2312" w:eastAsia="仿宋_GB2312" w:hAnsi="宋体" w:cs="宋体" w:hint="eastAsia"/>
          <w:color w:val="000000"/>
          <w:kern w:val="0"/>
          <w:sz w:val="28"/>
          <w:szCs w:val="28"/>
          <w:lang w:bidi="ar"/>
        </w:rPr>
        <w:t>员实</w:t>
      </w:r>
      <w:r>
        <w:rPr>
          <w:rFonts w:ascii="仿宋_GB2312" w:eastAsia="仿宋_GB2312" w:hAnsi="___WRD_EMBED_SUB_45" w:cs="___WRD_EMBED_SUB_45" w:hint="eastAsia"/>
          <w:color w:val="000000"/>
          <w:kern w:val="0"/>
          <w:sz w:val="28"/>
          <w:szCs w:val="28"/>
          <w:lang w:bidi="ar"/>
        </w:rPr>
        <w:t>时</w:t>
      </w:r>
      <w:r>
        <w:rPr>
          <w:rFonts w:ascii="仿宋_GB2312" w:eastAsia="仿宋_GB2312" w:hAnsi="宋体" w:cs="宋体" w:hint="eastAsia"/>
          <w:color w:val="000000"/>
          <w:kern w:val="0"/>
          <w:sz w:val="28"/>
          <w:szCs w:val="28"/>
          <w:lang w:bidi="ar"/>
        </w:rPr>
        <w:t>掌握</w:t>
      </w:r>
      <w:r>
        <w:rPr>
          <w:rFonts w:ascii="仿宋_GB2312" w:eastAsia="仿宋_GB2312" w:hAnsi="___WRD_EMBED_SUB_45" w:cs="___WRD_EMBED_SUB_45" w:hint="eastAsia"/>
          <w:color w:val="000000"/>
          <w:kern w:val="0"/>
          <w:sz w:val="28"/>
          <w:szCs w:val="28"/>
          <w:lang w:bidi="ar"/>
        </w:rPr>
        <w:t>宿舍</w:t>
      </w:r>
      <w:proofErr w:type="gramStart"/>
      <w:r>
        <w:rPr>
          <w:rFonts w:ascii="仿宋_GB2312" w:eastAsia="仿宋_GB2312" w:hAnsi="___WRD_EMBED_SUB_45" w:cs="___WRD_EMBED_SUB_45" w:hint="eastAsia"/>
          <w:color w:val="000000"/>
          <w:kern w:val="0"/>
          <w:sz w:val="28"/>
          <w:szCs w:val="28"/>
          <w:lang w:bidi="ar"/>
        </w:rPr>
        <w:t>楼整体</w:t>
      </w:r>
      <w:proofErr w:type="gramEnd"/>
      <w:r>
        <w:rPr>
          <w:rFonts w:ascii="仿宋_GB2312" w:eastAsia="仿宋_GB2312" w:hAnsi="___WRD_EMBED_SUB_45" w:cs="___WRD_EMBED_SUB_45" w:hint="eastAsia"/>
          <w:color w:val="000000"/>
          <w:kern w:val="0"/>
          <w:sz w:val="28"/>
          <w:szCs w:val="28"/>
          <w:lang w:bidi="ar"/>
        </w:rPr>
        <w:t>及主要用能设备的能</w:t>
      </w:r>
      <w:r>
        <w:rPr>
          <w:rFonts w:ascii="仿宋_GB2312" w:eastAsia="仿宋_GB2312" w:hAnsi="宋体" w:cs="宋体" w:hint="eastAsia"/>
          <w:color w:val="000000"/>
          <w:kern w:val="0"/>
          <w:sz w:val="28"/>
          <w:szCs w:val="28"/>
          <w:lang w:bidi="ar"/>
        </w:rPr>
        <w:t>耗情</w:t>
      </w:r>
      <w:r>
        <w:rPr>
          <w:rFonts w:ascii="仿宋_GB2312" w:eastAsia="仿宋_GB2312" w:hAnsi="___WRD_EMBED_SUB_45" w:cs="___WRD_EMBED_SUB_45" w:hint="eastAsia"/>
          <w:color w:val="000000"/>
          <w:kern w:val="0"/>
          <w:sz w:val="28"/>
          <w:szCs w:val="28"/>
          <w:lang w:bidi="ar"/>
        </w:rPr>
        <w:t>况，发现能</w:t>
      </w:r>
      <w:r>
        <w:rPr>
          <w:rFonts w:ascii="仿宋_GB2312" w:eastAsia="仿宋_GB2312" w:hAnsi="宋体" w:cs="宋体" w:hint="eastAsia"/>
          <w:color w:val="000000"/>
          <w:kern w:val="0"/>
          <w:sz w:val="28"/>
          <w:szCs w:val="28"/>
          <w:lang w:bidi="ar"/>
        </w:rPr>
        <w:t>耗浪</w:t>
      </w:r>
      <w:r>
        <w:rPr>
          <w:rFonts w:ascii="仿宋_GB2312" w:eastAsia="仿宋_GB2312" w:hAnsi="___WRD_EMBED_SUB_45" w:cs="___WRD_EMBED_SUB_45" w:hint="eastAsia"/>
          <w:color w:val="000000"/>
          <w:kern w:val="0"/>
          <w:sz w:val="28"/>
          <w:szCs w:val="28"/>
          <w:lang w:bidi="ar"/>
        </w:rPr>
        <w:t>费环节，提高管理水平，</w:t>
      </w:r>
      <w:r>
        <w:rPr>
          <w:rFonts w:ascii="仿宋_GB2312" w:eastAsia="仿宋_GB2312" w:hAnsi="宋体" w:cs="宋体" w:hint="eastAsia"/>
          <w:color w:val="000000"/>
          <w:kern w:val="0"/>
          <w:sz w:val="28"/>
          <w:szCs w:val="28"/>
          <w:lang w:bidi="ar"/>
        </w:rPr>
        <w:t>实</w:t>
      </w:r>
      <w:r>
        <w:rPr>
          <w:rFonts w:ascii="仿宋_GB2312" w:eastAsia="仿宋_GB2312" w:hAnsi="___WRD_EMBED_SUB_45" w:cs="___WRD_EMBED_SUB_45" w:hint="eastAsia"/>
          <w:color w:val="000000"/>
          <w:kern w:val="0"/>
          <w:sz w:val="28"/>
          <w:szCs w:val="28"/>
          <w:lang w:bidi="ar"/>
        </w:rPr>
        <w:t>现管理节能；并能深度</w:t>
      </w:r>
      <w:r>
        <w:rPr>
          <w:rFonts w:ascii="仿宋_GB2312" w:eastAsia="仿宋_GB2312" w:hAnsi="宋体" w:cs="宋体" w:hint="eastAsia"/>
          <w:color w:val="000000"/>
          <w:kern w:val="0"/>
          <w:sz w:val="28"/>
          <w:szCs w:val="28"/>
          <w:lang w:bidi="ar"/>
        </w:rPr>
        <w:t>挖掘</w:t>
      </w:r>
      <w:r>
        <w:rPr>
          <w:rFonts w:ascii="仿宋_GB2312" w:eastAsia="仿宋_GB2312" w:hAnsi="___WRD_EMBED_SUB_45" w:cs="___WRD_EMBED_SUB_45" w:hint="eastAsia"/>
          <w:color w:val="000000"/>
          <w:kern w:val="0"/>
          <w:sz w:val="28"/>
          <w:szCs w:val="28"/>
          <w:lang w:bidi="ar"/>
        </w:rPr>
        <w:t>节</w:t>
      </w:r>
      <w:r>
        <w:rPr>
          <w:rFonts w:ascii="仿宋_GB2312" w:eastAsia="仿宋_GB2312" w:hAnsi="___WRD_EMBED_SUB_45" w:cs="___WRD_EMBED_SUB_45" w:hint="eastAsia"/>
          <w:color w:val="000000"/>
          <w:kern w:val="0"/>
          <w:sz w:val="28"/>
          <w:szCs w:val="28"/>
          <w:lang w:bidi="ar"/>
        </w:rPr>
        <w:lastRenderedPageBreak/>
        <w:t>能</w:t>
      </w:r>
      <w:r>
        <w:rPr>
          <w:rFonts w:ascii="仿宋_GB2312" w:eastAsia="仿宋_GB2312" w:hAnsi="宋体" w:cs="宋体" w:hint="eastAsia"/>
          <w:color w:val="000000"/>
          <w:kern w:val="0"/>
          <w:sz w:val="28"/>
          <w:szCs w:val="28"/>
          <w:lang w:bidi="ar"/>
        </w:rPr>
        <w:t>潜力</w:t>
      </w:r>
      <w:r>
        <w:rPr>
          <w:rFonts w:ascii="仿宋_GB2312" w:eastAsia="仿宋_GB2312" w:hAnsi="___WRD_EMBED_SUB_45" w:cs="___WRD_EMBED_SUB_45" w:hint="eastAsia"/>
          <w:color w:val="000000"/>
          <w:kern w:val="0"/>
          <w:sz w:val="28"/>
          <w:szCs w:val="28"/>
          <w:lang w:bidi="ar"/>
        </w:rPr>
        <w:t>，为节能技术</w:t>
      </w:r>
      <w:r>
        <w:rPr>
          <w:rFonts w:ascii="仿宋_GB2312" w:eastAsia="仿宋_GB2312" w:hAnsi="宋体" w:cs="宋体" w:hint="eastAsia"/>
          <w:color w:val="000000"/>
          <w:kern w:val="0"/>
          <w:sz w:val="28"/>
          <w:szCs w:val="28"/>
          <w:lang w:bidi="ar"/>
        </w:rPr>
        <w:t>改</w:t>
      </w:r>
      <w:r>
        <w:rPr>
          <w:rFonts w:ascii="仿宋_GB2312" w:eastAsia="仿宋_GB2312" w:hAnsi="___WRD_EMBED_SUB_45" w:cs="___WRD_EMBED_SUB_45" w:hint="eastAsia"/>
          <w:color w:val="000000"/>
          <w:kern w:val="0"/>
          <w:sz w:val="28"/>
          <w:szCs w:val="28"/>
          <w:lang w:bidi="ar"/>
        </w:rPr>
        <w:t>造提供科学</w:t>
      </w:r>
      <w:r>
        <w:rPr>
          <w:rFonts w:ascii="仿宋_GB2312" w:eastAsia="仿宋_GB2312" w:hAnsi="宋体" w:cs="宋体" w:hint="eastAsia"/>
          <w:color w:val="000000"/>
          <w:kern w:val="0"/>
          <w:sz w:val="28"/>
          <w:szCs w:val="28"/>
          <w:lang w:bidi="ar"/>
        </w:rPr>
        <w:t>详尽</w:t>
      </w:r>
      <w:r>
        <w:rPr>
          <w:rFonts w:ascii="仿宋_GB2312" w:eastAsia="仿宋_GB2312" w:hAnsi="___WRD_EMBED_SUB_45" w:cs="___WRD_EMBED_SUB_45" w:hint="eastAsia"/>
          <w:color w:val="000000"/>
          <w:kern w:val="0"/>
          <w:sz w:val="28"/>
          <w:szCs w:val="28"/>
          <w:lang w:bidi="ar"/>
        </w:rPr>
        <w:t>的数据，为能源</w:t>
      </w:r>
      <w:r>
        <w:rPr>
          <w:rFonts w:ascii="仿宋_GB2312" w:eastAsia="仿宋_GB2312" w:hAnsi="宋体" w:cs="宋体" w:hint="eastAsia"/>
          <w:color w:val="000000"/>
          <w:kern w:val="0"/>
          <w:sz w:val="28"/>
          <w:szCs w:val="28"/>
          <w:lang w:bidi="ar"/>
        </w:rPr>
        <w:t>精细</w:t>
      </w:r>
      <w:r>
        <w:rPr>
          <w:rFonts w:ascii="仿宋_GB2312" w:eastAsia="仿宋_GB2312" w:hAnsi="___WRD_EMBED_SUB_45" w:cs="___WRD_EMBED_SUB_45" w:hint="eastAsia"/>
          <w:color w:val="000000"/>
          <w:kern w:val="0"/>
          <w:sz w:val="28"/>
          <w:szCs w:val="28"/>
          <w:lang w:bidi="ar"/>
        </w:rPr>
        <w:t>化管理的可行性提供技术支</w:t>
      </w:r>
      <w:r>
        <w:rPr>
          <w:rFonts w:ascii="仿宋_GB2312" w:eastAsia="仿宋_GB2312" w:hAnsi="宋体" w:cs="宋体" w:hint="eastAsia"/>
          <w:color w:val="000000"/>
          <w:kern w:val="0"/>
          <w:sz w:val="28"/>
          <w:szCs w:val="28"/>
          <w:lang w:bidi="ar"/>
        </w:rPr>
        <w:t>撑</w:t>
      </w:r>
      <w:r>
        <w:rPr>
          <w:rFonts w:ascii="仿宋_GB2312" w:eastAsia="仿宋_GB2312" w:hAnsi="___WRD_EMBED_SUB_45" w:cs="___WRD_EMBED_SUB_45" w:hint="eastAsia"/>
          <w:color w:val="000000"/>
          <w:kern w:val="0"/>
          <w:sz w:val="28"/>
          <w:szCs w:val="28"/>
          <w:lang w:bidi="ar"/>
        </w:rPr>
        <w:t>。</w:t>
      </w:r>
    </w:p>
    <w:p w:rsidR="004957E5" w:rsidRDefault="00201B69">
      <w:pPr>
        <w:pStyle w:val="4"/>
      </w:pPr>
      <w:r>
        <w:rPr>
          <w:rFonts w:cs="黑体" w:hint="eastAsia"/>
        </w:rPr>
        <w:t>系</w:t>
      </w:r>
      <w:r>
        <w:rPr>
          <w:rFonts w:hint="eastAsia"/>
        </w:rPr>
        <w:t>统组成</w:t>
      </w:r>
    </w:p>
    <w:p w:rsidR="004957E5" w:rsidRDefault="00201B69">
      <w:r>
        <w:rPr>
          <w:rFonts w:hint="eastAsia"/>
          <w:noProof/>
        </w:rPr>
        <w:drawing>
          <wp:inline distT="0" distB="0" distL="114300" distR="114300">
            <wp:extent cx="5273040" cy="2590800"/>
            <wp:effectExtent l="0" t="0" r="381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8"/>
                    <a:stretch>
                      <a:fillRect/>
                    </a:stretch>
                  </pic:blipFill>
                  <pic:spPr>
                    <a:xfrm>
                      <a:off x="0" y="0"/>
                      <a:ext cx="5273040" cy="2590800"/>
                    </a:xfrm>
                    <a:prstGeom prst="rect">
                      <a:avLst/>
                    </a:prstGeom>
                  </pic:spPr>
                </pic:pic>
              </a:graphicData>
            </a:graphic>
          </wp:inline>
        </w:drawing>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宋体" w:cs="宋体" w:hint="eastAsia"/>
          <w:color w:val="000000"/>
          <w:sz w:val="28"/>
          <w:szCs w:val="28"/>
          <w:lang w:bidi="ar"/>
        </w:rPr>
        <w:t>该</w:t>
      </w:r>
      <w:r>
        <w:rPr>
          <w:rFonts w:ascii="仿宋_GB2312" w:eastAsia="仿宋_GB2312" w:hAnsi="___WRD_EMBED_SUB_45" w:cs="___WRD_EMBED_SUB_45" w:hint="eastAsia"/>
          <w:color w:val="000000"/>
          <w:sz w:val="28"/>
          <w:szCs w:val="28"/>
          <w:lang w:bidi="ar"/>
        </w:rPr>
        <w:t>系统架</w:t>
      </w:r>
      <w:r>
        <w:rPr>
          <w:rFonts w:ascii="仿宋_GB2312" w:eastAsia="仿宋_GB2312" w:hAnsi="宋体" w:cs="宋体" w:hint="eastAsia"/>
          <w:color w:val="000000"/>
          <w:sz w:val="28"/>
          <w:szCs w:val="28"/>
          <w:lang w:bidi="ar"/>
        </w:rPr>
        <w:t>构</w:t>
      </w:r>
      <w:r>
        <w:rPr>
          <w:rFonts w:ascii="仿宋_GB2312" w:eastAsia="仿宋_GB2312" w:hAnsi="___WRD_EMBED_SUB_45" w:cs="___WRD_EMBED_SUB_45" w:hint="eastAsia"/>
          <w:color w:val="000000"/>
          <w:sz w:val="28"/>
          <w:szCs w:val="28"/>
          <w:lang w:bidi="ar"/>
        </w:rPr>
        <w:t>采用网络</w:t>
      </w:r>
      <w:r>
        <w:rPr>
          <w:rFonts w:ascii="仿宋_GB2312" w:eastAsia="仿宋_GB2312" w:hAnsi="方正仿宋_GB2312" w:cs="方正仿宋_GB2312" w:hint="eastAsia"/>
          <w:color w:val="000000"/>
          <w:sz w:val="28"/>
          <w:szCs w:val="28"/>
          <w:lang w:bidi="ar"/>
        </w:rPr>
        <w:t>TCP/IP</w:t>
      </w:r>
      <w:r>
        <w:rPr>
          <w:rFonts w:ascii="仿宋_GB2312" w:eastAsia="仿宋_GB2312" w:hAnsi="方正仿宋_GB2312" w:cs="方正仿宋_GB2312" w:hint="eastAsia"/>
          <w:color w:val="000000"/>
          <w:sz w:val="28"/>
          <w:szCs w:val="28"/>
          <w:lang w:bidi="ar"/>
        </w:rPr>
        <w:t>架</w:t>
      </w:r>
      <w:r>
        <w:rPr>
          <w:rFonts w:ascii="仿宋_GB2312" w:eastAsia="仿宋_GB2312" w:hAnsi="宋体" w:cs="宋体" w:hint="eastAsia"/>
          <w:color w:val="000000"/>
          <w:sz w:val="28"/>
          <w:szCs w:val="28"/>
          <w:lang w:bidi="ar"/>
        </w:rPr>
        <w:t>构</w:t>
      </w:r>
      <w:r>
        <w:rPr>
          <w:rFonts w:ascii="仿宋_GB2312" w:eastAsia="仿宋_GB2312" w:hAnsi="___WRD_EMBED_SUB_45" w:cs="___WRD_EMBED_SUB_45" w:hint="eastAsia"/>
          <w:color w:val="000000"/>
          <w:sz w:val="28"/>
          <w:szCs w:val="28"/>
          <w:lang w:bidi="ar"/>
        </w:rPr>
        <w:t>，采用标准通用</w:t>
      </w:r>
      <w:r>
        <w:rPr>
          <w:rFonts w:ascii="仿宋_GB2312" w:eastAsia="仿宋_GB2312" w:hAnsi="宋体" w:cs="宋体" w:hint="eastAsia"/>
          <w:color w:val="000000"/>
          <w:sz w:val="28"/>
          <w:szCs w:val="28"/>
          <w:lang w:bidi="ar"/>
        </w:rPr>
        <w:t>协</w:t>
      </w:r>
      <w:r>
        <w:rPr>
          <w:rFonts w:ascii="仿宋_GB2312" w:eastAsia="仿宋_GB2312" w:hAnsi="___WRD_EMBED_SUB_45" w:cs="___WRD_EMBED_SUB_45" w:hint="eastAsia"/>
          <w:color w:val="000000"/>
          <w:sz w:val="28"/>
          <w:szCs w:val="28"/>
          <w:lang w:bidi="ar"/>
        </w:rPr>
        <w:t>议，</w:t>
      </w:r>
      <w:r>
        <w:rPr>
          <w:rFonts w:ascii="仿宋_GB2312" w:eastAsia="仿宋_GB2312" w:hAnsi="宋体" w:cs="宋体" w:hint="eastAsia"/>
          <w:color w:val="000000"/>
          <w:sz w:val="28"/>
          <w:szCs w:val="28"/>
          <w:lang w:bidi="ar"/>
        </w:rPr>
        <w:t>且</w:t>
      </w:r>
      <w:r>
        <w:rPr>
          <w:rFonts w:ascii="仿宋_GB2312" w:eastAsia="仿宋_GB2312" w:hAnsi="___WRD_EMBED_SUB_45" w:cs="___WRD_EMBED_SUB_45" w:hint="eastAsia"/>
          <w:color w:val="000000"/>
          <w:sz w:val="28"/>
          <w:szCs w:val="28"/>
          <w:lang w:bidi="ar"/>
        </w:rPr>
        <w:t>由</w:t>
      </w:r>
      <w:r>
        <w:rPr>
          <w:rFonts w:ascii="仿宋_GB2312" w:eastAsia="仿宋_GB2312" w:hAnsi="宋体" w:cs="宋体" w:hint="eastAsia"/>
          <w:color w:val="000000"/>
          <w:sz w:val="28"/>
          <w:szCs w:val="28"/>
          <w:lang w:bidi="ar"/>
        </w:rPr>
        <w:t>三</w:t>
      </w:r>
      <w:r>
        <w:rPr>
          <w:rFonts w:ascii="仿宋_GB2312" w:eastAsia="仿宋_GB2312" w:hAnsi="___WRD_EMBED_SUB_45" w:cs="___WRD_EMBED_SUB_45" w:hint="eastAsia"/>
          <w:color w:val="000000"/>
          <w:sz w:val="28"/>
          <w:szCs w:val="28"/>
          <w:lang w:bidi="ar"/>
        </w:rPr>
        <w:t>层网络</w:t>
      </w:r>
      <w:r>
        <w:rPr>
          <w:rFonts w:ascii="仿宋_GB2312" w:eastAsia="仿宋_GB2312" w:hAnsi="宋体" w:cs="宋体" w:hint="eastAsia"/>
          <w:color w:val="000000"/>
          <w:sz w:val="28"/>
          <w:szCs w:val="28"/>
          <w:lang w:bidi="ar"/>
        </w:rPr>
        <w:t>构</w:t>
      </w:r>
      <w:r>
        <w:rPr>
          <w:rFonts w:ascii="仿宋_GB2312" w:eastAsia="仿宋_GB2312" w:hAnsi="___WRD_EMBED_SUB_45" w:cs="___WRD_EMBED_SUB_45" w:hint="eastAsia"/>
          <w:color w:val="000000"/>
          <w:sz w:val="28"/>
          <w:szCs w:val="28"/>
          <w:lang w:bidi="ar"/>
        </w:rPr>
        <w:t>架，分为管理层、控制层、现场设备层组成。</w:t>
      </w:r>
      <w:r>
        <w:rPr>
          <w:rFonts w:ascii="仿宋_GB2312" w:eastAsia="仿宋_GB2312" w:hAnsi="方正仿宋_GB2312" w:cs="方正仿宋_GB2312" w:hint="eastAsia"/>
          <w:color w:val="000000"/>
          <w:sz w:val="28"/>
          <w:szCs w:val="28"/>
          <w:lang w:bidi="ar"/>
        </w:rPr>
        <w:t>系统支</w:t>
      </w:r>
      <w:r>
        <w:rPr>
          <w:rFonts w:ascii="仿宋_GB2312" w:eastAsia="仿宋_GB2312" w:hAnsi="宋体" w:cs="宋体" w:hint="eastAsia"/>
          <w:color w:val="000000"/>
          <w:sz w:val="28"/>
          <w:szCs w:val="28"/>
          <w:lang w:bidi="ar"/>
        </w:rPr>
        <w:t>持</w:t>
      </w:r>
      <w:r>
        <w:rPr>
          <w:rFonts w:ascii="仿宋_GB2312" w:eastAsia="仿宋_GB2312" w:hAnsi="方正仿宋_GB2312" w:cs="方正仿宋_GB2312" w:hint="eastAsia"/>
          <w:color w:val="000000"/>
          <w:sz w:val="28"/>
          <w:szCs w:val="28"/>
          <w:lang w:bidi="ar"/>
        </w:rPr>
        <w:t>Modbus</w:t>
      </w:r>
      <w:r>
        <w:rPr>
          <w:rFonts w:ascii="仿宋_GB2312" w:eastAsia="仿宋_GB2312" w:hAnsi="方正仿宋_GB2312" w:cs="方正仿宋_GB2312" w:hint="eastAsia"/>
          <w:color w:val="000000"/>
          <w:sz w:val="28"/>
          <w:szCs w:val="28"/>
          <w:lang w:bidi="ar"/>
        </w:rPr>
        <w:t>、</w:t>
      </w:r>
      <w:r>
        <w:rPr>
          <w:rFonts w:ascii="仿宋_GB2312" w:eastAsia="仿宋_GB2312" w:hAnsi="方正仿宋_GB2312" w:cs="方正仿宋_GB2312" w:hint="eastAsia"/>
          <w:color w:val="000000"/>
          <w:sz w:val="28"/>
          <w:szCs w:val="28"/>
          <w:lang w:bidi="ar"/>
        </w:rPr>
        <w:t>DL/T645</w:t>
      </w:r>
      <w:r>
        <w:rPr>
          <w:rFonts w:ascii="仿宋_GB2312" w:eastAsia="仿宋_GB2312" w:hAnsi="方正仿宋_GB2312" w:cs="方正仿宋_GB2312" w:hint="eastAsia"/>
          <w:color w:val="000000"/>
          <w:sz w:val="28"/>
          <w:szCs w:val="28"/>
          <w:lang w:bidi="ar"/>
        </w:rPr>
        <w:t>、</w:t>
      </w:r>
      <w:r>
        <w:rPr>
          <w:rFonts w:ascii="仿宋_GB2312" w:eastAsia="仿宋_GB2312" w:hAnsi="方正仿宋_GB2312" w:cs="方正仿宋_GB2312" w:hint="eastAsia"/>
          <w:color w:val="000000"/>
          <w:sz w:val="28"/>
          <w:szCs w:val="28"/>
          <w:lang w:bidi="ar"/>
        </w:rPr>
        <w:t>CJ/T188</w:t>
      </w:r>
      <w:r>
        <w:rPr>
          <w:rFonts w:ascii="仿宋_GB2312" w:eastAsia="仿宋_GB2312" w:hAnsi="方正仿宋_GB2312" w:cs="方正仿宋_GB2312" w:hint="eastAsia"/>
          <w:color w:val="000000"/>
          <w:sz w:val="28"/>
          <w:szCs w:val="28"/>
          <w:lang w:bidi="ar"/>
        </w:rPr>
        <w:t>、</w:t>
      </w:r>
      <w:r>
        <w:rPr>
          <w:rFonts w:ascii="仿宋_GB2312" w:eastAsia="仿宋_GB2312" w:hAnsi="方正仿宋_GB2312" w:cs="方正仿宋_GB2312" w:hint="eastAsia"/>
          <w:color w:val="000000"/>
          <w:sz w:val="28"/>
          <w:szCs w:val="28"/>
          <w:lang w:bidi="ar"/>
        </w:rPr>
        <w:t>RS-485</w:t>
      </w:r>
      <w:r>
        <w:rPr>
          <w:rFonts w:ascii="仿宋_GB2312" w:eastAsia="仿宋_GB2312" w:hAnsi="方正仿宋_GB2312" w:cs="方正仿宋_GB2312" w:hint="eastAsia"/>
          <w:color w:val="000000"/>
          <w:sz w:val="28"/>
          <w:szCs w:val="28"/>
          <w:lang w:bidi="ar"/>
        </w:rPr>
        <w:t>等设备及</w:t>
      </w:r>
      <w:r>
        <w:rPr>
          <w:rFonts w:ascii="仿宋_GB2312" w:eastAsia="仿宋_GB2312" w:hAnsi="宋体" w:cs="宋体" w:hint="eastAsia"/>
          <w:color w:val="000000"/>
          <w:sz w:val="28"/>
          <w:szCs w:val="28"/>
          <w:lang w:bidi="ar"/>
        </w:rPr>
        <w:t>终</w:t>
      </w:r>
      <w:r>
        <w:rPr>
          <w:rFonts w:ascii="仿宋_GB2312" w:eastAsia="仿宋_GB2312" w:hAnsi="___WRD_EMBED_SUB_45" w:cs="___WRD_EMBED_SUB_45" w:hint="eastAsia"/>
          <w:color w:val="000000"/>
          <w:sz w:val="28"/>
          <w:szCs w:val="28"/>
          <w:lang w:bidi="ar"/>
        </w:rPr>
        <w:t>端的标准及</w:t>
      </w:r>
      <w:r>
        <w:rPr>
          <w:rFonts w:ascii="仿宋_GB2312" w:eastAsia="仿宋_GB2312" w:hAnsi="方正仿宋_GB2312" w:cs="方正仿宋_GB2312" w:hint="eastAsia"/>
          <w:color w:val="000000"/>
          <w:sz w:val="28"/>
          <w:szCs w:val="28"/>
          <w:lang w:bidi="ar"/>
        </w:rPr>
        <w:t>规约。通道支</w:t>
      </w:r>
      <w:r>
        <w:rPr>
          <w:rFonts w:ascii="仿宋_GB2312" w:eastAsia="仿宋_GB2312" w:hAnsi="宋体" w:cs="宋体" w:hint="eastAsia"/>
          <w:color w:val="000000"/>
          <w:sz w:val="28"/>
          <w:szCs w:val="28"/>
          <w:lang w:bidi="ar"/>
        </w:rPr>
        <w:t>持串</w:t>
      </w:r>
      <w:r>
        <w:rPr>
          <w:rFonts w:ascii="仿宋_GB2312" w:eastAsia="仿宋_GB2312" w:hAnsi="___WRD_EMBED_SUB_45" w:cs="___WRD_EMBED_SUB_45" w:hint="eastAsia"/>
          <w:color w:val="000000"/>
          <w:sz w:val="28"/>
          <w:szCs w:val="28"/>
          <w:lang w:bidi="ar"/>
        </w:rPr>
        <w:t>口、</w:t>
      </w:r>
      <w:bookmarkStart w:id="42" w:name="OLE_LINK9"/>
      <w:r>
        <w:rPr>
          <w:rFonts w:ascii="仿宋_GB2312" w:eastAsia="仿宋_GB2312" w:hAnsi="方正仿宋_GB2312" w:cs="方正仿宋_GB2312" w:hint="eastAsia"/>
          <w:color w:val="000000"/>
          <w:sz w:val="28"/>
          <w:szCs w:val="28"/>
          <w:lang w:bidi="ar"/>
        </w:rPr>
        <w:t>GPRS</w:t>
      </w:r>
      <w:bookmarkEnd w:id="42"/>
      <w:r>
        <w:rPr>
          <w:rFonts w:ascii="仿宋_GB2312" w:eastAsia="仿宋_GB2312" w:hAnsi="方正仿宋_GB2312" w:cs="方正仿宋_GB2312" w:hint="eastAsia"/>
          <w:color w:val="000000"/>
          <w:sz w:val="28"/>
          <w:szCs w:val="28"/>
          <w:lang w:bidi="ar"/>
        </w:rPr>
        <w:t>、以</w:t>
      </w:r>
      <w:r>
        <w:rPr>
          <w:rFonts w:ascii="仿宋_GB2312" w:eastAsia="仿宋_GB2312" w:hAnsi="宋体" w:cs="宋体" w:hint="eastAsia"/>
          <w:color w:val="000000"/>
          <w:sz w:val="28"/>
          <w:szCs w:val="28"/>
          <w:lang w:bidi="ar"/>
        </w:rPr>
        <w:t>太</w:t>
      </w:r>
      <w:r>
        <w:rPr>
          <w:rFonts w:ascii="仿宋_GB2312" w:eastAsia="仿宋_GB2312" w:hAnsi="___WRD_EMBED_SUB_45" w:cs="___WRD_EMBED_SUB_45" w:hint="eastAsia"/>
          <w:color w:val="000000"/>
          <w:sz w:val="28"/>
          <w:szCs w:val="28"/>
          <w:lang w:bidi="ar"/>
        </w:rPr>
        <w:t>网等通讯通道</w:t>
      </w:r>
      <w:r>
        <w:rPr>
          <w:rFonts w:ascii="仿宋_GB2312" w:eastAsia="仿宋_GB2312" w:hAnsi="方正仿宋_GB2312" w:cs="方正仿宋_GB2312" w:hint="eastAsia"/>
          <w:color w:val="000000"/>
          <w:sz w:val="28"/>
          <w:szCs w:val="28"/>
          <w:lang w:bidi="ar"/>
        </w:rPr>
        <w:t>。</w:t>
      </w:r>
    </w:p>
    <w:p w:rsidR="004957E5" w:rsidRDefault="00201B69">
      <w:pPr>
        <w:ind w:firstLineChars="200" w:firstLine="560"/>
        <w:rPr>
          <w:rFonts w:ascii="仿宋_GB2312" w:eastAsia="仿宋_GB2312" w:hAnsi="___WRD_EMBED_SUB_45" w:cs="___WRD_EMBED_SUB_45"/>
          <w:color w:val="000000"/>
          <w:kern w:val="0"/>
          <w:sz w:val="28"/>
          <w:szCs w:val="28"/>
          <w:lang w:bidi="ar"/>
        </w:rPr>
      </w:pPr>
      <w:r>
        <w:rPr>
          <w:rFonts w:ascii="仿宋_GB2312" w:eastAsia="仿宋_GB2312" w:hAnsi="___WRD_EMBED_SUB_45" w:cs="___WRD_EMBED_SUB_45" w:hint="eastAsia"/>
          <w:color w:val="000000"/>
          <w:kern w:val="0"/>
          <w:sz w:val="28"/>
          <w:szCs w:val="28"/>
          <w:lang w:bidi="ar"/>
        </w:rPr>
        <w:t>现场设备层：由各类智能</w:t>
      </w:r>
      <w:r>
        <w:rPr>
          <w:rFonts w:ascii="仿宋_GB2312" w:eastAsia="仿宋_GB2312" w:hAnsi="宋体" w:cs="宋体" w:hint="eastAsia"/>
          <w:color w:val="000000"/>
          <w:kern w:val="0"/>
          <w:sz w:val="28"/>
          <w:szCs w:val="28"/>
          <w:lang w:bidi="ar"/>
        </w:rPr>
        <w:t>远</w:t>
      </w:r>
      <w:r>
        <w:rPr>
          <w:rFonts w:ascii="仿宋_GB2312" w:eastAsia="仿宋_GB2312" w:hAnsi="___WRD_EMBED_SUB_45" w:cs="___WRD_EMBED_SUB_45" w:hint="eastAsia"/>
          <w:color w:val="000000"/>
          <w:kern w:val="0"/>
          <w:sz w:val="28"/>
          <w:szCs w:val="28"/>
          <w:lang w:bidi="ar"/>
        </w:rPr>
        <w:t>传计量表（</w:t>
      </w:r>
      <w:proofErr w:type="gramStart"/>
      <w:r>
        <w:rPr>
          <w:rFonts w:ascii="仿宋_GB2312" w:eastAsia="仿宋_GB2312" w:hAnsi="宋体" w:cs="宋体" w:hint="eastAsia"/>
          <w:color w:val="000000"/>
          <w:kern w:val="0"/>
          <w:sz w:val="28"/>
          <w:szCs w:val="28"/>
          <w:lang w:bidi="ar"/>
        </w:rPr>
        <w:t>表</w:t>
      </w:r>
      <w:r>
        <w:rPr>
          <w:rFonts w:ascii="仿宋_GB2312" w:eastAsia="仿宋_GB2312" w:hAnsi="___WRD_EMBED_SUB_45" w:cs="___WRD_EMBED_SUB_45" w:hint="eastAsia"/>
          <w:color w:val="000000"/>
          <w:kern w:val="0"/>
          <w:sz w:val="28"/>
          <w:szCs w:val="28"/>
          <w:lang w:bidi="ar"/>
        </w:rPr>
        <w:t>具由</w:t>
      </w:r>
      <w:proofErr w:type="gramEnd"/>
      <w:r>
        <w:rPr>
          <w:rFonts w:ascii="仿宋_GB2312" w:eastAsia="仿宋_GB2312" w:hAnsi="___WRD_EMBED_SUB_45" w:cs="___WRD_EMBED_SUB_45" w:hint="eastAsia"/>
          <w:color w:val="000000"/>
          <w:kern w:val="0"/>
          <w:sz w:val="28"/>
          <w:szCs w:val="28"/>
          <w:lang w:bidi="ar"/>
        </w:rPr>
        <w:t>其他专业设计并提供）组成，</w:t>
      </w:r>
      <w:bookmarkStart w:id="43" w:name="OLE_LINK29"/>
      <w:r>
        <w:rPr>
          <w:rFonts w:ascii="仿宋_GB2312" w:eastAsia="仿宋_GB2312" w:hAnsi="___WRD_EMBED_SUB_45" w:cs="___WRD_EMBED_SUB_45" w:hint="eastAsia"/>
          <w:color w:val="000000"/>
          <w:sz w:val="28"/>
          <w:szCs w:val="28"/>
          <w:lang w:bidi="ar"/>
        </w:rPr>
        <w:t>提供</w:t>
      </w:r>
      <w:r>
        <w:rPr>
          <w:rFonts w:ascii="仿宋_GB2312" w:eastAsia="仿宋_GB2312" w:hAnsi="___WRD_EMBED_SUB_45" w:cs="___WRD_EMBED_SUB_45" w:hint="eastAsia"/>
          <w:color w:val="000000"/>
          <w:sz w:val="28"/>
          <w:szCs w:val="28"/>
          <w:lang w:bidi="ar"/>
        </w:rPr>
        <w:t>RS-485</w:t>
      </w:r>
      <w:r>
        <w:rPr>
          <w:rFonts w:ascii="仿宋_GB2312" w:eastAsia="仿宋_GB2312" w:hAnsi="___WRD_EMBED_SUB_45" w:cs="___WRD_EMBED_SUB_45" w:hint="eastAsia"/>
          <w:color w:val="000000"/>
          <w:sz w:val="28"/>
          <w:szCs w:val="28"/>
          <w:lang w:bidi="ar"/>
        </w:rPr>
        <w:t>通讯接口及通讯</w:t>
      </w:r>
      <w:r>
        <w:rPr>
          <w:rFonts w:ascii="仿宋_GB2312" w:eastAsia="仿宋_GB2312" w:hAnsi="宋体" w:cs="宋体" w:hint="eastAsia"/>
          <w:color w:val="000000"/>
          <w:sz w:val="28"/>
          <w:szCs w:val="28"/>
          <w:lang w:bidi="ar"/>
        </w:rPr>
        <w:t>协</w:t>
      </w:r>
      <w:r>
        <w:rPr>
          <w:rFonts w:ascii="仿宋_GB2312" w:eastAsia="仿宋_GB2312" w:hAnsi="___WRD_EMBED_SUB_45" w:cs="___WRD_EMBED_SUB_45" w:hint="eastAsia"/>
          <w:color w:val="000000"/>
          <w:sz w:val="28"/>
          <w:szCs w:val="28"/>
          <w:lang w:bidi="ar"/>
        </w:rPr>
        <w:t>议</w:t>
      </w:r>
      <w:bookmarkEnd w:id="43"/>
      <w:r>
        <w:rPr>
          <w:rFonts w:ascii="仿宋_GB2312" w:eastAsia="仿宋_GB2312" w:hAnsi="___WRD_EMBED_SUB_45" w:cs="___WRD_EMBED_SUB_45" w:hint="eastAsia"/>
          <w:color w:val="000000"/>
          <w:kern w:val="0"/>
          <w:sz w:val="28"/>
          <w:szCs w:val="28"/>
          <w:lang w:bidi="ar"/>
        </w:rPr>
        <w:t>，通过标准通讯</w:t>
      </w:r>
      <w:r>
        <w:rPr>
          <w:rFonts w:ascii="仿宋_GB2312" w:eastAsia="仿宋_GB2312" w:hAnsi="宋体" w:cs="宋体" w:hint="eastAsia"/>
          <w:color w:val="000000"/>
          <w:kern w:val="0"/>
          <w:sz w:val="28"/>
          <w:szCs w:val="28"/>
          <w:lang w:bidi="ar"/>
        </w:rPr>
        <w:t>协</w:t>
      </w:r>
      <w:r>
        <w:rPr>
          <w:rFonts w:ascii="仿宋_GB2312" w:eastAsia="仿宋_GB2312" w:hAnsi="___WRD_EMBED_SUB_45" w:cs="___WRD_EMBED_SUB_45" w:hint="eastAsia"/>
          <w:color w:val="000000"/>
          <w:kern w:val="0"/>
          <w:sz w:val="28"/>
          <w:szCs w:val="28"/>
          <w:lang w:bidi="ar"/>
        </w:rPr>
        <w:t>议以总线形式</w:t>
      </w:r>
      <w:r>
        <w:rPr>
          <w:rFonts w:ascii="仿宋_GB2312" w:eastAsia="仿宋_GB2312" w:hAnsi="宋体" w:cs="宋体" w:hint="eastAsia"/>
          <w:color w:val="000000"/>
          <w:kern w:val="0"/>
          <w:sz w:val="28"/>
          <w:szCs w:val="28"/>
          <w:lang w:bidi="ar"/>
        </w:rPr>
        <w:t>将</w:t>
      </w:r>
      <w:r>
        <w:rPr>
          <w:rFonts w:ascii="仿宋_GB2312" w:eastAsia="仿宋_GB2312" w:hAnsi="___WRD_EMBED_SUB_45" w:cs="___WRD_EMBED_SUB_45" w:hint="eastAsia"/>
          <w:color w:val="000000"/>
          <w:kern w:val="0"/>
          <w:sz w:val="28"/>
          <w:szCs w:val="28"/>
          <w:lang w:bidi="ar"/>
        </w:rPr>
        <w:t>数据上传至管理</w:t>
      </w:r>
      <w:proofErr w:type="gramStart"/>
      <w:r>
        <w:rPr>
          <w:rFonts w:ascii="仿宋_GB2312" w:eastAsia="仿宋_GB2312" w:hAnsi="___WRD_EMBED_SUB_45" w:cs="___WRD_EMBED_SUB_45" w:hint="eastAsia"/>
          <w:color w:val="000000"/>
          <w:kern w:val="0"/>
          <w:sz w:val="28"/>
          <w:szCs w:val="28"/>
          <w:lang w:bidi="ar"/>
        </w:rPr>
        <w:t>层系统</w:t>
      </w:r>
      <w:proofErr w:type="gramEnd"/>
      <w:r>
        <w:rPr>
          <w:rFonts w:ascii="仿宋_GB2312" w:eastAsia="仿宋_GB2312" w:hAnsi="___WRD_EMBED_SUB_45" w:cs="___WRD_EMBED_SUB_45" w:hint="eastAsia"/>
          <w:color w:val="000000"/>
          <w:kern w:val="0"/>
          <w:sz w:val="28"/>
          <w:szCs w:val="28"/>
          <w:lang w:bidi="ar"/>
        </w:rPr>
        <w:t>平台。</w:t>
      </w:r>
    </w:p>
    <w:p w:rsidR="004957E5" w:rsidRDefault="00201B69">
      <w:pPr>
        <w:ind w:firstLineChars="200" w:firstLine="560"/>
        <w:rPr>
          <w:rFonts w:ascii="仿宋_GB2312" w:eastAsia="仿宋_GB2312" w:hAnsi="___WRD_EMBED_SUB_45" w:cs="___WRD_EMBED_SUB_45"/>
          <w:color w:val="000000"/>
          <w:kern w:val="0"/>
          <w:sz w:val="28"/>
          <w:szCs w:val="28"/>
          <w:lang w:bidi="ar"/>
        </w:rPr>
      </w:pPr>
      <w:r>
        <w:rPr>
          <w:rFonts w:ascii="仿宋_GB2312" w:eastAsia="仿宋_GB2312" w:hAnsi="方正仿宋_GB2312" w:cs="方正仿宋_GB2312" w:hint="eastAsia"/>
          <w:color w:val="000000"/>
          <w:kern w:val="0"/>
          <w:sz w:val="28"/>
          <w:szCs w:val="28"/>
          <w:lang w:bidi="ar"/>
        </w:rPr>
        <w:t>采集层：由采集器网关组成，实时采集、处理、存储并通过校园</w:t>
      </w:r>
      <w:proofErr w:type="gramStart"/>
      <w:r>
        <w:rPr>
          <w:rFonts w:ascii="仿宋_GB2312" w:eastAsia="仿宋_GB2312" w:hAnsi="方正仿宋_GB2312" w:cs="方正仿宋_GB2312" w:hint="eastAsia"/>
          <w:color w:val="000000"/>
          <w:kern w:val="0"/>
          <w:sz w:val="28"/>
          <w:szCs w:val="28"/>
          <w:lang w:bidi="ar"/>
        </w:rPr>
        <w:t>物联专网上传各</w:t>
      </w:r>
      <w:proofErr w:type="gramEnd"/>
      <w:r>
        <w:rPr>
          <w:rFonts w:ascii="仿宋_GB2312" w:eastAsia="仿宋_GB2312" w:hAnsi="方正仿宋_GB2312" w:cs="方正仿宋_GB2312" w:hint="eastAsia"/>
          <w:color w:val="000000"/>
          <w:kern w:val="0"/>
          <w:sz w:val="28"/>
          <w:szCs w:val="28"/>
          <w:lang w:bidi="ar"/>
        </w:rPr>
        <w:t>类能源使用数据至管理层。</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管理层：建立计量模型，对宿舍内各类区域的水、</w:t>
      </w:r>
      <w:proofErr w:type="gramStart"/>
      <w:r>
        <w:rPr>
          <w:rFonts w:ascii="仿宋_GB2312" w:eastAsia="仿宋_GB2312" w:hAnsi="方正仿宋_GB2312" w:cs="方正仿宋_GB2312" w:hint="eastAsia"/>
          <w:color w:val="000000"/>
          <w:kern w:val="0"/>
          <w:sz w:val="28"/>
          <w:szCs w:val="28"/>
          <w:lang w:bidi="ar"/>
        </w:rPr>
        <w:t>电制定</w:t>
      </w:r>
      <w:proofErr w:type="gramEnd"/>
      <w:r>
        <w:rPr>
          <w:rFonts w:ascii="仿宋_GB2312" w:eastAsia="仿宋_GB2312" w:hAnsi="方正仿宋_GB2312" w:cs="方正仿宋_GB2312" w:hint="eastAsia"/>
          <w:color w:val="000000"/>
          <w:kern w:val="0"/>
          <w:sz w:val="28"/>
          <w:szCs w:val="28"/>
          <w:lang w:bidi="ar"/>
        </w:rPr>
        <w:t>定额指标，将采集上来的数据进行计算分析，对用能行为进行监测，对用能异常、超常进行预警，形成结算报表和管理办法。管理层由总控</w:t>
      </w:r>
      <w:r>
        <w:rPr>
          <w:rFonts w:ascii="仿宋_GB2312" w:eastAsia="仿宋_GB2312" w:hAnsi="宋体" w:cs="宋体" w:hint="eastAsia"/>
          <w:color w:val="000000"/>
          <w:kern w:val="0"/>
          <w:sz w:val="28"/>
          <w:szCs w:val="28"/>
          <w:lang w:bidi="ar"/>
        </w:rPr>
        <w:t>软</w:t>
      </w:r>
      <w:r>
        <w:rPr>
          <w:rFonts w:ascii="仿宋_GB2312" w:eastAsia="仿宋_GB2312" w:hAnsi="___WRD_EMBED_SUB_45" w:cs="___WRD_EMBED_SUB_45" w:hint="eastAsia"/>
          <w:color w:val="000000"/>
          <w:kern w:val="0"/>
          <w:sz w:val="28"/>
          <w:szCs w:val="28"/>
          <w:lang w:bidi="ar"/>
        </w:rPr>
        <w:t>件、</w:t>
      </w:r>
      <w:r>
        <w:rPr>
          <w:rFonts w:ascii="仿宋_GB2312" w:eastAsia="仿宋_GB2312" w:hAnsi="___WRD_EMBED_SUB_45" w:cs="___WRD_EMBED_SUB_45" w:hint="eastAsia"/>
          <w:color w:val="000000"/>
          <w:kern w:val="0"/>
          <w:sz w:val="28"/>
          <w:szCs w:val="28"/>
          <w:lang w:bidi="ar"/>
        </w:rPr>
        <w:lastRenderedPageBreak/>
        <w:t>工作站、服务器等组成</w:t>
      </w:r>
      <w:r>
        <w:rPr>
          <w:rFonts w:ascii="仿宋_GB2312" w:eastAsia="仿宋_GB2312" w:hAnsi="方正仿宋_GB2312" w:cs="方正仿宋_GB2312" w:hint="eastAsia"/>
          <w:color w:val="000000"/>
          <w:kern w:val="0"/>
          <w:sz w:val="28"/>
          <w:szCs w:val="28"/>
          <w:lang w:bidi="ar"/>
        </w:rPr>
        <w:t>。</w:t>
      </w:r>
    </w:p>
    <w:p w:rsidR="004957E5" w:rsidRDefault="00201B69">
      <w:pPr>
        <w:pStyle w:val="4"/>
      </w:pPr>
      <w:r>
        <w:rPr>
          <w:rFonts w:hint="eastAsia"/>
        </w:rPr>
        <w:t>布点原则</w:t>
      </w:r>
    </w:p>
    <w:p w:rsidR="004957E5" w:rsidRDefault="00201B69">
      <w:pPr>
        <w:ind w:firstLineChars="200" w:firstLine="560"/>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每栋宿舍楼配置一台边缘计算网关，完成本区域能源的实时监测、优化调度与闭环控制，建筑设备管理系统及水电控制系统共用一台设备。水、电表等通过</w:t>
      </w:r>
      <w:r>
        <w:rPr>
          <w:rFonts w:ascii="仿宋_GB2312" w:eastAsia="仿宋_GB2312" w:hAnsi="仿宋_GB2312" w:cs="方正仿宋_GB2312" w:hint="eastAsia"/>
          <w:color w:val="000000"/>
          <w:kern w:val="0"/>
          <w:sz w:val="28"/>
          <w:szCs w:val="28"/>
          <w:lang w:bidi="ar"/>
        </w:rPr>
        <w:t>8</w:t>
      </w:r>
      <w:r>
        <w:rPr>
          <w:rFonts w:ascii="仿宋_GB2312" w:eastAsia="仿宋_GB2312" w:hAnsi="仿宋_GB2312" w:cs="方正仿宋_GB2312" w:hint="eastAsia"/>
          <w:color w:val="000000"/>
          <w:kern w:val="0"/>
          <w:sz w:val="28"/>
          <w:szCs w:val="28"/>
          <w:lang w:bidi="ar"/>
        </w:rPr>
        <w:t>口或</w:t>
      </w:r>
      <w:r>
        <w:rPr>
          <w:rFonts w:ascii="仿宋_GB2312" w:eastAsia="仿宋_GB2312" w:hAnsi="仿宋_GB2312" w:cs="方正仿宋_GB2312" w:hint="eastAsia"/>
          <w:color w:val="000000"/>
          <w:kern w:val="0"/>
          <w:sz w:val="28"/>
          <w:szCs w:val="28"/>
          <w:lang w:bidi="ar"/>
        </w:rPr>
        <w:t>16</w:t>
      </w:r>
      <w:r>
        <w:rPr>
          <w:rFonts w:ascii="仿宋_GB2312" w:eastAsia="仿宋_GB2312" w:hAnsi="仿宋_GB2312" w:cs="方正仿宋_GB2312" w:hint="eastAsia"/>
          <w:color w:val="000000"/>
          <w:kern w:val="0"/>
          <w:sz w:val="28"/>
          <w:szCs w:val="28"/>
          <w:lang w:bidi="ar"/>
        </w:rPr>
        <w:t>口物联网交换机接入后端管理层，其他机电设备采用</w:t>
      </w:r>
      <w:r>
        <w:rPr>
          <w:rFonts w:ascii="仿宋_GB2312" w:eastAsia="仿宋_GB2312" w:hAnsi="仿宋_GB2312" w:cs="方正仿宋_GB2312" w:hint="eastAsia"/>
          <w:color w:val="000000"/>
          <w:kern w:val="0"/>
          <w:sz w:val="28"/>
          <w:szCs w:val="28"/>
          <w:lang w:bidi="ar"/>
        </w:rPr>
        <w:t>DDC</w:t>
      </w:r>
      <w:r>
        <w:rPr>
          <w:rFonts w:ascii="仿宋_GB2312" w:eastAsia="仿宋_GB2312" w:hAnsi="仿宋_GB2312" w:cs="方正仿宋_GB2312" w:hint="eastAsia"/>
          <w:color w:val="000000"/>
          <w:kern w:val="0"/>
          <w:sz w:val="28"/>
          <w:szCs w:val="28"/>
          <w:lang w:bidi="ar"/>
        </w:rPr>
        <w:t>控制器监控。</w:t>
      </w:r>
    </w:p>
    <w:p w:rsidR="004957E5" w:rsidRDefault="00201B69">
      <w:pPr>
        <w:ind w:firstLineChars="200" w:firstLine="560"/>
        <w:rPr>
          <w:rFonts w:ascii="仿宋_GB2312" w:eastAsia="仿宋_GB2312" w:hAnsi="仿宋_GB2312" w:cs="方正仿宋_GB2312"/>
          <w:color w:val="000000"/>
          <w:kern w:val="0"/>
          <w:sz w:val="28"/>
          <w:szCs w:val="28"/>
          <w:lang w:eastAsia="zh" w:bidi="ar"/>
        </w:rPr>
      </w:pPr>
      <w:proofErr w:type="gramStart"/>
      <w:r>
        <w:rPr>
          <w:rFonts w:ascii="仿宋_GB2312" w:eastAsia="仿宋_GB2312" w:hAnsi="仿宋_GB2312" w:cs="方正仿宋_GB2312" w:hint="eastAsia"/>
          <w:color w:val="000000"/>
          <w:kern w:val="0"/>
          <w:sz w:val="28"/>
          <w:szCs w:val="28"/>
          <w:lang w:bidi="ar"/>
        </w:rPr>
        <w:t>物联交换机</w:t>
      </w:r>
      <w:proofErr w:type="gramEnd"/>
      <w:r>
        <w:rPr>
          <w:rFonts w:ascii="仿宋_GB2312" w:eastAsia="仿宋_GB2312" w:hAnsi="仿宋_GB2312" w:cs="方正仿宋_GB2312" w:hint="eastAsia"/>
          <w:color w:val="000000"/>
          <w:kern w:val="0"/>
          <w:sz w:val="28"/>
          <w:szCs w:val="28"/>
          <w:lang w:bidi="ar"/>
        </w:rPr>
        <w:t>根据接入设备数量每层设置</w:t>
      </w:r>
      <w:r>
        <w:rPr>
          <w:rFonts w:ascii="仿宋_GB2312" w:eastAsia="仿宋_GB2312" w:hAnsi="仿宋_GB2312" w:cs="方正仿宋_GB2312" w:hint="eastAsia"/>
          <w:color w:val="000000"/>
          <w:kern w:val="0"/>
          <w:sz w:val="28"/>
          <w:szCs w:val="28"/>
          <w:lang w:bidi="ar"/>
        </w:rPr>
        <w:t>8</w:t>
      </w:r>
      <w:r>
        <w:rPr>
          <w:rFonts w:ascii="仿宋_GB2312" w:eastAsia="仿宋_GB2312" w:hAnsi="仿宋_GB2312" w:cs="方正仿宋_GB2312" w:hint="eastAsia"/>
          <w:color w:val="000000"/>
          <w:kern w:val="0"/>
          <w:sz w:val="28"/>
          <w:szCs w:val="28"/>
          <w:lang w:bidi="ar"/>
        </w:rPr>
        <w:t>口或</w:t>
      </w:r>
      <w:r>
        <w:rPr>
          <w:rFonts w:ascii="仿宋_GB2312" w:eastAsia="仿宋_GB2312" w:hAnsi="仿宋_GB2312" w:cs="方正仿宋_GB2312" w:hint="eastAsia"/>
          <w:color w:val="000000"/>
          <w:kern w:val="0"/>
          <w:sz w:val="28"/>
          <w:szCs w:val="28"/>
          <w:lang w:bidi="ar"/>
        </w:rPr>
        <w:t>16</w:t>
      </w:r>
      <w:r>
        <w:rPr>
          <w:rFonts w:ascii="仿宋_GB2312" w:eastAsia="仿宋_GB2312" w:hAnsi="仿宋_GB2312" w:cs="方正仿宋_GB2312" w:hint="eastAsia"/>
          <w:color w:val="000000"/>
          <w:kern w:val="0"/>
          <w:sz w:val="28"/>
          <w:szCs w:val="28"/>
          <w:lang w:bidi="ar"/>
        </w:rPr>
        <w:t>口</w:t>
      </w:r>
      <w:proofErr w:type="gramStart"/>
      <w:r>
        <w:rPr>
          <w:rFonts w:ascii="仿宋_GB2312" w:eastAsia="仿宋_GB2312" w:hAnsi="仿宋_GB2312" w:cs="方正仿宋_GB2312" w:hint="eastAsia"/>
          <w:color w:val="000000"/>
          <w:kern w:val="0"/>
          <w:sz w:val="28"/>
          <w:szCs w:val="28"/>
          <w:lang w:bidi="ar"/>
        </w:rPr>
        <w:t>的物联交换机</w:t>
      </w:r>
      <w:proofErr w:type="gramEnd"/>
      <w:r>
        <w:rPr>
          <w:rFonts w:ascii="仿宋_GB2312" w:eastAsia="仿宋_GB2312" w:hAnsi="仿宋_GB2312" w:cs="方正仿宋_GB2312" w:hint="eastAsia"/>
          <w:color w:val="000000"/>
          <w:kern w:val="0"/>
          <w:sz w:val="28"/>
          <w:szCs w:val="28"/>
          <w:lang w:bidi="ar"/>
        </w:rPr>
        <w:t>，设备部署在弱电间；边缘计算网关放置在本楼的汇聚机房或设备环境运行较好的区域。</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w:t>
      </w:r>
      <w:r>
        <w:rPr>
          <w:rFonts w:ascii="仿宋_GB2312" w:eastAsia="仿宋_GB2312" w:hAnsi="方正仿宋_GB2312" w:cs="方正仿宋_GB2312" w:hint="eastAsia"/>
          <w:color w:val="000000"/>
          <w:kern w:val="0"/>
          <w:sz w:val="28"/>
          <w:szCs w:val="28"/>
          <w:lang w:bidi="ar"/>
        </w:rPr>
        <w:t>1</w:t>
      </w:r>
      <w:r>
        <w:rPr>
          <w:rFonts w:ascii="仿宋_GB2312" w:eastAsia="仿宋_GB2312" w:hAnsi="方正仿宋_GB2312" w:cs="方正仿宋_GB2312" w:hint="eastAsia"/>
          <w:color w:val="000000"/>
          <w:kern w:val="0"/>
          <w:sz w:val="28"/>
          <w:szCs w:val="28"/>
          <w:lang w:bidi="ar"/>
        </w:rPr>
        <w:t>）用电计量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1</w:t>
      </w:r>
      <w:r>
        <w:rPr>
          <w:rFonts w:ascii="仿宋_GB2312" w:eastAsia="仿宋_GB2312" w:hAnsi="方正仿宋_GB2312" w:cs="方正仿宋_GB2312" w:hint="eastAsia"/>
          <w:color w:val="000000"/>
          <w:kern w:val="0"/>
          <w:sz w:val="28"/>
          <w:szCs w:val="28"/>
          <w:lang w:bidi="ar"/>
        </w:rPr>
        <w:t>）用电计量原则</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设计用电一级计量、二级计量、三级计量：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一级用电计量：学校用电总表，要求构建龙山校区计量供电关系（不在本次设计范围）。</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二级用电计量：设计学生宿舍单体建筑计量，同时设计分项用电（照明、动力、空调、特殊用电）计量，配电间设计各单体建筑配电箱智能电表。</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三级用电计量：分户计量或功能区（宿舍、值班室、公共区域等其他区域）计量，宿舍分户设置电表，集中设置在电井内，且采用‘一进三出’分项计量智能电表。</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2</w:t>
      </w:r>
      <w:r>
        <w:rPr>
          <w:rFonts w:ascii="仿宋_GB2312" w:eastAsia="仿宋_GB2312" w:hAnsi="方正仿宋_GB2312" w:cs="方正仿宋_GB2312" w:hint="eastAsia"/>
          <w:color w:val="000000"/>
          <w:kern w:val="0"/>
          <w:sz w:val="28"/>
          <w:szCs w:val="28"/>
          <w:lang w:bidi="ar"/>
        </w:rPr>
        <w:t>）用电安全设计原则：</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lastRenderedPageBreak/>
        <w:t>各宿舍总回路加装智能断路器，漏电、超负载断电保护，智能识别超负载设备，便于宿舍管理。</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3</w:t>
      </w:r>
      <w:r>
        <w:rPr>
          <w:rFonts w:ascii="仿宋_GB2312" w:eastAsia="仿宋_GB2312" w:hAnsi="方正仿宋_GB2312" w:cs="方正仿宋_GB2312" w:hint="eastAsia"/>
          <w:color w:val="000000"/>
          <w:kern w:val="0"/>
          <w:sz w:val="28"/>
          <w:szCs w:val="28"/>
          <w:lang w:bidi="ar"/>
        </w:rPr>
        <w:t>）用电管理原则</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用电管理：通过数字化能源管理系统，实施用电定额管理、维修管理、运维管理、设备管理、日志管理、托管管理。</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4</w:t>
      </w:r>
      <w:r>
        <w:rPr>
          <w:rFonts w:ascii="仿宋_GB2312" w:eastAsia="仿宋_GB2312" w:hAnsi="方正仿宋_GB2312" w:cs="方正仿宋_GB2312" w:hint="eastAsia"/>
          <w:color w:val="000000"/>
          <w:kern w:val="0"/>
          <w:sz w:val="28"/>
          <w:szCs w:val="28"/>
          <w:lang w:bidi="ar"/>
        </w:rPr>
        <w:t>）电表安装</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电表安装在强电井内或主要配电箱（柜）内。电表通信方式应支持</w:t>
      </w:r>
      <w:r>
        <w:rPr>
          <w:rFonts w:ascii="仿宋_GB2312" w:eastAsia="仿宋_GB2312" w:hAnsi="方正仿宋_GB2312" w:cs="方正仿宋_GB2312" w:hint="eastAsia"/>
          <w:color w:val="000000"/>
          <w:kern w:val="0"/>
          <w:sz w:val="28"/>
          <w:szCs w:val="28"/>
          <w:lang w:bidi="ar"/>
        </w:rPr>
        <w:t>RS-485</w:t>
      </w:r>
      <w:r>
        <w:rPr>
          <w:rFonts w:ascii="仿宋_GB2312" w:eastAsia="仿宋_GB2312" w:hAnsi="方正仿宋_GB2312" w:cs="方正仿宋_GB2312" w:hint="eastAsia"/>
          <w:color w:val="000000"/>
          <w:kern w:val="0"/>
          <w:sz w:val="28"/>
          <w:szCs w:val="28"/>
          <w:lang w:bidi="ar"/>
        </w:rPr>
        <w:t>。</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5</w:t>
      </w:r>
      <w:r>
        <w:rPr>
          <w:rFonts w:ascii="仿宋_GB2312" w:eastAsia="仿宋_GB2312" w:hAnsi="方正仿宋_GB2312" w:cs="方正仿宋_GB2312" w:hint="eastAsia"/>
          <w:color w:val="000000"/>
          <w:kern w:val="0"/>
          <w:sz w:val="28"/>
          <w:szCs w:val="28"/>
          <w:lang w:bidi="ar"/>
        </w:rPr>
        <w:t>）电力系统对接</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通过平台接口协议对接的方式，与电力监控系统进行数据对接，将相关数据对接给平台使用、分析。</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w:t>
      </w:r>
      <w:r>
        <w:rPr>
          <w:rFonts w:ascii="仿宋_GB2312" w:eastAsia="仿宋_GB2312" w:hAnsi="方正仿宋_GB2312" w:cs="方正仿宋_GB2312" w:hint="eastAsia"/>
          <w:color w:val="000000"/>
          <w:kern w:val="0"/>
          <w:sz w:val="28"/>
          <w:szCs w:val="28"/>
          <w:lang w:bidi="ar"/>
        </w:rPr>
        <w:t>2</w:t>
      </w:r>
      <w:r>
        <w:rPr>
          <w:rFonts w:ascii="仿宋_GB2312" w:eastAsia="仿宋_GB2312" w:hAnsi="方正仿宋_GB2312" w:cs="方正仿宋_GB2312" w:hint="eastAsia"/>
          <w:color w:val="000000"/>
          <w:kern w:val="0"/>
          <w:sz w:val="28"/>
          <w:szCs w:val="28"/>
          <w:lang w:bidi="ar"/>
        </w:rPr>
        <w:t>）用水计量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1</w:t>
      </w:r>
      <w:r>
        <w:rPr>
          <w:rFonts w:ascii="仿宋_GB2312" w:eastAsia="仿宋_GB2312" w:hAnsi="方正仿宋_GB2312" w:cs="方正仿宋_GB2312" w:hint="eastAsia"/>
          <w:color w:val="000000"/>
          <w:kern w:val="0"/>
          <w:sz w:val="28"/>
          <w:szCs w:val="28"/>
          <w:lang w:bidi="ar"/>
        </w:rPr>
        <w:t>）用水计量原则</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设计一级给水计量、二级给水计量、三级给水计量</w:t>
      </w:r>
      <w:r>
        <w:rPr>
          <w:rFonts w:ascii="仿宋_GB2312" w:eastAsia="仿宋_GB2312" w:hAnsi="方正仿宋_GB2312" w:cs="方正仿宋_GB2312" w:hint="eastAsia"/>
          <w:color w:val="000000"/>
          <w:kern w:val="0"/>
          <w:sz w:val="28"/>
          <w:szCs w:val="28"/>
          <w:lang w:bidi="ar"/>
        </w:rPr>
        <w:t>RS-485</w:t>
      </w:r>
      <w:r>
        <w:rPr>
          <w:rFonts w:ascii="仿宋_GB2312" w:eastAsia="仿宋_GB2312" w:hAnsi="方正仿宋_GB2312" w:cs="方正仿宋_GB2312" w:hint="eastAsia"/>
          <w:color w:val="000000"/>
          <w:kern w:val="0"/>
          <w:sz w:val="28"/>
          <w:szCs w:val="28"/>
          <w:lang w:bidi="ar"/>
        </w:rPr>
        <w:t>智能水表，并接入学校给水管网监测系统，其给水计量原则如下：</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一级给水计量：学校用水总表（市政进水总管，不在本次设计范围）。</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二级给水计量：设计学生宿舍单体建筑计量。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三级给水计量：各宿舍平面单元计量、公共卫生间计量、空调补水计</w:t>
      </w:r>
      <w:r>
        <w:rPr>
          <w:rFonts w:ascii="仿宋_GB2312" w:eastAsia="仿宋_GB2312" w:hAnsi="方正仿宋_GB2312" w:cs="方正仿宋_GB2312" w:hint="eastAsia"/>
          <w:color w:val="000000"/>
          <w:kern w:val="0"/>
          <w:sz w:val="28"/>
          <w:szCs w:val="28"/>
          <w:lang w:bidi="ar"/>
        </w:rPr>
        <w:t>量、同时设计洗衣机总表计量、其他用水总表计量，以便计算查漏补损。</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2</w:t>
      </w:r>
      <w:r>
        <w:rPr>
          <w:rFonts w:ascii="仿宋_GB2312" w:eastAsia="仿宋_GB2312" w:hAnsi="方正仿宋_GB2312" w:cs="方正仿宋_GB2312" w:hint="eastAsia"/>
          <w:color w:val="000000"/>
          <w:kern w:val="0"/>
          <w:sz w:val="28"/>
          <w:szCs w:val="28"/>
          <w:lang w:bidi="ar"/>
        </w:rPr>
        <w:t>）水表安装</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lastRenderedPageBreak/>
        <w:t>电表安装在水管井内。水表通信方式应支持</w:t>
      </w:r>
      <w:r>
        <w:rPr>
          <w:rFonts w:ascii="仿宋_GB2312" w:eastAsia="仿宋_GB2312" w:hAnsi="方正仿宋_GB2312" w:cs="方正仿宋_GB2312" w:hint="eastAsia"/>
          <w:color w:val="000000"/>
          <w:kern w:val="0"/>
          <w:sz w:val="28"/>
          <w:szCs w:val="28"/>
          <w:lang w:bidi="ar"/>
        </w:rPr>
        <w:t>RS-485</w:t>
      </w:r>
      <w:r>
        <w:rPr>
          <w:rFonts w:ascii="仿宋_GB2312" w:eastAsia="仿宋_GB2312" w:hAnsi="方正仿宋_GB2312" w:cs="方正仿宋_GB2312" w:hint="eastAsia"/>
          <w:color w:val="000000"/>
          <w:kern w:val="0"/>
          <w:sz w:val="28"/>
          <w:szCs w:val="28"/>
          <w:lang w:bidi="ar"/>
        </w:rPr>
        <w:t>。</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w:t>
      </w:r>
      <w:r>
        <w:rPr>
          <w:rFonts w:ascii="仿宋_GB2312" w:eastAsia="仿宋_GB2312" w:hAnsi="方正仿宋_GB2312" w:cs="方正仿宋_GB2312" w:hint="eastAsia"/>
          <w:color w:val="000000"/>
          <w:kern w:val="0"/>
          <w:sz w:val="28"/>
          <w:szCs w:val="28"/>
          <w:lang w:bidi="ar"/>
        </w:rPr>
        <w:t>3</w:t>
      </w:r>
      <w:r>
        <w:rPr>
          <w:rFonts w:ascii="仿宋_GB2312" w:eastAsia="仿宋_GB2312" w:hAnsi="方正仿宋_GB2312" w:cs="方正仿宋_GB2312" w:hint="eastAsia"/>
          <w:color w:val="000000"/>
          <w:kern w:val="0"/>
          <w:sz w:val="28"/>
          <w:szCs w:val="28"/>
          <w:lang w:bidi="ar"/>
        </w:rPr>
        <w:t>）供冷计量：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1</w:t>
      </w:r>
      <w:r>
        <w:rPr>
          <w:rFonts w:ascii="仿宋_GB2312" w:eastAsia="仿宋_GB2312" w:hAnsi="方正仿宋_GB2312" w:cs="方正仿宋_GB2312" w:hint="eastAsia"/>
          <w:color w:val="000000"/>
          <w:kern w:val="0"/>
          <w:sz w:val="28"/>
          <w:szCs w:val="28"/>
          <w:lang w:bidi="ar"/>
        </w:rPr>
        <w:t>）供冷计量原则</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设计供冷一级计量、二级计量：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一级供冷计量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设计宿舍单体建筑供冷总用量计量。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二级供冷计量</w:t>
      </w:r>
    </w:p>
    <w:p w:rsidR="004957E5" w:rsidRDefault="00201B69">
      <w:pPr>
        <w:widowControl/>
        <w:ind w:firstLineChars="200" w:firstLine="560"/>
        <w:jc w:val="left"/>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宿舍单体建筑中各平面功能分区（宿舍、值班室、公共区域等其他区域等）使用集中冷空调，并采用两部制计量法（“固定面积费</w:t>
      </w:r>
      <w:r>
        <w:rPr>
          <w:rFonts w:ascii="仿宋_GB2312" w:eastAsia="仿宋_GB2312" w:hAnsi="方正仿宋_GB2312" w:cs="方正仿宋_GB2312" w:hint="eastAsia"/>
          <w:color w:val="000000"/>
          <w:kern w:val="0"/>
          <w:sz w:val="28"/>
          <w:szCs w:val="28"/>
          <w:lang w:bidi="ar"/>
        </w:rPr>
        <w:t xml:space="preserve"> + </w:t>
      </w:r>
      <w:r>
        <w:rPr>
          <w:rFonts w:ascii="仿宋_GB2312" w:eastAsia="仿宋_GB2312" w:hAnsi="方正仿宋_GB2312" w:cs="方正仿宋_GB2312" w:hint="eastAsia"/>
          <w:color w:val="000000"/>
          <w:kern w:val="0"/>
          <w:sz w:val="28"/>
          <w:szCs w:val="28"/>
          <w:lang w:bidi="ar"/>
        </w:rPr>
        <w:t>实际使用时长费”）实现分户计量，设计具有</w:t>
      </w:r>
      <w:r>
        <w:rPr>
          <w:rFonts w:ascii="仿宋_GB2312" w:eastAsia="仿宋_GB2312" w:hAnsi="方正仿宋_GB2312" w:cs="方正仿宋_GB2312" w:hint="eastAsia"/>
          <w:color w:val="000000"/>
          <w:kern w:val="0"/>
          <w:sz w:val="28"/>
          <w:szCs w:val="28"/>
          <w:lang w:bidi="ar"/>
        </w:rPr>
        <w:t>RS-485</w:t>
      </w:r>
      <w:r>
        <w:rPr>
          <w:rFonts w:ascii="仿宋_GB2312" w:eastAsia="仿宋_GB2312" w:hAnsi="方正仿宋_GB2312" w:cs="方正仿宋_GB2312" w:hint="eastAsia"/>
          <w:color w:val="000000"/>
          <w:kern w:val="0"/>
          <w:sz w:val="28"/>
          <w:szCs w:val="28"/>
          <w:lang w:bidi="ar"/>
        </w:rPr>
        <w:t>通信功能的智能温控面板，通过柔性计量，将其各分户用量接入能源管理智能体系统，实现中央空调的分户计量和分户管理。</w:t>
      </w:r>
      <w:r>
        <w:rPr>
          <w:rFonts w:ascii="仿宋_GB2312" w:eastAsia="仿宋_GB2312" w:hAnsi="方正仿宋_GB2312" w:cs="方正仿宋_GB2312" w:hint="eastAsia"/>
          <w:color w:val="000000"/>
          <w:kern w:val="0"/>
          <w:sz w:val="28"/>
          <w:szCs w:val="28"/>
          <w:lang w:bidi="ar"/>
        </w:rPr>
        <w:t xml:space="preserve"> </w:t>
      </w:r>
      <w:r>
        <w:rPr>
          <w:rFonts w:ascii="宋体" w:eastAsia="宋体" w:hAnsi="宋体" w:cs="宋体"/>
          <w:sz w:val="24"/>
          <w:lang w:bidi="ar"/>
        </w:rPr>
        <w:t xml:space="preserve"> </w:t>
      </w:r>
    </w:p>
    <w:p w:rsidR="004957E5" w:rsidRDefault="00201B69">
      <w:pPr>
        <w:pStyle w:val="2"/>
      </w:pPr>
      <w:r>
        <w:rPr>
          <w:rFonts w:hint="eastAsia"/>
        </w:rPr>
        <w:t>安全技术防范系统</w:t>
      </w:r>
    </w:p>
    <w:p w:rsidR="004957E5" w:rsidRDefault="00201B69">
      <w:pPr>
        <w:pStyle w:val="3"/>
        <w:rPr>
          <w:lang w:val="en-US"/>
        </w:rPr>
      </w:pPr>
      <w:r>
        <w:rPr>
          <w:rFonts w:hint="eastAsia"/>
          <w:lang w:val="en-US"/>
        </w:rPr>
        <w:t>视频安防监控系统</w:t>
      </w:r>
    </w:p>
    <w:p w:rsidR="004957E5" w:rsidRDefault="00201B69">
      <w:pPr>
        <w:pStyle w:val="4"/>
      </w:pPr>
      <w:r>
        <w:rPr>
          <w:rFonts w:hint="eastAsia"/>
        </w:rPr>
        <w:t>系统概述</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视频安防监控系统是校园安全技术防范的重要组成部分，监控点位需覆盖各建筑出入口、走廊、电梯厅、消防通道、电梯轿厢、</w:t>
      </w:r>
      <w:r>
        <w:rPr>
          <w:rFonts w:ascii="方正仿宋_GB2312" w:eastAsia="方正仿宋_GB2312" w:hAnsi="方正仿宋_GB2312" w:cs="方正仿宋_GB2312" w:hint="eastAsia"/>
          <w:color w:val="000000"/>
          <w:kern w:val="0"/>
          <w:sz w:val="28"/>
          <w:szCs w:val="28"/>
          <w:lang w:eastAsia="zh" w:bidi="ar"/>
        </w:rPr>
        <w:t>下沉式庭院、</w:t>
      </w:r>
      <w:r>
        <w:rPr>
          <w:rFonts w:ascii="方正仿宋_GB2312" w:eastAsia="方正仿宋_GB2312" w:hAnsi="方正仿宋_GB2312" w:cs="方正仿宋_GB2312" w:hint="eastAsia"/>
          <w:color w:val="000000"/>
          <w:kern w:val="0"/>
          <w:sz w:val="28"/>
          <w:szCs w:val="28"/>
          <w:lang w:bidi="ar"/>
        </w:rPr>
        <w:t>公共区域、</w:t>
      </w:r>
      <w:r>
        <w:rPr>
          <w:rFonts w:ascii="方正仿宋_GB2312" w:eastAsia="方正仿宋_GB2312" w:hAnsi="方正仿宋_GB2312" w:cs="方正仿宋_GB2312" w:hint="eastAsia"/>
          <w:color w:val="000000"/>
          <w:kern w:val="0"/>
          <w:sz w:val="28"/>
          <w:szCs w:val="28"/>
          <w:lang w:eastAsia="zh" w:bidi="ar"/>
        </w:rPr>
        <w:t>数据中心</w:t>
      </w:r>
      <w:r>
        <w:rPr>
          <w:rFonts w:ascii="方正仿宋_GB2312" w:eastAsia="方正仿宋_GB2312" w:hAnsi="方正仿宋_GB2312" w:cs="方正仿宋_GB2312" w:hint="eastAsia"/>
          <w:color w:val="000000"/>
          <w:kern w:val="0"/>
          <w:sz w:val="28"/>
          <w:szCs w:val="28"/>
          <w:lang w:bidi="ar"/>
        </w:rPr>
        <w:t>、非机动车库、</w:t>
      </w:r>
      <w:r>
        <w:rPr>
          <w:rFonts w:ascii="方正仿宋_GB2312" w:eastAsia="方正仿宋_GB2312" w:hAnsi="方正仿宋_GB2312" w:cs="方正仿宋_GB2312" w:hint="eastAsia"/>
          <w:color w:val="000000"/>
          <w:kern w:val="0"/>
          <w:sz w:val="28"/>
          <w:szCs w:val="28"/>
          <w:lang w:eastAsia="zh" w:bidi="ar"/>
        </w:rPr>
        <w:t>变电所、</w:t>
      </w:r>
      <w:r>
        <w:rPr>
          <w:rFonts w:ascii="方正仿宋_GB2312" w:eastAsia="方正仿宋_GB2312" w:hAnsi="方正仿宋_GB2312" w:cs="方正仿宋_GB2312" w:hint="eastAsia"/>
          <w:color w:val="000000"/>
          <w:kern w:val="0"/>
          <w:sz w:val="28"/>
          <w:szCs w:val="28"/>
          <w:lang w:bidi="ar"/>
        </w:rPr>
        <w:t>水泵房、消防泵</w:t>
      </w:r>
      <w:r>
        <w:rPr>
          <w:rFonts w:ascii="方正仿宋_GB2312" w:eastAsia="方正仿宋_GB2312" w:hAnsi="方正仿宋_GB2312" w:cs="方正仿宋_GB2312" w:hint="eastAsia"/>
          <w:color w:val="000000"/>
          <w:kern w:val="0"/>
          <w:sz w:val="28"/>
          <w:szCs w:val="28"/>
          <w:lang w:eastAsia="zh" w:bidi="ar"/>
        </w:rPr>
        <w:t>房</w:t>
      </w:r>
      <w:r>
        <w:rPr>
          <w:rFonts w:ascii="方正仿宋_GB2312" w:eastAsia="方正仿宋_GB2312" w:hAnsi="方正仿宋_GB2312" w:cs="方正仿宋_GB2312" w:hint="eastAsia"/>
          <w:color w:val="000000"/>
          <w:kern w:val="0"/>
          <w:sz w:val="28"/>
          <w:szCs w:val="28"/>
          <w:lang w:bidi="ar"/>
        </w:rPr>
        <w:t>、</w:t>
      </w:r>
      <w:r>
        <w:rPr>
          <w:rFonts w:ascii="方正仿宋_GB2312" w:eastAsia="方正仿宋_GB2312" w:hAnsi="方正仿宋_GB2312" w:cs="方正仿宋_GB2312" w:hint="eastAsia"/>
          <w:color w:val="000000"/>
          <w:kern w:val="0"/>
          <w:sz w:val="28"/>
          <w:szCs w:val="28"/>
          <w:lang w:eastAsia="zh" w:bidi="ar"/>
        </w:rPr>
        <w:t>其他重要机房、</w:t>
      </w:r>
      <w:r>
        <w:rPr>
          <w:rFonts w:ascii="方正仿宋_GB2312" w:eastAsia="方正仿宋_GB2312" w:hAnsi="方正仿宋_GB2312" w:cs="方正仿宋_GB2312" w:hint="eastAsia"/>
          <w:color w:val="000000"/>
          <w:kern w:val="0"/>
          <w:sz w:val="28"/>
          <w:szCs w:val="28"/>
          <w:lang w:bidi="ar"/>
        </w:rPr>
        <w:t>重要库房以及其它需要重点监视的场所设，保证任何人从任何通道进入校区内任何楼层、区域都至少能被摄录一到二次图像记录在案，确保不遗漏；做到无死角、全面受控。</w:t>
      </w:r>
    </w:p>
    <w:p w:rsidR="004957E5" w:rsidRDefault="00201B69">
      <w:pPr>
        <w:pStyle w:val="4"/>
      </w:pPr>
      <w:r>
        <w:rPr>
          <w:rFonts w:hint="eastAsia"/>
        </w:rPr>
        <w:lastRenderedPageBreak/>
        <w:t>系统组成</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视频监控</w:t>
      </w:r>
      <w:r>
        <w:rPr>
          <w:rFonts w:ascii="方正仿宋_GB2312" w:eastAsia="方正仿宋_GB2312" w:hAnsi="方正仿宋_GB2312" w:cs="方正仿宋_GB2312" w:hint="eastAsia"/>
          <w:color w:val="000000"/>
          <w:kern w:val="0"/>
          <w:sz w:val="28"/>
          <w:szCs w:val="28"/>
          <w:lang w:eastAsia="zh" w:bidi="ar"/>
        </w:rPr>
        <w:t>系统</w:t>
      </w:r>
      <w:r>
        <w:rPr>
          <w:rFonts w:ascii="方正仿宋_GB2312" w:eastAsia="方正仿宋_GB2312" w:hAnsi="方正仿宋_GB2312" w:cs="方正仿宋_GB2312" w:hint="eastAsia"/>
          <w:color w:val="000000"/>
          <w:kern w:val="0"/>
          <w:sz w:val="28"/>
          <w:szCs w:val="28"/>
          <w:lang w:bidi="ar"/>
        </w:rPr>
        <w:t>包括前端摄像机、传输设备、控制处理设备、视频存储和显示设备组成。本项目各单体建筑需设计前端摄像机以及传输网络</w:t>
      </w:r>
      <w:r>
        <w:rPr>
          <w:rFonts w:ascii="方正仿宋_GB2312" w:eastAsia="方正仿宋_GB2312" w:hAnsi="方正仿宋_GB2312" w:cs="方正仿宋_GB2312" w:hint="eastAsia"/>
          <w:color w:val="000000"/>
          <w:kern w:val="0"/>
          <w:sz w:val="28"/>
          <w:szCs w:val="28"/>
          <w:lang w:eastAsia="zh" w:bidi="ar"/>
        </w:rPr>
        <w:t>、基础软件</w:t>
      </w:r>
      <w:r>
        <w:rPr>
          <w:rFonts w:ascii="方正仿宋_GB2312" w:eastAsia="方正仿宋_GB2312" w:hAnsi="方正仿宋_GB2312" w:cs="方正仿宋_GB2312" w:hint="eastAsia"/>
          <w:color w:val="000000"/>
          <w:kern w:val="0"/>
          <w:sz w:val="28"/>
          <w:szCs w:val="28"/>
          <w:lang w:bidi="ar"/>
        </w:rPr>
        <w:t>管理平台、服务器、存储等设备</w:t>
      </w:r>
      <w:r>
        <w:rPr>
          <w:rFonts w:ascii="方正仿宋_GB2312" w:eastAsia="方正仿宋_GB2312" w:hAnsi="方正仿宋_GB2312" w:cs="方正仿宋_GB2312" w:hint="eastAsia"/>
          <w:color w:val="000000"/>
          <w:kern w:val="0"/>
          <w:sz w:val="28"/>
          <w:szCs w:val="28"/>
          <w:lang w:eastAsia="zh" w:bidi="ar"/>
        </w:rPr>
        <w:t>满足基本使用需求</w:t>
      </w:r>
      <w:r>
        <w:rPr>
          <w:rFonts w:ascii="方正仿宋_GB2312" w:eastAsia="方正仿宋_GB2312" w:hAnsi="方正仿宋_GB2312" w:cs="方正仿宋_GB2312" w:hint="eastAsia"/>
          <w:color w:val="000000"/>
          <w:kern w:val="0"/>
          <w:sz w:val="28"/>
          <w:szCs w:val="28"/>
          <w:lang w:bidi="ar"/>
        </w:rPr>
        <w:t>。</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hint="eastAsia"/>
          <w:color w:val="000000"/>
          <w:kern w:val="0"/>
          <w:sz w:val="28"/>
          <w:szCs w:val="28"/>
          <w:lang w:bidi="ar"/>
        </w:rPr>
        <w:t>前端摄像机的分辨率≥</w:t>
      </w:r>
      <w:r>
        <w:rPr>
          <w:rFonts w:ascii="方正仿宋_GB2312" w:eastAsia="方正仿宋_GB2312" w:hAnsi="方正仿宋_GB2312" w:cs="方正仿宋_GB2312" w:hint="eastAsia"/>
          <w:color w:val="000000"/>
          <w:kern w:val="0"/>
          <w:sz w:val="28"/>
          <w:szCs w:val="28"/>
          <w:lang w:bidi="ar"/>
        </w:rPr>
        <w:t>400</w:t>
      </w:r>
      <w:proofErr w:type="gramStart"/>
      <w:r>
        <w:rPr>
          <w:rFonts w:ascii="方正仿宋_GB2312" w:eastAsia="方正仿宋_GB2312" w:hAnsi="方正仿宋_GB2312" w:cs="方正仿宋_GB2312" w:hint="eastAsia"/>
          <w:color w:val="000000"/>
          <w:kern w:val="0"/>
          <w:sz w:val="28"/>
          <w:szCs w:val="28"/>
          <w:lang w:bidi="ar"/>
        </w:rPr>
        <w:t>万像</w:t>
      </w:r>
      <w:proofErr w:type="gramEnd"/>
      <w:r>
        <w:rPr>
          <w:rFonts w:ascii="方正仿宋_GB2312" w:eastAsia="方正仿宋_GB2312" w:hAnsi="方正仿宋_GB2312" w:cs="方正仿宋_GB2312" w:hint="eastAsia"/>
          <w:color w:val="000000"/>
          <w:kern w:val="0"/>
          <w:sz w:val="28"/>
          <w:szCs w:val="28"/>
          <w:lang w:bidi="ar"/>
        </w:rPr>
        <w:t>素，存储保存周期不少于</w:t>
      </w:r>
      <w:r>
        <w:rPr>
          <w:rFonts w:ascii="方正仿宋_GB2312" w:eastAsia="方正仿宋_GB2312" w:hAnsi="方正仿宋_GB2312" w:cs="方正仿宋_GB2312" w:hint="eastAsia"/>
          <w:color w:val="000000"/>
          <w:kern w:val="0"/>
          <w:sz w:val="28"/>
          <w:szCs w:val="28"/>
          <w:lang w:bidi="ar"/>
        </w:rPr>
        <w:t>90</w:t>
      </w:r>
      <w:r>
        <w:rPr>
          <w:rFonts w:ascii="方正仿宋_GB2312" w:eastAsia="方正仿宋_GB2312" w:hAnsi="方正仿宋_GB2312" w:cs="方正仿宋_GB2312" w:hint="eastAsia"/>
          <w:color w:val="000000"/>
          <w:kern w:val="0"/>
          <w:sz w:val="28"/>
          <w:szCs w:val="28"/>
          <w:lang w:bidi="ar"/>
        </w:rPr>
        <w:t>天。所有摄像机</w:t>
      </w:r>
      <w:proofErr w:type="gramStart"/>
      <w:r>
        <w:rPr>
          <w:rFonts w:ascii="方正仿宋_GB2312" w:eastAsia="方正仿宋_GB2312" w:hAnsi="方正仿宋_GB2312" w:cs="方正仿宋_GB2312" w:hint="eastAsia"/>
          <w:color w:val="000000"/>
          <w:kern w:val="0"/>
          <w:sz w:val="28"/>
          <w:szCs w:val="28"/>
          <w:lang w:bidi="ar"/>
        </w:rPr>
        <w:t>通过物联专网</w:t>
      </w:r>
      <w:proofErr w:type="gramEnd"/>
      <w:r>
        <w:rPr>
          <w:rFonts w:ascii="方正仿宋_GB2312" w:eastAsia="方正仿宋_GB2312" w:hAnsi="方正仿宋_GB2312" w:cs="方正仿宋_GB2312" w:hint="eastAsia"/>
          <w:color w:val="000000"/>
          <w:kern w:val="0"/>
          <w:sz w:val="28"/>
          <w:szCs w:val="28"/>
          <w:lang w:bidi="ar"/>
        </w:rPr>
        <w:t>接入</w:t>
      </w:r>
      <w:r>
        <w:rPr>
          <w:rFonts w:ascii="方正仿宋_GB2312" w:eastAsia="方正仿宋_GB2312" w:hAnsi="方正仿宋_GB2312" w:cs="方正仿宋_GB2312" w:hint="eastAsia"/>
          <w:color w:val="000000"/>
          <w:kern w:val="0"/>
          <w:sz w:val="28"/>
          <w:szCs w:val="28"/>
          <w:lang w:eastAsia="zh" w:bidi="ar"/>
        </w:rPr>
        <w:t>本系统基础软件</w:t>
      </w:r>
      <w:r>
        <w:rPr>
          <w:rFonts w:ascii="方正仿宋_GB2312" w:eastAsia="方正仿宋_GB2312" w:hAnsi="方正仿宋_GB2312" w:cs="方正仿宋_GB2312" w:hint="eastAsia"/>
          <w:color w:val="000000"/>
          <w:kern w:val="0"/>
          <w:sz w:val="28"/>
          <w:szCs w:val="28"/>
          <w:lang w:bidi="ar"/>
        </w:rPr>
        <w:t>管理平台</w:t>
      </w:r>
      <w:r>
        <w:rPr>
          <w:rFonts w:ascii="方正仿宋_GB2312" w:eastAsia="方正仿宋_GB2312" w:hAnsi="方正仿宋_GB2312" w:cs="方正仿宋_GB2312" w:hint="eastAsia"/>
          <w:color w:val="000000"/>
          <w:kern w:val="0"/>
          <w:sz w:val="28"/>
          <w:szCs w:val="28"/>
          <w:lang w:bidi="ar"/>
        </w:rPr>
        <w:t>。</w:t>
      </w:r>
    </w:p>
    <w:p w:rsidR="004957E5" w:rsidRDefault="00201B69">
      <w:pPr>
        <w:pStyle w:val="4"/>
      </w:pPr>
      <w:r>
        <w:rPr>
          <w:rFonts w:hint="eastAsia"/>
        </w:rPr>
        <w:t>布点原则</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前端监控摄像机主要设置在一层出</w:t>
      </w:r>
      <w:r>
        <w:rPr>
          <w:rFonts w:ascii="方正仿宋_GB2312" w:eastAsia="方正仿宋_GB2312" w:hAnsi="方正仿宋_GB2312" w:cs="方正仿宋_GB2312"/>
          <w:color w:val="000000"/>
          <w:kern w:val="0"/>
          <w:sz w:val="28"/>
          <w:szCs w:val="28"/>
          <w:lang w:bidi="ar"/>
        </w:rPr>
        <w:t>入口、走廊、电梯厅、电梯轿厢、公共区域、学生活动空间、汇聚机房、变配电间、非机动车库等重要区域。一层对外出入口摄像机具备人脸识别功能。</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在值班室设置</w:t>
      </w:r>
      <w:proofErr w:type="gramStart"/>
      <w:r>
        <w:rPr>
          <w:rFonts w:ascii="方正仿宋_GB2312" w:eastAsia="方正仿宋_GB2312" w:hAnsi="方正仿宋_GB2312" w:cs="方正仿宋_GB2312"/>
          <w:color w:val="000000"/>
          <w:kern w:val="0"/>
          <w:sz w:val="28"/>
          <w:szCs w:val="28"/>
          <w:lang w:bidi="ar"/>
        </w:rPr>
        <w:t>监控分</w:t>
      </w:r>
      <w:proofErr w:type="gramEnd"/>
      <w:r>
        <w:rPr>
          <w:rFonts w:ascii="方正仿宋_GB2312" w:eastAsia="方正仿宋_GB2312" w:hAnsi="方正仿宋_GB2312" w:cs="方正仿宋_GB2312"/>
          <w:color w:val="000000"/>
          <w:kern w:val="0"/>
          <w:sz w:val="28"/>
          <w:szCs w:val="28"/>
          <w:lang w:bidi="ar"/>
        </w:rPr>
        <w:t>控工作站（值班室），监控管理电脑与报警管理电脑合用。</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摄像机供电采用</w:t>
      </w:r>
      <w:r>
        <w:rPr>
          <w:rFonts w:ascii="方正仿宋_GB2312" w:eastAsia="方正仿宋_GB2312" w:hAnsi="方正仿宋_GB2312" w:cs="方正仿宋_GB2312"/>
          <w:color w:val="000000"/>
          <w:kern w:val="0"/>
          <w:sz w:val="28"/>
          <w:szCs w:val="28"/>
          <w:lang w:bidi="ar"/>
        </w:rPr>
        <w:t>POE</w:t>
      </w:r>
      <w:r>
        <w:rPr>
          <w:rFonts w:ascii="方正仿宋_GB2312" w:eastAsia="方正仿宋_GB2312" w:hAnsi="方正仿宋_GB2312" w:cs="方正仿宋_GB2312"/>
          <w:color w:val="000000"/>
          <w:kern w:val="0"/>
          <w:sz w:val="28"/>
          <w:szCs w:val="28"/>
          <w:lang w:bidi="ar"/>
        </w:rPr>
        <w:t>供电模式，传输线</w:t>
      </w:r>
      <w:proofErr w:type="gramStart"/>
      <w:r>
        <w:rPr>
          <w:rFonts w:ascii="方正仿宋_GB2312" w:eastAsia="方正仿宋_GB2312" w:hAnsi="方正仿宋_GB2312" w:cs="方正仿宋_GB2312"/>
          <w:color w:val="000000"/>
          <w:kern w:val="0"/>
          <w:sz w:val="28"/>
          <w:szCs w:val="28"/>
          <w:lang w:bidi="ar"/>
        </w:rPr>
        <w:t>缆</w:t>
      </w:r>
      <w:proofErr w:type="gramEnd"/>
      <w:r>
        <w:rPr>
          <w:rFonts w:ascii="方正仿宋_GB2312" w:eastAsia="方正仿宋_GB2312" w:hAnsi="方正仿宋_GB2312" w:cs="方正仿宋_GB2312"/>
          <w:color w:val="000000"/>
          <w:kern w:val="0"/>
          <w:sz w:val="28"/>
          <w:szCs w:val="28"/>
          <w:lang w:bidi="ar"/>
        </w:rPr>
        <w:t>采用</w:t>
      </w:r>
      <w:r>
        <w:rPr>
          <w:rFonts w:ascii="方正仿宋_GB2312" w:eastAsia="方正仿宋_GB2312" w:hAnsi="方正仿宋_GB2312" w:cs="方正仿宋_GB2312" w:hint="eastAsia"/>
          <w:color w:val="000000"/>
          <w:kern w:val="0"/>
          <w:sz w:val="28"/>
          <w:szCs w:val="28"/>
          <w:lang w:bidi="ar"/>
        </w:rPr>
        <w:t>超</w:t>
      </w:r>
      <w:r>
        <w:rPr>
          <w:rFonts w:ascii="方正仿宋_GB2312" w:eastAsia="方正仿宋_GB2312" w:hAnsi="方正仿宋_GB2312" w:cs="方正仿宋_GB2312"/>
          <w:color w:val="000000"/>
          <w:kern w:val="0"/>
          <w:sz w:val="28"/>
          <w:szCs w:val="28"/>
          <w:lang w:bidi="ar"/>
        </w:rPr>
        <w:t>六类非屏蔽双绞线，就近</w:t>
      </w:r>
      <w:proofErr w:type="gramStart"/>
      <w:r>
        <w:rPr>
          <w:rFonts w:ascii="方正仿宋_GB2312" w:eastAsia="方正仿宋_GB2312" w:hAnsi="方正仿宋_GB2312" w:cs="方正仿宋_GB2312"/>
          <w:color w:val="000000"/>
          <w:kern w:val="0"/>
          <w:sz w:val="28"/>
          <w:szCs w:val="28"/>
          <w:lang w:bidi="ar"/>
        </w:rPr>
        <w:t>接入物</w:t>
      </w:r>
      <w:proofErr w:type="gramEnd"/>
      <w:r>
        <w:rPr>
          <w:rFonts w:ascii="方正仿宋_GB2312" w:eastAsia="方正仿宋_GB2312" w:hAnsi="方正仿宋_GB2312" w:cs="方正仿宋_GB2312"/>
          <w:color w:val="000000"/>
          <w:kern w:val="0"/>
          <w:sz w:val="28"/>
          <w:szCs w:val="28"/>
          <w:lang w:bidi="ar"/>
        </w:rPr>
        <w:t>联网弱电井。</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信息网络系统需在对应弱电</w:t>
      </w:r>
      <w:proofErr w:type="gramStart"/>
      <w:r>
        <w:rPr>
          <w:rFonts w:ascii="方正仿宋_GB2312" w:eastAsia="方正仿宋_GB2312" w:hAnsi="方正仿宋_GB2312" w:cs="方正仿宋_GB2312"/>
          <w:color w:val="000000"/>
          <w:kern w:val="0"/>
          <w:sz w:val="28"/>
          <w:szCs w:val="28"/>
          <w:lang w:bidi="ar"/>
        </w:rPr>
        <w:t>井提供</w:t>
      </w:r>
      <w:proofErr w:type="gramEnd"/>
      <w:r>
        <w:rPr>
          <w:rFonts w:ascii="方正仿宋_GB2312" w:eastAsia="方正仿宋_GB2312" w:hAnsi="方正仿宋_GB2312" w:cs="方正仿宋_GB2312"/>
          <w:color w:val="000000"/>
          <w:kern w:val="0"/>
          <w:sz w:val="28"/>
          <w:szCs w:val="28"/>
          <w:lang w:bidi="ar"/>
        </w:rPr>
        <w:t>相应的</w:t>
      </w:r>
      <w:r>
        <w:rPr>
          <w:rFonts w:ascii="方正仿宋_GB2312" w:eastAsia="方正仿宋_GB2312" w:hAnsi="方正仿宋_GB2312" w:cs="方正仿宋_GB2312"/>
          <w:color w:val="000000"/>
          <w:kern w:val="0"/>
          <w:sz w:val="28"/>
          <w:szCs w:val="28"/>
          <w:lang w:bidi="ar"/>
        </w:rPr>
        <w:t>POE</w:t>
      </w:r>
      <w:r>
        <w:rPr>
          <w:rFonts w:ascii="方正仿宋_GB2312" w:eastAsia="方正仿宋_GB2312" w:hAnsi="方正仿宋_GB2312" w:cs="方正仿宋_GB2312"/>
          <w:color w:val="000000"/>
          <w:kern w:val="0"/>
          <w:sz w:val="28"/>
          <w:szCs w:val="28"/>
          <w:lang w:bidi="ar"/>
        </w:rPr>
        <w:t>交换机。</w:t>
      </w:r>
      <w:r>
        <w:rPr>
          <w:rFonts w:ascii="方正仿宋_GB2312" w:eastAsia="方正仿宋_GB2312" w:hAnsi="方正仿宋_GB2312" w:cs="方正仿宋_GB2312"/>
          <w:color w:val="000000"/>
          <w:kern w:val="0"/>
          <w:sz w:val="28"/>
          <w:szCs w:val="28"/>
          <w:lang w:bidi="ar"/>
        </w:rPr>
        <w:t xml:space="preserve"> </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点位分布原则（包括但不限于以下区域）：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color w:val="000000"/>
          <w:kern w:val="0"/>
          <w:sz w:val="28"/>
          <w:szCs w:val="28"/>
          <w:lang w:bidi="ar"/>
        </w:rPr>
        <w:t>400</w:t>
      </w:r>
      <w:proofErr w:type="gramStart"/>
      <w:r>
        <w:rPr>
          <w:rFonts w:ascii="方正仿宋_GB2312" w:eastAsia="方正仿宋_GB2312" w:hAnsi="方正仿宋_GB2312" w:cs="方正仿宋_GB2312"/>
          <w:color w:val="000000"/>
          <w:kern w:val="0"/>
          <w:sz w:val="28"/>
          <w:szCs w:val="28"/>
          <w:lang w:bidi="ar"/>
        </w:rPr>
        <w:t>万像素低照度</w:t>
      </w:r>
      <w:proofErr w:type="gramEnd"/>
      <w:r>
        <w:rPr>
          <w:rFonts w:ascii="方正仿宋_GB2312" w:eastAsia="方正仿宋_GB2312" w:hAnsi="方正仿宋_GB2312" w:cs="方正仿宋_GB2312" w:hint="eastAsia"/>
          <w:color w:val="000000"/>
          <w:kern w:val="0"/>
          <w:sz w:val="28"/>
          <w:szCs w:val="28"/>
          <w:lang w:bidi="ar"/>
        </w:rPr>
        <w:t>室外</w:t>
      </w:r>
      <w:r>
        <w:rPr>
          <w:rFonts w:ascii="方正仿宋_GB2312" w:eastAsia="方正仿宋_GB2312" w:hAnsi="方正仿宋_GB2312" w:cs="方正仿宋_GB2312"/>
          <w:color w:val="000000"/>
          <w:kern w:val="0"/>
          <w:sz w:val="28"/>
          <w:szCs w:val="28"/>
          <w:lang w:bidi="ar"/>
        </w:rPr>
        <w:t>高清</w:t>
      </w:r>
      <w:r>
        <w:rPr>
          <w:rFonts w:ascii="方正仿宋_GB2312" w:eastAsia="方正仿宋_GB2312" w:hAnsi="方正仿宋_GB2312" w:cs="方正仿宋_GB2312" w:hint="eastAsia"/>
          <w:color w:val="000000"/>
          <w:kern w:val="0"/>
          <w:sz w:val="28"/>
          <w:szCs w:val="28"/>
          <w:lang w:bidi="ar"/>
        </w:rPr>
        <w:t>枪机</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hint="eastAsia"/>
          <w:color w:val="000000"/>
          <w:kern w:val="0"/>
          <w:sz w:val="28"/>
          <w:szCs w:val="28"/>
          <w:lang w:eastAsia="zh" w:bidi="ar"/>
        </w:rPr>
        <w:t>建筑红线内室外区域；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400</w:t>
      </w:r>
      <w:proofErr w:type="gramStart"/>
      <w:r>
        <w:rPr>
          <w:rFonts w:ascii="方正仿宋_GB2312" w:eastAsia="方正仿宋_GB2312" w:hAnsi="方正仿宋_GB2312" w:cs="方正仿宋_GB2312"/>
          <w:color w:val="000000"/>
          <w:kern w:val="0"/>
          <w:sz w:val="28"/>
          <w:szCs w:val="28"/>
          <w:lang w:bidi="ar"/>
        </w:rPr>
        <w:t>万像素低照度</w:t>
      </w:r>
      <w:proofErr w:type="gramEnd"/>
      <w:r>
        <w:rPr>
          <w:rFonts w:ascii="方正仿宋_GB2312" w:eastAsia="方正仿宋_GB2312" w:hAnsi="方正仿宋_GB2312" w:cs="方正仿宋_GB2312" w:hint="eastAsia"/>
          <w:color w:val="000000"/>
          <w:kern w:val="0"/>
          <w:sz w:val="28"/>
          <w:szCs w:val="28"/>
          <w:lang w:bidi="ar"/>
        </w:rPr>
        <w:t>室外</w:t>
      </w:r>
      <w:r>
        <w:rPr>
          <w:rFonts w:ascii="方正仿宋_GB2312" w:eastAsia="方正仿宋_GB2312" w:hAnsi="方正仿宋_GB2312" w:cs="方正仿宋_GB2312"/>
          <w:color w:val="000000"/>
          <w:kern w:val="0"/>
          <w:sz w:val="28"/>
          <w:szCs w:val="28"/>
          <w:lang w:bidi="ar"/>
        </w:rPr>
        <w:t>高清</w:t>
      </w:r>
      <w:r>
        <w:rPr>
          <w:rFonts w:ascii="方正仿宋_GB2312" w:eastAsia="方正仿宋_GB2312" w:hAnsi="方正仿宋_GB2312" w:cs="方正仿宋_GB2312" w:hint="eastAsia"/>
          <w:color w:val="000000"/>
          <w:kern w:val="0"/>
          <w:sz w:val="28"/>
          <w:szCs w:val="28"/>
          <w:lang w:bidi="ar"/>
        </w:rPr>
        <w:t>枪机</w:t>
      </w:r>
      <w:r>
        <w:rPr>
          <w:rFonts w:ascii="方正仿宋_GB2312" w:eastAsia="方正仿宋_GB2312" w:hAnsi="方正仿宋_GB2312" w:cs="方正仿宋_GB2312"/>
          <w:color w:val="000000"/>
          <w:kern w:val="0"/>
          <w:sz w:val="28"/>
          <w:szCs w:val="28"/>
          <w:lang w:bidi="ar"/>
        </w:rPr>
        <w:t>（带人脸识别</w:t>
      </w:r>
      <w:r>
        <w:rPr>
          <w:rFonts w:ascii="方正仿宋_GB2312" w:eastAsia="方正仿宋_GB2312" w:hAnsi="方正仿宋_GB2312" w:cs="方正仿宋_GB2312" w:hint="eastAsia"/>
          <w:color w:val="000000"/>
          <w:kern w:val="0"/>
          <w:sz w:val="28"/>
          <w:szCs w:val="28"/>
          <w:lang w:eastAsia="zh" w:bidi="ar"/>
        </w:rPr>
        <w:t>或结构化</w:t>
      </w:r>
      <w:r>
        <w:rPr>
          <w:rFonts w:ascii="方正仿宋_GB2312" w:eastAsia="方正仿宋_GB2312" w:hAnsi="方正仿宋_GB2312" w:cs="方正仿宋_GB2312"/>
          <w:color w:val="000000"/>
          <w:kern w:val="0"/>
          <w:sz w:val="28"/>
          <w:szCs w:val="28"/>
          <w:lang w:bidi="ar"/>
        </w:rPr>
        <w:t>功能）：建筑</w:t>
      </w:r>
      <w:r>
        <w:rPr>
          <w:rFonts w:ascii="方正仿宋_GB2312" w:eastAsia="方正仿宋_GB2312" w:hAnsi="方正仿宋_GB2312" w:cs="方正仿宋_GB2312" w:hint="eastAsia"/>
          <w:color w:val="000000"/>
          <w:kern w:val="0"/>
          <w:sz w:val="28"/>
          <w:szCs w:val="28"/>
          <w:lang w:bidi="ar"/>
        </w:rPr>
        <w:t>外门口、上人屋面（如有）</w:t>
      </w:r>
      <w:r>
        <w:rPr>
          <w:rFonts w:ascii="方正仿宋_GB2312" w:eastAsia="方正仿宋_GB2312" w:hAnsi="方正仿宋_GB2312" w:cs="方正仿宋_GB2312"/>
          <w:color w:val="000000"/>
          <w:kern w:val="0"/>
          <w:sz w:val="28"/>
          <w:szCs w:val="28"/>
          <w:lang w:bidi="ar"/>
        </w:rPr>
        <w:t>；</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400</w:t>
      </w:r>
      <w:proofErr w:type="gramStart"/>
      <w:r>
        <w:rPr>
          <w:rFonts w:ascii="方正仿宋_GB2312" w:eastAsia="方正仿宋_GB2312" w:hAnsi="方正仿宋_GB2312" w:cs="方正仿宋_GB2312"/>
          <w:color w:val="000000"/>
          <w:kern w:val="0"/>
          <w:sz w:val="28"/>
          <w:szCs w:val="28"/>
          <w:lang w:bidi="ar"/>
        </w:rPr>
        <w:t>万像素低照度</w:t>
      </w:r>
      <w:proofErr w:type="gramEnd"/>
      <w:r>
        <w:rPr>
          <w:rFonts w:ascii="方正仿宋_GB2312" w:eastAsia="方正仿宋_GB2312" w:hAnsi="方正仿宋_GB2312" w:cs="方正仿宋_GB2312"/>
          <w:color w:val="000000"/>
          <w:kern w:val="0"/>
          <w:sz w:val="28"/>
          <w:szCs w:val="28"/>
          <w:lang w:bidi="ar"/>
        </w:rPr>
        <w:t>高清半球（带人脸识别功能）：建筑出入口</w:t>
      </w:r>
      <w:r>
        <w:rPr>
          <w:rFonts w:ascii="方正仿宋_GB2312" w:eastAsia="方正仿宋_GB2312" w:hAnsi="方正仿宋_GB2312" w:cs="方正仿宋_GB2312" w:hint="eastAsia"/>
          <w:color w:val="000000"/>
          <w:kern w:val="0"/>
          <w:sz w:val="28"/>
          <w:szCs w:val="28"/>
          <w:lang w:eastAsia="zh" w:bidi="ar"/>
        </w:rPr>
        <w:t>、一层对外区域、地下室电梯厅；</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lastRenderedPageBreak/>
        <w:t>400</w:t>
      </w:r>
      <w:proofErr w:type="gramStart"/>
      <w:r>
        <w:rPr>
          <w:rFonts w:ascii="方正仿宋_GB2312" w:eastAsia="方正仿宋_GB2312" w:hAnsi="方正仿宋_GB2312" w:cs="方正仿宋_GB2312"/>
          <w:color w:val="000000"/>
          <w:kern w:val="0"/>
          <w:sz w:val="28"/>
          <w:szCs w:val="28"/>
          <w:lang w:bidi="ar"/>
        </w:rPr>
        <w:t>万像素低照度</w:t>
      </w:r>
      <w:proofErr w:type="gramEnd"/>
      <w:r>
        <w:rPr>
          <w:rFonts w:ascii="方正仿宋_GB2312" w:eastAsia="方正仿宋_GB2312" w:hAnsi="方正仿宋_GB2312" w:cs="方正仿宋_GB2312"/>
          <w:color w:val="000000"/>
          <w:kern w:val="0"/>
          <w:sz w:val="28"/>
          <w:szCs w:val="28"/>
          <w:lang w:bidi="ar"/>
        </w:rPr>
        <w:t>高清半球：自助区域、汇聚机房、走廊，每层电梯厅、一层楼梯间对外出口、楼梯间</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楼梯前室</w:t>
      </w:r>
      <w:r>
        <w:rPr>
          <w:rFonts w:ascii="方正仿宋_GB2312" w:eastAsia="方正仿宋_GB2312" w:hAnsi="方正仿宋_GB2312" w:cs="方正仿宋_GB2312" w:hint="eastAsia"/>
          <w:color w:val="000000"/>
          <w:kern w:val="0"/>
          <w:sz w:val="28"/>
          <w:szCs w:val="28"/>
          <w:lang w:eastAsia="zh" w:bidi="ar"/>
        </w:rPr>
        <w:t>、</w:t>
      </w:r>
      <w:proofErr w:type="gramStart"/>
      <w:r>
        <w:rPr>
          <w:rFonts w:ascii="方正仿宋_GB2312" w:eastAsia="方正仿宋_GB2312" w:hAnsi="方正仿宋_GB2312" w:cs="方正仿宋_GB2312" w:hint="eastAsia"/>
          <w:color w:val="000000"/>
          <w:kern w:val="0"/>
          <w:sz w:val="28"/>
          <w:szCs w:val="28"/>
          <w:lang w:eastAsia="zh" w:bidi="ar"/>
        </w:rPr>
        <w:t>消控室</w:t>
      </w:r>
      <w:proofErr w:type="gramEnd"/>
      <w:r>
        <w:rPr>
          <w:rFonts w:ascii="方正仿宋_GB2312" w:eastAsia="方正仿宋_GB2312" w:hAnsi="方正仿宋_GB2312" w:cs="方正仿宋_GB2312" w:hint="eastAsia"/>
          <w:color w:val="000000"/>
          <w:kern w:val="0"/>
          <w:sz w:val="28"/>
          <w:szCs w:val="28"/>
          <w:lang w:eastAsia="zh" w:bidi="ar"/>
        </w:rPr>
        <w:t>、公共活动室（带拾音）、会客区（带拾音）、开放研讨区（带拾音）、公共洗衣房、</w:t>
      </w:r>
      <w:r>
        <w:rPr>
          <w:rFonts w:ascii="方正仿宋_GB2312" w:eastAsia="方正仿宋_GB2312" w:hAnsi="方正仿宋_GB2312" w:cs="方正仿宋_GB2312" w:hint="eastAsia"/>
          <w:color w:val="000000"/>
          <w:kern w:val="0"/>
          <w:sz w:val="28"/>
          <w:szCs w:val="28"/>
          <w:lang w:eastAsia="zh" w:bidi="ar"/>
        </w:rPr>
        <w:t>自习室</w:t>
      </w:r>
      <w:r>
        <w:rPr>
          <w:rFonts w:ascii="方正仿宋_GB2312" w:eastAsia="方正仿宋_GB2312" w:hAnsi="方正仿宋_GB2312" w:cs="方正仿宋_GB2312" w:hint="eastAsia"/>
          <w:color w:val="000000"/>
          <w:kern w:val="0"/>
          <w:sz w:val="28"/>
          <w:szCs w:val="28"/>
          <w:lang w:eastAsia="zh" w:bidi="ar"/>
        </w:rPr>
        <w:t>（带拾音）</w:t>
      </w:r>
      <w:r>
        <w:rPr>
          <w:rFonts w:ascii="方正仿宋_GB2312" w:eastAsia="方正仿宋_GB2312" w:hAnsi="方正仿宋_GB2312" w:cs="方正仿宋_GB2312" w:hint="eastAsia"/>
          <w:color w:val="000000"/>
          <w:kern w:val="0"/>
          <w:sz w:val="28"/>
          <w:szCs w:val="28"/>
          <w:lang w:eastAsia="zh" w:bidi="ar"/>
        </w:rPr>
        <w:t>、阅览区</w:t>
      </w:r>
      <w:r>
        <w:rPr>
          <w:rFonts w:ascii="方正仿宋_GB2312" w:eastAsia="方正仿宋_GB2312" w:hAnsi="方正仿宋_GB2312" w:cs="方正仿宋_GB2312" w:hint="eastAsia"/>
          <w:color w:val="000000"/>
          <w:kern w:val="0"/>
          <w:sz w:val="28"/>
          <w:szCs w:val="28"/>
          <w:lang w:eastAsia="zh" w:bidi="ar"/>
        </w:rPr>
        <w:t>（带拾音）</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hint="eastAsia"/>
          <w:color w:val="000000"/>
          <w:kern w:val="0"/>
          <w:sz w:val="28"/>
          <w:szCs w:val="28"/>
          <w:lang w:eastAsia="zh" w:bidi="ar"/>
        </w:rPr>
        <w:t>快递存放区、图书借阅区（带拾音）、自动售卖区、导诊台（带拾音）、就诊等候区（带拾音）等公共区域；</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400</w:t>
      </w:r>
      <w:proofErr w:type="gramStart"/>
      <w:r>
        <w:rPr>
          <w:rFonts w:ascii="方正仿宋_GB2312" w:eastAsia="方正仿宋_GB2312" w:hAnsi="方正仿宋_GB2312" w:cs="方正仿宋_GB2312"/>
          <w:color w:val="000000"/>
          <w:kern w:val="0"/>
          <w:sz w:val="28"/>
          <w:szCs w:val="28"/>
          <w:lang w:bidi="ar"/>
        </w:rPr>
        <w:t>万像素低照度</w:t>
      </w:r>
      <w:proofErr w:type="gramEnd"/>
      <w:r>
        <w:rPr>
          <w:rFonts w:ascii="方正仿宋_GB2312" w:eastAsia="方正仿宋_GB2312" w:hAnsi="方正仿宋_GB2312" w:cs="方正仿宋_GB2312"/>
          <w:color w:val="000000"/>
          <w:kern w:val="0"/>
          <w:sz w:val="28"/>
          <w:szCs w:val="28"/>
          <w:lang w:bidi="ar"/>
        </w:rPr>
        <w:t>高清枪机：强弱电井、</w:t>
      </w:r>
      <w:r>
        <w:rPr>
          <w:rFonts w:ascii="方正仿宋_GB2312" w:eastAsia="方正仿宋_GB2312" w:hAnsi="方正仿宋_GB2312" w:cs="方正仿宋_GB2312" w:hint="eastAsia"/>
          <w:color w:val="000000"/>
          <w:kern w:val="0"/>
          <w:sz w:val="28"/>
          <w:szCs w:val="28"/>
          <w:lang w:eastAsia="zh" w:bidi="ar"/>
        </w:rPr>
        <w:t>下沉式庭院、</w:t>
      </w:r>
      <w:r>
        <w:rPr>
          <w:rFonts w:ascii="方正仿宋_GB2312" w:eastAsia="方正仿宋_GB2312" w:hAnsi="方正仿宋_GB2312" w:cs="方正仿宋_GB2312"/>
          <w:color w:val="000000"/>
          <w:kern w:val="0"/>
          <w:sz w:val="28"/>
          <w:szCs w:val="28"/>
          <w:lang w:bidi="ar"/>
        </w:rPr>
        <w:t>非机动车库、水电气</w:t>
      </w:r>
      <w:proofErr w:type="gramStart"/>
      <w:r>
        <w:rPr>
          <w:rFonts w:ascii="方正仿宋_GB2312" w:eastAsia="方正仿宋_GB2312" w:hAnsi="方正仿宋_GB2312" w:cs="方正仿宋_GB2312"/>
          <w:color w:val="000000"/>
          <w:kern w:val="0"/>
          <w:sz w:val="28"/>
          <w:szCs w:val="28"/>
          <w:lang w:bidi="ar"/>
        </w:rPr>
        <w:t>暖设备</w:t>
      </w:r>
      <w:proofErr w:type="gramEnd"/>
      <w:r>
        <w:rPr>
          <w:rFonts w:ascii="方正仿宋_GB2312" w:eastAsia="方正仿宋_GB2312" w:hAnsi="方正仿宋_GB2312" w:cs="方正仿宋_GB2312"/>
          <w:color w:val="000000"/>
          <w:kern w:val="0"/>
          <w:sz w:val="28"/>
          <w:szCs w:val="28"/>
          <w:lang w:bidi="ar"/>
        </w:rPr>
        <w:t>房（包括</w:t>
      </w:r>
      <w:r>
        <w:rPr>
          <w:rFonts w:ascii="方正仿宋_GB2312" w:eastAsia="方正仿宋_GB2312" w:hAnsi="方正仿宋_GB2312" w:cs="方正仿宋_GB2312" w:hint="eastAsia"/>
          <w:color w:val="000000"/>
          <w:kern w:val="0"/>
          <w:sz w:val="28"/>
          <w:szCs w:val="28"/>
          <w:lang w:eastAsia="zh" w:bidi="ar"/>
        </w:rPr>
        <w:t>排风</w:t>
      </w:r>
      <w:r>
        <w:rPr>
          <w:rFonts w:ascii="方正仿宋_GB2312" w:eastAsia="方正仿宋_GB2312" w:hAnsi="方正仿宋_GB2312" w:cs="方正仿宋_GB2312"/>
          <w:color w:val="000000"/>
          <w:kern w:val="0"/>
          <w:sz w:val="28"/>
          <w:szCs w:val="28"/>
          <w:lang w:bidi="ar"/>
        </w:rPr>
        <w:t>机房、</w:t>
      </w:r>
      <w:r>
        <w:rPr>
          <w:rFonts w:ascii="方正仿宋_GB2312" w:eastAsia="方正仿宋_GB2312" w:hAnsi="方正仿宋_GB2312" w:cs="方正仿宋_GB2312" w:hint="eastAsia"/>
          <w:color w:val="000000"/>
          <w:kern w:val="0"/>
          <w:sz w:val="28"/>
          <w:szCs w:val="28"/>
          <w:lang w:eastAsia="zh" w:bidi="ar"/>
        </w:rPr>
        <w:t>排烟机房、进风机房、</w:t>
      </w:r>
      <w:r>
        <w:rPr>
          <w:rFonts w:ascii="方正仿宋_GB2312" w:eastAsia="方正仿宋_GB2312" w:hAnsi="方正仿宋_GB2312" w:cs="方正仿宋_GB2312"/>
          <w:color w:val="000000"/>
          <w:kern w:val="0"/>
          <w:sz w:val="28"/>
          <w:szCs w:val="28"/>
          <w:lang w:bidi="ar"/>
        </w:rPr>
        <w:t>水泵房、消防泵站、变配电室</w:t>
      </w:r>
      <w:r>
        <w:rPr>
          <w:rFonts w:ascii="方正仿宋_GB2312" w:eastAsia="方正仿宋_GB2312" w:hAnsi="方正仿宋_GB2312" w:cs="方正仿宋_GB2312" w:hint="eastAsia"/>
          <w:color w:val="000000"/>
          <w:kern w:val="0"/>
          <w:sz w:val="28"/>
          <w:szCs w:val="28"/>
          <w:lang w:eastAsia="zh" w:bidi="ar"/>
        </w:rPr>
        <w:t>、热水机房、空调机房、直饮水机房</w:t>
      </w:r>
      <w:r>
        <w:rPr>
          <w:rFonts w:ascii="方正仿宋_GB2312" w:eastAsia="方正仿宋_GB2312" w:hAnsi="方正仿宋_GB2312" w:cs="方正仿宋_GB2312"/>
          <w:color w:val="000000"/>
          <w:kern w:val="0"/>
          <w:sz w:val="28"/>
          <w:szCs w:val="28"/>
          <w:lang w:bidi="ar"/>
        </w:rPr>
        <w:t>等）</w:t>
      </w:r>
      <w:r>
        <w:rPr>
          <w:rFonts w:ascii="方正仿宋_GB2312" w:eastAsia="方正仿宋_GB2312" w:hAnsi="方正仿宋_GB2312" w:cs="方正仿宋_GB2312" w:hint="eastAsia"/>
          <w:color w:val="000000"/>
          <w:kern w:val="0"/>
          <w:sz w:val="28"/>
          <w:szCs w:val="28"/>
          <w:lang w:eastAsia="zh" w:bidi="ar"/>
        </w:rPr>
        <w:t>；</w:t>
      </w:r>
      <w:r>
        <w:rPr>
          <w:rFonts w:ascii="方正仿宋_GB2312" w:eastAsia="方正仿宋_GB2312" w:hAnsi="方正仿宋_GB2312" w:cs="方正仿宋_GB2312"/>
          <w:color w:val="000000"/>
          <w:kern w:val="0"/>
          <w:sz w:val="28"/>
          <w:szCs w:val="28"/>
          <w:lang w:bidi="ar"/>
        </w:rPr>
        <w:t xml:space="preserve"> </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电梯轿厢专用半球：电梯轿厢</w:t>
      </w:r>
      <w:r>
        <w:rPr>
          <w:rFonts w:ascii="方正仿宋_GB2312" w:eastAsia="方正仿宋_GB2312" w:hAnsi="方正仿宋_GB2312" w:cs="方正仿宋_GB2312"/>
          <w:color w:val="000000"/>
          <w:kern w:val="0"/>
          <w:sz w:val="28"/>
          <w:szCs w:val="28"/>
          <w:lang w:bidi="ar"/>
        </w:rPr>
        <w:t>,</w:t>
      </w:r>
      <w:r>
        <w:rPr>
          <w:rFonts w:ascii="方正仿宋_GB2312" w:eastAsia="方正仿宋_GB2312" w:hAnsi="方正仿宋_GB2312" w:cs="方正仿宋_GB2312"/>
          <w:color w:val="000000"/>
          <w:kern w:val="0"/>
          <w:sz w:val="28"/>
          <w:szCs w:val="28"/>
          <w:lang w:bidi="ar"/>
        </w:rPr>
        <w:t>用无线网桥通讯；</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eastAsia="zh" w:bidi="ar"/>
        </w:rPr>
        <w:t>高空鹰眼摄像机：建筑高点；</w:t>
      </w:r>
    </w:p>
    <w:p w:rsidR="004957E5" w:rsidRDefault="00201B69">
      <w:pPr>
        <w:widowControl/>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proofErr w:type="gramStart"/>
      <w:r>
        <w:rPr>
          <w:rFonts w:ascii="方正仿宋_GB2312" w:eastAsia="方正仿宋_GB2312" w:hAnsi="方正仿宋_GB2312" w:cs="方正仿宋_GB2312"/>
          <w:color w:val="000000"/>
          <w:kern w:val="0"/>
          <w:sz w:val="28"/>
          <w:szCs w:val="28"/>
          <w:lang w:bidi="ar"/>
        </w:rPr>
        <w:t>本建筑</w:t>
      </w:r>
      <w:proofErr w:type="gramEnd"/>
      <w:r>
        <w:rPr>
          <w:rFonts w:ascii="方正仿宋_GB2312" w:eastAsia="方正仿宋_GB2312" w:hAnsi="方正仿宋_GB2312" w:cs="方正仿宋_GB2312"/>
          <w:color w:val="000000"/>
          <w:kern w:val="0"/>
          <w:sz w:val="28"/>
          <w:szCs w:val="28"/>
          <w:lang w:bidi="ar"/>
        </w:rPr>
        <w:t>分控监控管理电脑：值班室</w:t>
      </w:r>
      <w:r>
        <w:rPr>
          <w:rFonts w:ascii="方正仿宋_GB2312" w:eastAsia="方正仿宋_GB2312" w:hAnsi="方正仿宋_GB2312" w:cs="方正仿宋_GB2312" w:hint="eastAsia"/>
          <w:color w:val="000000"/>
          <w:kern w:val="0"/>
          <w:sz w:val="28"/>
          <w:szCs w:val="28"/>
          <w:lang w:bidi="ar"/>
        </w:rPr>
        <w:t>。</w:t>
      </w:r>
    </w:p>
    <w:p w:rsidR="004957E5" w:rsidRDefault="00201B69">
      <w:pPr>
        <w:pStyle w:val="3"/>
        <w:rPr>
          <w:lang w:val="en-US"/>
        </w:rPr>
      </w:pPr>
      <w:r>
        <w:rPr>
          <w:rFonts w:hint="eastAsia"/>
          <w:lang w:val="en-US"/>
        </w:rPr>
        <w:t>入侵报警报警系统</w:t>
      </w:r>
    </w:p>
    <w:p w:rsidR="004957E5" w:rsidRDefault="00201B69">
      <w:pPr>
        <w:pStyle w:val="4"/>
        <w:rPr>
          <w:lang w:eastAsia="zh"/>
        </w:rPr>
      </w:pPr>
      <w:r>
        <w:rPr>
          <w:rFonts w:hint="eastAsia"/>
          <w:lang w:eastAsia="zh"/>
        </w:rPr>
        <w:t>系统概述</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入侵报警系统是利用传感器技术和电子信息技术，对非法进入设防区域的行为进行探测和报警的系统。系统通过对各类传感器及相关处理设备的综合使用，达到对重点区域安全提供保障作用的目的。同时与视频安防监控子系统的联动，以便及时通知保安人员采取必要措施响应。</w:t>
      </w:r>
    </w:p>
    <w:p w:rsidR="004957E5" w:rsidRDefault="00201B69">
      <w:pPr>
        <w:pStyle w:val="4"/>
        <w:rPr>
          <w:lang w:eastAsia="zh"/>
        </w:rPr>
      </w:pPr>
      <w:r>
        <w:rPr>
          <w:rFonts w:hint="eastAsia"/>
          <w:lang w:eastAsia="zh"/>
        </w:rPr>
        <w:t>系统组成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每个探测区域单独设置防区，前端设备采用</w:t>
      </w:r>
      <w:r>
        <w:rPr>
          <w:rFonts w:ascii="方正仿宋_GB2312" w:eastAsia="方正仿宋_GB2312" w:hAnsi="方正仿宋_GB2312" w:cs="方正仿宋_GB2312"/>
          <w:color w:val="000000"/>
          <w:kern w:val="0"/>
          <w:sz w:val="28"/>
          <w:szCs w:val="28"/>
          <w:lang w:bidi="ar"/>
        </w:rPr>
        <w:t>RS485</w:t>
      </w:r>
      <w:r>
        <w:rPr>
          <w:rFonts w:ascii="方正仿宋_GB2312" w:eastAsia="方正仿宋_GB2312" w:hAnsi="方正仿宋_GB2312" w:cs="方正仿宋_GB2312"/>
          <w:color w:val="000000"/>
          <w:kern w:val="0"/>
          <w:sz w:val="28"/>
          <w:szCs w:val="28"/>
          <w:lang w:bidi="ar"/>
        </w:rPr>
        <w:t>总线串联至报警主机，报警主机</w:t>
      </w:r>
      <w:proofErr w:type="gramStart"/>
      <w:r>
        <w:rPr>
          <w:rFonts w:ascii="方正仿宋_GB2312" w:eastAsia="方正仿宋_GB2312" w:hAnsi="方正仿宋_GB2312" w:cs="方正仿宋_GB2312"/>
          <w:color w:val="000000"/>
          <w:kern w:val="0"/>
          <w:sz w:val="28"/>
          <w:szCs w:val="28"/>
          <w:lang w:bidi="ar"/>
        </w:rPr>
        <w:t>通过物联专网</w:t>
      </w:r>
      <w:proofErr w:type="gramEnd"/>
      <w:r>
        <w:rPr>
          <w:rFonts w:ascii="方正仿宋_GB2312" w:eastAsia="方正仿宋_GB2312" w:hAnsi="方正仿宋_GB2312" w:cs="方正仿宋_GB2312"/>
          <w:color w:val="000000"/>
          <w:kern w:val="0"/>
          <w:sz w:val="28"/>
          <w:szCs w:val="28"/>
          <w:lang w:bidi="ar"/>
        </w:rPr>
        <w:t>接入</w:t>
      </w:r>
      <w:r>
        <w:rPr>
          <w:rFonts w:ascii="方正仿宋_GB2312" w:eastAsia="方正仿宋_GB2312" w:hAnsi="方正仿宋_GB2312" w:cs="方正仿宋_GB2312" w:hint="eastAsia"/>
          <w:color w:val="000000"/>
          <w:kern w:val="0"/>
          <w:sz w:val="28"/>
          <w:szCs w:val="28"/>
          <w:lang w:eastAsia="zh" w:bidi="ar"/>
        </w:rPr>
        <w:t>基础软件</w:t>
      </w:r>
      <w:r>
        <w:rPr>
          <w:rFonts w:ascii="方正仿宋_GB2312" w:eastAsia="方正仿宋_GB2312" w:hAnsi="方正仿宋_GB2312" w:cs="方正仿宋_GB2312"/>
          <w:color w:val="000000"/>
          <w:kern w:val="0"/>
          <w:sz w:val="28"/>
          <w:szCs w:val="28"/>
          <w:lang w:bidi="ar"/>
        </w:rPr>
        <w:t>管理平台，系统应具有电子地图联动功能，能直观地显示报警类型及报警地点。</w:t>
      </w:r>
    </w:p>
    <w:p w:rsidR="004957E5" w:rsidRDefault="00201B69">
      <w:pPr>
        <w:pStyle w:val="4"/>
        <w:rPr>
          <w:lang w:eastAsia="zh"/>
        </w:rPr>
      </w:pPr>
      <w:r>
        <w:rPr>
          <w:rFonts w:hint="eastAsia"/>
          <w:lang w:eastAsia="zh"/>
        </w:rPr>
        <w:lastRenderedPageBreak/>
        <w:t>布点原则</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在学生</w:t>
      </w:r>
      <w:r>
        <w:rPr>
          <w:rFonts w:ascii="方正仿宋_GB2312" w:eastAsia="方正仿宋_GB2312" w:hAnsi="方正仿宋_GB2312" w:cs="方正仿宋_GB2312" w:hint="eastAsia"/>
          <w:color w:val="000000"/>
          <w:kern w:val="0"/>
          <w:sz w:val="28"/>
          <w:szCs w:val="28"/>
          <w:lang w:eastAsia="zh" w:bidi="ar"/>
        </w:rPr>
        <w:t>宿舍</w:t>
      </w:r>
      <w:r>
        <w:rPr>
          <w:rFonts w:ascii="方正仿宋_GB2312" w:eastAsia="方正仿宋_GB2312" w:hAnsi="方正仿宋_GB2312" w:cs="方正仿宋_GB2312"/>
          <w:color w:val="000000"/>
          <w:kern w:val="0"/>
          <w:sz w:val="28"/>
          <w:szCs w:val="28"/>
          <w:lang w:bidi="ar"/>
        </w:rPr>
        <w:t>一层值班室设置</w:t>
      </w:r>
      <w:proofErr w:type="gramStart"/>
      <w:r>
        <w:rPr>
          <w:rFonts w:ascii="方正仿宋_GB2312" w:eastAsia="方正仿宋_GB2312" w:hAnsi="方正仿宋_GB2312" w:cs="方正仿宋_GB2312"/>
          <w:color w:val="000000"/>
          <w:kern w:val="0"/>
          <w:sz w:val="28"/>
          <w:szCs w:val="28"/>
          <w:lang w:bidi="ar"/>
        </w:rPr>
        <w:t>报警分</w:t>
      </w:r>
      <w:proofErr w:type="gramEnd"/>
      <w:r>
        <w:rPr>
          <w:rFonts w:ascii="方正仿宋_GB2312" w:eastAsia="方正仿宋_GB2312" w:hAnsi="方正仿宋_GB2312" w:cs="方正仿宋_GB2312"/>
          <w:color w:val="000000"/>
          <w:kern w:val="0"/>
          <w:sz w:val="28"/>
          <w:szCs w:val="28"/>
          <w:lang w:bidi="ar"/>
        </w:rPr>
        <w:t>控工作站，部署报警主机和报警管理电脑，接入</w:t>
      </w:r>
      <w:proofErr w:type="gramStart"/>
      <w:r>
        <w:rPr>
          <w:rFonts w:ascii="方正仿宋_GB2312" w:eastAsia="方正仿宋_GB2312" w:hAnsi="方正仿宋_GB2312" w:cs="方正仿宋_GB2312"/>
          <w:color w:val="000000"/>
          <w:kern w:val="0"/>
          <w:sz w:val="28"/>
          <w:szCs w:val="28"/>
          <w:lang w:bidi="ar"/>
        </w:rPr>
        <w:t>本建筑</w:t>
      </w:r>
      <w:proofErr w:type="gramEnd"/>
      <w:r>
        <w:rPr>
          <w:rFonts w:ascii="方正仿宋_GB2312" w:eastAsia="方正仿宋_GB2312" w:hAnsi="方正仿宋_GB2312" w:cs="方正仿宋_GB2312"/>
          <w:color w:val="000000"/>
          <w:kern w:val="0"/>
          <w:sz w:val="28"/>
          <w:szCs w:val="28"/>
          <w:lang w:bidi="ar"/>
        </w:rPr>
        <w:t>的入侵报警探测器、紧急报警按钮。</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点位分布原则（包括但不限于以下区域）：</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bidi="ar"/>
        </w:rPr>
      </w:pPr>
      <w:r>
        <w:rPr>
          <w:rFonts w:ascii="方正仿宋_GB2312" w:eastAsia="方正仿宋_GB2312" w:hAnsi="方正仿宋_GB2312" w:cs="方正仿宋_GB2312"/>
          <w:color w:val="000000"/>
          <w:kern w:val="0"/>
          <w:sz w:val="28"/>
          <w:szCs w:val="28"/>
          <w:lang w:bidi="ar"/>
        </w:rPr>
        <w:t>紧急报警按钮及声光报警器：一层值班室、无障碍卫生间</w:t>
      </w:r>
      <w:r>
        <w:rPr>
          <w:rFonts w:ascii="方正仿宋_GB2312" w:eastAsia="方正仿宋_GB2312" w:hAnsi="方正仿宋_GB2312" w:cs="方正仿宋_GB2312" w:hint="eastAsia"/>
          <w:color w:val="000000"/>
          <w:kern w:val="0"/>
          <w:sz w:val="28"/>
          <w:szCs w:val="28"/>
          <w:lang w:eastAsia="zh" w:bidi="ar"/>
        </w:rPr>
        <w:t>、导诊台</w:t>
      </w:r>
      <w:r>
        <w:rPr>
          <w:rFonts w:ascii="方正仿宋_GB2312" w:eastAsia="方正仿宋_GB2312" w:hAnsi="方正仿宋_GB2312" w:cs="方正仿宋_GB2312"/>
          <w:color w:val="000000"/>
          <w:kern w:val="0"/>
          <w:sz w:val="28"/>
          <w:szCs w:val="28"/>
          <w:lang w:bidi="ar"/>
        </w:rPr>
        <w:t>；</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lang w:eastAsia="zh" w:bidi="ar"/>
        </w:rPr>
      </w:pPr>
      <w:r>
        <w:rPr>
          <w:rFonts w:ascii="方正仿宋_GB2312" w:eastAsia="方正仿宋_GB2312" w:hAnsi="方正仿宋_GB2312" w:cs="方正仿宋_GB2312" w:hint="eastAsia"/>
          <w:color w:val="000000"/>
          <w:kern w:val="0"/>
          <w:sz w:val="28"/>
          <w:szCs w:val="28"/>
          <w:lang w:bidi="ar"/>
        </w:rPr>
        <w:t>一键式报警箱：一层主入口</w:t>
      </w:r>
      <w:r>
        <w:rPr>
          <w:rFonts w:ascii="方正仿宋_GB2312" w:eastAsia="方正仿宋_GB2312" w:hAnsi="方正仿宋_GB2312" w:cs="方正仿宋_GB2312" w:hint="eastAsia"/>
          <w:color w:val="000000"/>
          <w:kern w:val="0"/>
          <w:sz w:val="28"/>
          <w:szCs w:val="28"/>
          <w:lang w:eastAsia="zh" w:bidi="ar"/>
        </w:rPr>
        <w:t>；</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红外</w:t>
      </w:r>
      <w:proofErr w:type="gramStart"/>
      <w:r>
        <w:rPr>
          <w:rFonts w:ascii="方正仿宋_GB2312" w:eastAsia="方正仿宋_GB2312" w:hAnsi="方正仿宋_GB2312" w:cs="方正仿宋_GB2312"/>
          <w:color w:val="000000"/>
          <w:kern w:val="0"/>
          <w:sz w:val="28"/>
          <w:szCs w:val="28"/>
          <w:lang w:bidi="ar"/>
        </w:rPr>
        <w:t>微波双鉴</w:t>
      </w:r>
      <w:proofErr w:type="gramEnd"/>
      <w:r>
        <w:rPr>
          <w:rFonts w:ascii="方正仿宋_GB2312" w:eastAsia="方正仿宋_GB2312" w:hAnsi="方正仿宋_GB2312" w:cs="方正仿宋_GB2312"/>
          <w:color w:val="000000"/>
          <w:kern w:val="0"/>
          <w:sz w:val="28"/>
          <w:szCs w:val="28"/>
          <w:lang w:bidi="ar"/>
        </w:rPr>
        <w:t>探测器：</w:t>
      </w:r>
      <w:r>
        <w:rPr>
          <w:rFonts w:ascii="方正仿宋_GB2312" w:eastAsia="方正仿宋_GB2312" w:hAnsi="方正仿宋_GB2312" w:cs="方正仿宋_GB2312" w:hint="eastAsia"/>
          <w:color w:val="000000"/>
          <w:kern w:val="0"/>
          <w:sz w:val="28"/>
          <w:szCs w:val="28"/>
          <w:lang w:eastAsia="zh" w:bidi="ar"/>
        </w:rPr>
        <w:t>变电所、直饮水机房等重要机房或重要房间</w:t>
      </w:r>
      <w:r>
        <w:rPr>
          <w:rFonts w:ascii="方正仿宋_GB2312" w:eastAsia="方正仿宋_GB2312" w:hAnsi="方正仿宋_GB2312" w:cs="方正仿宋_GB2312"/>
          <w:color w:val="000000"/>
          <w:kern w:val="0"/>
          <w:sz w:val="28"/>
          <w:szCs w:val="28"/>
          <w:lang w:bidi="ar"/>
        </w:rPr>
        <w:t>；</w:t>
      </w:r>
    </w:p>
    <w:p w:rsidR="004957E5" w:rsidRDefault="00201B69">
      <w:pPr>
        <w:widowControl/>
        <w:autoSpaceDE w:val="0"/>
        <w:spacing w:line="360" w:lineRule="auto"/>
        <w:ind w:firstLineChars="200" w:firstLine="560"/>
        <w:jc w:val="left"/>
        <w:rPr>
          <w:lang w:eastAsia="zh"/>
        </w:rPr>
      </w:pPr>
      <w:r>
        <w:rPr>
          <w:rFonts w:ascii="方正仿宋_GB2312" w:eastAsia="方正仿宋_GB2312" w:hAnsi="方正仿宋_GB2312" w:cs="方正仿宋_GB2312"/>
          <w:color w:val="000000"/>
          <w:kern w:val="0"/>
          <w:sz w:val="28"/>
          <w:szCs w:val="28"/>
          <w:lang w:bidi="ar"/>
        </w:rPr>
        <w:t>报警主机和管理电</w:t>
      </w:r>
      <w:r>
        <w:rPr>
          <w:rFonts w:ascii="方正仿宋_GB2312" w:eastAsia="方正仿宋_GB2312" w:hAnsi="方正仿宋_GB2312" w:cs="方正仿宋_GB2312"/>
          <w:color w:val="000000"/>
          <w:kern w:val="0"/>
          <w:sz w:val="28"/>
          <w:szCs w:val="28"/>
          <w:lang w:bidi="ar"/>
        </w:rPr>
        <w:t>脑：一层值班室。</w:t>
      </w:r>
      <w:r>
        <w:rPr>
          <w:rFonts w:ascii="方正仿宋_GB2312" w:eastAsia="方正仿宋_GB2312" w:hAnsi="方正仿宋_GB2312" w:cs="方正仿宋_GB2312"/>
          <w:color w:val="000000"/>
          <w:kern w:val="0"/>
          <w:sz w:val="28"/>
          <w:szCs w:val="28"/>
          <w:lang w:bidi="ar"/>
        </w:rPr>
        <w:t xml:space="preserve"> </w:t>
      </w:r>
    </w:p>
    <w:p w:rsidR="004957E5" w:rsidRDefault="00201B69">
      <w:pPr>
        <w:pStyle w:val="3"/>
        <w:rPr>
          <w:lang w:val="en-US"/>
        </w:rPr>
      </w:pPr>
      <w:r>
        <w:rPr>
          <w:rFonts w:hint="eastAsia"/>
          <w:lang w:val="en-US"/>
        </w:rPr>
        <w:t>电子巡查系统</w:t>
      </w:r>
    </w:p>
    <w:p w:rsidR="004957E5" w:rsidRDefault="00201B69">
      <w:pPr>
        <w:pStyle w:val="4"/>
        <w:rPr>
          <w:lang w:eastAsia="zh"/>
        </w:rPr>
      </w:pPr>
      <w:r>
        <w:rPr>
          <w:rFonts w:hint="eastAsia"/>
          <w:lang w:eastAsia="zh"/>
        </w:rPr>
        <w:t>系统概述</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电子巡查系统是基于</w:t>
      </w:r>
      <w:r>
        <w:rPr>
          <w:rFonts w:ascii="方正仿宋_GB2312" w:eastAsia="方正仿宋_GB2312" w:hAnsi="方正仿宋_GB2312" w:cs="方正仿宋_GB2312"/>
          <w:color w:val="000000"/>
          <w:kern w:val="0"/>
          <w:sz w:val="28"/>
          <w:szCs w:val="28"/>
          <w:lang w:bidi="ar"/>
        </w:rPr>
        <w:t>4G/</w:t>
      </w:r>
      <w:proofErr w:type="spellStart"/>
      <w:r>
        <w:rPr>
          <w:rFonts w:ascii="方正仿宋_GB2312" w:eastAsia="方正仿宋_GB2312" w:hAnsi="方正仿宋_GB2312" w:cs="方正仿宋_GB2312"/>
          <w:color w:val="000000"/>
          <w:kern w:val="0"/>
          <w:sz w:val="28"/>
          <w:szCs w:val="28"/>
          <w:lang w:bidi="ar"/>
        </w:rPr>
        <w:t>wifi</w:t>
      </w:r>
      <w:proofErr w:type="spellEnd"/>
      <w:r>
        <w:rPr>
          <w:rFonts w:ascii="方正仿宋_GB2312" w:eastAsia="方正仿宋_GB2312" w:hAnsi="方正仿宋_GB2312" w:cs="方正仿宋_GB2312"/>
          <w:color w:val="000000"/>
          <w:kern w:val="0"/>
          <w:sz w:val="28"/>
          <w:szCs w:val="28"/>
          <w:lang w:bidi="ar"/>
        </w:rPr>
        <w:t>网络，与数字化无线对讲机共用终端设备，主要用于保卫和后勤管理部门的日常管理对讲。采用无线式电子巡查模式。</w:t>
      </w:r>
    </w:p>
    <w:p w:rsidR="004957E5" w:rsidRDefault="00201B69">
      <w:pPr>
        <w:pStyle w:val="4"/>
        <w:rPr>
          <w:lang w:eastAsia="zh"/>
        </w:rPr>
      </w:pPr>
      <w:r>
        <w:rPr>
          <w:rFonts w:hint="eastAsia"/>
          <w:lang w:eastAsia="zh"/>
        </w:rPr>
        <w:t>系统组成</w:t>
      </w:r>
    </w:p>
    <w:p w:rsidR="004957E5" w:rsidRDefault="00201B69">
      <w:pPr>
        <w:widowControl/>
        <w:autoSpaceDE w:val="0"/>
        <w:spacing w:line="360" w:lineRule="auto"/>
        <w:ind w:firstLineChars="200" w:firstLine="560"/>
        <w:jc w:val="left"/>
        <w:rPr>
          <w:rFonts w:ascii="方正仿宋_GB2312" w:eastAsia="方正仿宋_GB2312" w:hAnsi="方正仿宋_GB2312" w:cs="方正仿宋_GB2312"/>
          <w:color w:val="000000"/>
          <w:kern w:val="0"/>
          <w:sz w:val="28"/>
          <w:szCs w:val="28"/>
        </w:rPr>
      </w:pPr>
      <w:r>
        <w:rPr>
          <w:rFonts w:ascii="方正仿宋_GB2312" w:eastAsia="方正仿宋_GB2312" w:hAnsi="方正仿宋_GB2312" w:cs="方正仿宋_GB2312"/>
          <w:color w:val="000000"/>
          <w:kern w:val="0"/>
          <w:sz w:val="28"/>
          <w:szCs w:val="28"/>
          <w:lang w:bidi="ar"/>
        </w:rPr>
        <w:t>电子巡查</w:t>
      </w:r>
      <w:proofErr w:type="gramStart"/>
      <w:r>
        <w:rPr>
          <w:rFonts w:ascii="方正仿宋_GB2312" w:eastAsia="方正仿宋_GB2312" w:hAnsi="方正仿宋_GB2312" w:cs="方正仿宋_GB2312"/>
          <w:color w:val="000000"/>
          <w:kern w:val="0"/>
          <w:sz w:val="28"/>
          <w:szCs w:val="28"/>
          <w:lang w:bidi="ar"/>
        </w:rPr>
        <w:t>系统系统</w:t>
      </w:r>
      <w:proofErr w:type="gramEnd"/>
      <w:r>
        <w:rPr>
          <w:rFonts w:ascii="方正仿宋_GB2312" w:eastAsia="方正仿宋_GB2312" w:hAnsi="方正仿宋_GB2312" w:cs="方正仿宋_GB2312"/>
          <w:color w:val="000000"/>
          <w:kern w:val="0"/>
          <w:sz w:val="28"/>
          <w:szCs w:val="28"/>
          <w:lang w:bidi="ar"/>
        </w:rPr>
        <w:t>由</w:t>
      </w:r>
      <w:r>
        <w:rPr>
          <w:rFonts w:ascii="方正仿宋_GB2312" w:eastAsia="方正仿宋_GB2312" w:hAnsi="方正仿宋_GB2312" w:cs="方正仿宋_GB2312"/>
          <w:color w:val="000000"/>
          <w:kern w:val="0"/>
          <w:sz w:val="28"/>
          <w:szCs w:val="28"/>
          <w:lang w:bidi="ar"/>
        </w:rPr>
        <w:t>NFC</w:t>
      </w:r>
      <w:r>
        <w:rPr>
          <w:rFonts w:ascii="方正仿宋_GB2312" w:eastAsia="方正仿宋_GB2312" w:hAnsi="方正仿宋_GB2312" w:cs="方正仿宋_GB2312"/>
          <w:color w:val="000000"/>
          <w:kern w:val="0"/>
          <w:sz w:val="28"/>
          <w:szCs w:val="28"/>
          <w:lang w:bidi="ar"/>
        </w:rPr>
        <w:t>标签、数字化无线对讲终端设备和</w:t>
      </w:r>
      <w:r>
        <w:rPr>
          <w:rFonts w:ascii="方正仿宋_GB2312" w:eastAsia="方正仿宋_GB2312" w:hAnsi="方正仿宋_GB2312" w:cs="方正仿宋_GB2312" w:hint="eastAsia"/>
          <w:color w:val="000000"/>
          <w:kern w:val="0"/>
          <w:sz w:val="28"/>
          <w:szCs w:val="28"/>
          <w:lang w:eastAsia="zh" w:bidi="ar"/>
        </w:rPr>
        <w:t>基础软件</w:t>
      </w:r>
      <w:r>
        <w:rPr>
          <w:rFonts w:ascii="方正仿宋_GB2312" w:eastAsia="方正仿宋_GB2312" w:hAnsi="方正仿宋_GB2312" w:cs="方正仿宋_GB2312"/>
          <w:color w:val="000000"/>
          <w:kern w:val="0"/>
          <w:sz w:val="28"/>
          <w:szCs w:val="28"/>
          <w:lang w:bidi="ar"/>
        </w:rPr>
        <w:t>管理平台</w:t>
      </w:r>
      <w:r>
        <w:rPr>
          <w:rFonts w:ascii="方正仿宋_GB2312" w:eastAsia="方正仿宋_GB2312" w:hAnsi="方正仿宋_GB2312" w:cs="方正仿宋_GB2312" w:hint="eastAsia"/>
          <w:color w:val="000000"/>
          <w:kern w:val="0"/>
          <w:sz w:val="28"/>
          <w:szCs w:val="28"/>
          <w:lang w:eastAsia="zh" w:bidi="ar"/>
        </w:rPr>
        <w:t>组成，</w:t>
      </w:r>
      <w:r>
        <w:rPr>
          <w:rFonts w:ascii="方正仿宋_GB2312" w:eastAsia="方正仿宋_GB2312" w:hAnsi="方正仿宋_GB2312" w:cs="方正仿宋_GB2312"/>
          <w:color w:val="000000"/>
          <w:kern w:val="0"/>
          <w:sz w:val="28"/>
          <w:szCs w:val="28"/>
          <w:lang w:bidi="ar"/>
        </w:rPr>
        <w:t>数字化无线对讲终端设备</w:t>
      </w:r>
      <w:proofErr w:type="gramStart"/>
      <w:r>
        <w:rPr>
          <w:rFonts w:ascii="方正仿宋_GB2312" w:eastAsia="方正仿宋_GB2312" w:hAnsi="方正仿宋_GB2312" w:cs="方正仿宋_GB2312"/>
          <w:color w:val="000000"/>
          <w:kern w:val="0"/>
          <w:sz w:val="28"/>
          <w:szCs w:val="28"/>
          <w:lang w:bidi="ar"/>
        </w:rPr>
        <w:t>通过物联专网</w:t>
      </w:r>
      <w:proofErr w:type="gramEnd"/>
      <w:r>
        <w:rPr>
          <w:rFonts w:ascii="方正仿宋_GB2312" w:eastAsia="方正仿宋_GB2312" w:hAnsi="方正仿宋_GB2312" w:cs="方正仿宋_GB2312"/>
          <w:color w:val="000000"/>
          <w:kern w:val="0"/>
          <w:sz w:val="28"/>
          <w:szCs w:val="28"/>
          <w:lang w:bidi="ar"/>
        </w:rPr>
        <w:t>接入</w:t>
      </w:r>
      <w:r>
        <w:rPr>
          <w:rFonts w:ascii="方正仿宋_GB2312" w:eastAsia="方正仿宋_GB2312" w:hAnsi="方正仿宋_GB2312" w:cs="方正仿宋_GB2312" w:hint="eastAsia"/>
          <w:color w:val="000000"/>
          <w:kern w:val="0"/>
          <w:sz w:val="28"/>
          <w:szCs w:val="28"/>
          <w:lang w:eastAsia="zh" w:bidi="ar"/>
        </w:rPr>
        <w:t>基础软件</w:t>
      </w:r>
      <w:r>
        <w:rPr>
          <w:rFonts w:ascii="方正仿宋_GB2312" w:eastAsia="方正仿宋_GB2312" w:hAnsi="方正仿宋_GB2312" w:cs="方正仿宋_GB2312"/>
          <w:color w:val="000000"/>
          <w:kern w:val="0"/>
          <w:sz w:val="28"/>
          <w:szCs w:val="28"/>
          <w:lang w:bidi="ar"/>
        </w:rPr>
        <w:t>管理平台。</w:t>
      </w:r>
    </w:p>
    <w:p w:rsidR="004957E5" w:rsidRDefault="00201B69">
      <w:pPr>
        <w:pStyle w:val="4"/>
        <w:rPr>
          <w:lang w:eastAsia="zh"/>
        </w:rPr>
      </w:pPr>
      <w:r>
        <w:rPr>
          <w:rFonts w:hint="eastAsia"/>
          <w:lang w:eastAsia="zh"/>
        </w:rPr>
        <w:t>布点原则</w:t>
      </w:r>
    </w:p>
    <w:p w:rsidR="004957E5" w:rsidRDefault="00201B69">
      <w:pPr>
        <w:widowControl/>
        <w:autoSpaceDE w:val="0"/>
        <w:spacing w:line="360" w:lineRule="auto"/>
        <w:ind w:firstLineChars="200" w:firstLine="560"/>
        <w:jc w:val="left"/>
        <w:rPr>
          <w:lang w:eastAsia="zh"/>
        </w:rPr>
      </w:pPr>
      <w:r>
        <w:rPr>
          <w:rFonts w:ascii="方正仿宋_GB2312" w:eastAsia="方正仿宋_GB2312" w:hAnsi="方正仿宋_GB2312" w:cs="方正仿宋_GB2312"/>
          <w:color w:val="000000"/>
          <w:kern w:val="0"/>
          <w:sz w:val="28"/>
          <w:szCs w:val="28"/>
          <w:lang w:bidi="ar"/>
        </w:rPr>
        <w:t>巡查点：一层大厅、走廊尽头、消防通道、楼梯间、公共区域、</w:t>
      </w:r>
      <w:r>
        <w:rPr>
          <w:rFonts w:ascii="方正仿宋_GB2312" w:eastAsia="方正仿宋_GB2312" w:hAnsi="方正仿宋_GB2312" w:cs="方正仿宋_GB2312" w:hint="eastAsia"/>
          <w:color w:val="000000"/>
          <w:kern w:val="0"/>
          <w:sz w:val="28"/>
          <w:szCs w:val="28"/>
          <w:lang w:eastAsia="zh" w:bidi="ar"/>
        </w:rPr>
        <w:t>非机动</w:t>
      </w:r>
      <w:r>
        <w:rPr>
          <w:rFonts w:ascii="方正仿宋_GB2312" w:eastAsia="方正仿宋_GB2312" w:hAnsi="方正仿宋_GB2312" w:cs="方正仿宋_GB2312"/>
          <w:color w:val="000000"/>
          <w:kern w:val="0"/>
          <w:sz w:val="28"/>
          <w:szCs w:val="28"/>
          <w:lang w:bidi="ar"/>
        </w:rPr>
        <w:t>车库、变配电室、水泵房、消防泵站等重点巡查区域。</w:t>
      </w:r>
      <w:r>
        <w:rPr>
          <w:rFonts w:ascii="方正仿宋_GB2312" w:eastAsia="方正仿宋_GB2312" w:hAnsi="方正仿宋_GB2312" w:cs="方正仿宋_GB2312"/>
          <w:color w:val="000000"/>
          <w:kern w:val="0"/>
          <w:sz w:val="28"/>
          <w:szCs w:val="28"/>
          <w:lang w:bidi="ar"/>
        </w:rPr>
        <w:t xml:space="preserve"> </w:t>
      </w:r>
    </w:p>
    <w:p w:rsidR="004957E5" w:rsidRDefault="00201B69">
      <w:pPr>
        <w:pStyle w:val="3"/>
        <w:rPr>
          <w:lang w:val="en-US"/>
        </w:rPr>
      </w:pPr>
      <w:r>
        <w:rPr>
          <w:rFonts w:hint="eastAsia"/>
          <w:lang w:val="en-US"/>
        </w:rPr>
        <w:t>出入口控制系统</w:t>
      </w:r>
    </w:p>
    <w:p w:rsidR="004957E5" w:rsidRDefault="00201B69">
      <w:pPr>
        <w:pStyle w:val="4"/>
        <w:rPr>
          <w:lang w:eastAsia="zh"/>
        </w:rPr>
      </w:pPr>
      <w:r>
        <w:rPr>
          <w:rFonts w:hint="eastAsia"/>
          <w:lang w:eastAsia="zh"/>
        </w:rPr>
        <w:lastRenderedPageBreak/>
        <w:t>系统概述</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hint="eastAsia"/>
          <w:sz w:val="28"/>
          <w:szCs w:val="28"/>
          <w:lang w:bidi="ar"/>
        </w:rPr>
        <w:t>出入口控制系统主要实现</w:t>
      </w:r>
      <w:r>
        <w:rPr>
          <w:rFonts w:ascii="仿宋" w:eastAsia="仿宋" w:hAnsi="仿宋" w:cs="仿宋" w:hint="eastAsia"/>
          <w:sz w:val="28"/>
          <w:szCs w:val="28"/>
          <w:lang w:eastAsia="zh" w:bidi="ar"/>
        </w:rPr>
        <w:t>宿舍</w:t>
      </w:r>
      <w:r>
        <w:rPr>
          <w:rFonts w:ascii="仿宋" w:eastAsia="仿宋" w:hAnsi="仿宋" w:cs="仿宋" w:hint="eastAsia"/>
          <w:sz w:val="28"/>
          <w:szCs w:val="28"/>
          <w:lang w:bidi="ar"/>
        </w:rPr>
        <w:t>出入口的安全管理，对门禁资源、人员、权限、报警等进行一体化管理。控制端对</w:t>
      </w:r>
      <w:r>
        <w:rPr>
          <w:rFonts w:ascii="仿宋" w:eastAsia="仿宋" w:hAnsi="仿宋" w:cs="仿宋" w:hint="eastAsia"/>
          <w:sz w:val="28"/>
          <w:szCs w:val="28"/>
          <w:lang w:eastAsia="zh" w:bidi="ar"/>
        </w:rPr>
        <w:t>出入口</w:t>
      </w:r>
      <w:r>
        <w:rPr>
          <w:rFonts w:ascii="仿宋" w:eastAsia="仿宋" w:hAnsi="仿宋" w:cs="仿宋" w:hint="eastAsia"/>
          <w:sz w:val="28"/>
          <w:szCs w:val="28"/>
          <w:lang w:bidi="ar"/>
        </w:rPr>
        <w:t>资源</w:t>
      </w:r>
      <w:r>
        <w:rPr>
          <w:rFonts w:ascii="仿宋" w:eastAsia="仿宋" w:hAnsi="仿宋" w:cs="仿宋" w:hint="eastAsia"/>
          <w:sz w:val="28"/>
          <w:szCs w:val="28"/>
          <w:lang w:eastAsia="zh" w:bidi="ar"/>
        </w:rPr>
        <w:t>权限</w:t>
      </w:r>
      <w:r>
        <w:rPr>
          <w:rFonts w:ascii="仿宋" w:eastAsia="仿宋" w:hAnsi="仿宋" w:cs="仿宋" w:hint="eastAsia"/>
          <w:sz w:val="28"/>
          <w:szCs w:val="28"/>
          <w:lang w:bidi="ar"/>
        </w:rPr>
        <w:t>进行统一的操作管理，对报警、事件实现中心化管理。</w:t>
      </w:r>
      <w:r>
        <w:rPr>
          <w:rFonts w:ascii="仿宋" w:eastAsia="仿宋" w:hAnsi="仿宋" w:cs="仿宋"/>
          <w:sz w:val="28"/>
          <w:szCs w:val="28"/>
          <w:lang w:bidi="ar"/>
        </w:rPr>
        <w:t>出入口控制系统主要实现门禁管理和人员通道管理。系统</w:t>
      </w:r>
      <w:r>
        <w:rPr>
          <w:rFonts w:ascii="仿宋" w:eastAsia="仿宋" w:hAnsi="仿宋" w:cs="仿宋" w:hint="eastAsia"/>
          <w:sz w:val="28"/>
          <w:szCs w:val="28"/>
          <w:lang w:eastAsia="zh" w:bidi="ar"/>
        </w:rPr>
        <w:t>主要</w:t>
      </w:r>
      <w:r>
        <w:rPr>
          <w:rFonts w:ascii="仿宋" w:eastAsia="仿宋" w:hAnsi="仿宋" w:cs="仿宋"/>
          <w:sz w:val="28"/>
          <w:szCs w:val="28"/>
          <w:lang w:bidi="ar"/>
        </w:rPr>
        <w:t>完成对</w:t>
      </w:r>
      <w:r>
        <w:rPr>
          <w:rFonts w:ascii="仿宋" w:eastAsia="仿宋" w:hAnsi="仿宋" w:cs="仿宋" w:hint="eastAsia"/>
          <w:sz w:val="28"/>
          <w:szCs w:val="28"/>
          <w:lang w:eastAsia="zh" w:bidi="ar"/>
        </w:rPr>
        <w:t>主要出入口、宿舍、</w:t>
      </w:r>
      <w:r>
        <w:rPr>
          <w:rFonts w:ascii="仿宋" w:eastAsia="仿宋" w:hAnsi="仿宋" w:cs="仿宋"/>
          <w:sz w:val="28"/>
          <w:szCs w:val="28"/>
          <w:lang w:bidi="ar"/>
        </w:rPr>
        <w:t>重要库房、重要功能房间、设备机房等重要区域的出入人员进行识别、记录、控制和管理，并完成其内部公共区域的治安防范监控功能，以保证受控区域的安全，阻止非法人员进入某些特定区域。系统采用统一数据库，</w:t>
      </w:r>
      <w:r>
        <w:rPr>
          <w:rFonts w:ascii="仿宋" w:eastAsia="仿宋" w:hAnsi="仿宋" w:cs="仿宋" w:hint="eastAsia"/>
          <w:sz w:val="28"/>
          <w:szCs w:val="28"/>
          <w:lang w:eastAsia="zh" w:bidi="ar"/>
        </w:rPr>
        <w:t>数据与现有校区能够互联互通</w:t>
      </w:r>
      <w:r>
        <w:rPr>
          <w:rFonts w:ascii="仿宋" w:eastAsia="仿宋" w:hAnsi="仿宋" w:cs="仿宋"/>
          <w:sz w:val="28"/>
          <w:szCs w:val="28"/>
          <w:lang w:bidi="ar"/>
        </w:rPr>
        <w:t>。</w:t>
      </w:r>
    </w:p>
    <w:p w:rsidR="004957E5" w:rsidRDefault="00201B69">
      <w:pPr>
        <w:pStyle w:val="4"/>
        <w:rPr>
          <w:lang w:eastAsia="zh"/>
        </w:rPr>
      </w:pPr>
      <w:r>
        <w:rPr>
          <w:rFonts w:hint="eastAsia"/>
          <w:lang w:eastAsia="zh"/>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出入口控制系统由控制管理主机、门禁控制器、电控锁、读卡器、开门按钮、及智能卡等组成。人员通道管理系统由控制管理主机、智能人脸闸机等组成。</w:t>
      </w:r>
    </w:p>
    <w:p w:rsidR="004957E5" w:rsidRDefault="00201B69">
      <w:pPr>
        <w:pStyle w:val="4"/>
        <w:rPr>
          <w:lang w:eastAsia="zh"/>
        </w:rPr>
      </w:pPr>
      <w:r>
        <w:rPr>
          <w:rFonts w:hint="eastAsia"/>
          <w:lang w:eastAsia="zh"/>
        </w:rPr>
        <w:t>布点原则</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在一层值班室设置出入口控制系统管理工作站与报警管理工作站共用。</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门禁控制器部署在</w:t>
      </w:r>
      <w:proofErr w:type="gramStart"/>
      <w:r>
        <w:rPr>
          <w:rFonts w:ascii="仿宋" w:eastAsia="仿宋" w:hAnsi="仿宋" w:cs="仿宋"/>
          <w:sz w:val="28"/>
          <w:szCs w:val="28"/>
          <w:lang w:bidi="ar"/>
        </w:rPr>
        <w:t>楼层物</w:t>
      </w:r>
      <w:proofErr w:type="gramEnd"/>
      <w:r>
        <w:rPr>
          <w:rFonts w:ascii="仿宋" w:eastAsia="仿宋" w:hAnsi="仿宋" w:cs="仿宋"/>
          <w:sz w:val="28"/>
          <w:szCs w:val="28"/>
          <w:lang w:bidi="ar"/>
        </w:rPr>
        <w:t>联网弱电井，楼层的物联网弱电</w:t>
      </w:r>
      <w:proofErr w:type="gramStart"/>
      <w:r>
        <w:rPr>
          <w:rFonts w:ascii="仿宋" w:eastAsia="仿宋" w:hAnsi="仿宋" w:cs="仿宋"/>
          <w:sz w:val="28"/>
          <w:szCs w:val="28"/>
          <w:lang w:bidi="ar"/>
        </w:rPr>
        <w:t>井分别</w:t>
      </w:r>
      <w:proofErr w:type="gramEnd"/>
      <w:r>
        <w:rPr>
          <w:rFonts w:ascii="仿宋" w:eastAsia="仿宋" w:hAnsi="仿宋" w:cs="仿宋"/>
          <w:sz w:val="28"/>
          <w:szCs w:val="28"/>
          <w:lang w:bidi="ar"/>
        </w:rPr>
        <w:t>接入各自区域的设备。</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w:t>
      </w:r>
      <w:r>
        <w:rPr>
          <w:rFonts w:ascii="Calibri" w:eastAsia="仿宋" w:hAnsi="Calibri" w:cs="Calibri"/>
          <w:sz w:val="28"/>
          <w:szCs w:val="28"/>
          <w:lang w:bidi="ar"/>
        </w:rPr>
        <w:t>1</w:t>
      </w:r>
      <w:r>
        <w:rPr>
          <w:rFonts w:ascii="仿宋" w:eastAsia="仿宋" w:hAnsi="仿宋" w:cs="仿宋"/>
          <w:sz w:val="28"/>
          <w:szCs w:val="28"/>
          <w:lang w:bidi="ar"/>
        </w:rPr>
        <w:t>）门禁控制管理</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在宿舍的楼梯间出入口、水暖电等重要设备机房、汇聚机房、强、弱电</w:t>
      </w:r>
      <w:proofErr w:type="gramStart"/>
      <w:r>
        <w:rPr>
          <w:rFonts w:ascii="仿宋" w:eastAsia="仿宋" w:hAnsi="仿宋" w:cs="仿宋"/>
          <w:sz w:val="28"/>
          <w:szCs w:val="28"/>
          <w:lang w:bidi="ar"/>
        </w:rPr>
        <w:t>井部署</w:t>
      </w:r>
      <w:proofErr w:type="gramEnd"/>
      <w:r>
        <w:rPr>
          <w:rFonts w:ascii="仿宋" w:eastAsia="仿宋" w:hAnsi="仿宋" w:cs="仿宋"/>
          <w:sz w:val="28"/>
          <w:szCs w:val="28"/>
          <w:lang w:bidi="ar"/>
        </w:rPr>
        <w:t>门禁读卡器、电磁锁、出门按钮。</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门禁控制系统应与火灾自动报警系统联动。当发生火灾事故时，火灾自动报警系统发出撤防信号，使相应区域内的门禁控制器处于撤</w:t>
      </w:r>
      <w:r>
        <w:rPr>
          <w:rFonts w:ascii="仿宋" w:eastAsia="仿宋" w:hAnsi="仿宋" w:cs="仿宋"/>
          <w:sz w:val="28"/>
          <w:szCs w:val="28"/>
          <w:lang w:bidi="ar"/>
        </w:rPr>
        <w:lastRenderedPageBreak/>
        <w:t>防状态。</w:t>
      </w:r>
      <w:r>
        <w:rPr>
          <w:rFonts w:ascii="Calibri" w:eastAsia="仿宋" w:hAnsi="Calibri" w:cs="Times New Roman"/>
          <w:sz w:val="28"/>
          <w:szCs w:val="28"/>
          <w:lang w:bidi="ar"/>
        </w:rPr>
        <w:t xml:space="preserve"> </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w:t>
      </w:r>
      <w:r>
        <w:rPr>
          <w:rFonts w:ascii="Calibri" w:eastAsia="仿宋" w:hAnsi="Calibri" w:cs="Calibri"/>
          <w:sz w:val="28"/>
          <w:szCs w:val="28"/>
          <w:lang w:bidi="ar"/>
        </w:rPr>
        <w:t>2</w:t>
      </w:r>
      <w:r>
        <w:rPr>
          <w:rFonts w:ascii="仿宋" w:eastAsia="仿宋" w:hAnsi="仿宋" w:cs="仿宋"/>
          <w:sz w:val="28"/>
          <w:szCs w:val="28"/>
          <w:lang w:bidi="ar"/>
        </w:rPr>
        <w:t>）人员通道管理</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在学生公寓入口内设置人脸识别通道</w:t>
      </w:r>
      <w:proofErr w:type="gramStart"/>
      <w:r>
        <w:rPr>
          <w:rFonts w:ascii="仿宋" w:eastAsia="仿宋" w:hAnsi="仿宋" w:cs="仿宋"/>
          <w:sz w:val="28"/>
          <w:szCs w:val="28"/>
          <w:lang w:bidi="ar"/>
        </w:rPr>
        <w:t>管理道</w:t>
      </w:r>
      <w:proofErr w:type="gramEnd"/>
      <w:r>
        <w:rPr>
          <w:rFonts w:ascii="仿宋" w:eastAsia="仿宋" w:hAnsi="仿宋" w:cs="仿宋"/>
          <w:sz w:val="28"/>
          <w:szCs w:val="28"/>
          <w:lang w:bidi="ar"/>
        </w:rPr>
        <w:t>闸。通道管理系统应与火灾自动报警系统联动。当发生火灾事故时，火灾自动报警系统发出撤防信号，使室内的通道</w:t>
      </w:r>
      <w:proofErr w:type="gramStart"/>
      <w:r>
        <w:rPr>
          <w:rFonts w:ascii="仿宋" w:eastAsia="仿宋" w:hAnsi="仿宋" w:cs="仿宋"/>
          <w:sz w:val="28"/>
          <w:szCs w:val="28"/>
          <w:lang w:bidi="ar"/>
        </w:rPr>
        <w:t>管理道闸处于</w:t>
      </w:r>
      <w:proofErr w:type="gramEnd"/>
      <w:r>
        <w:rPr>
          <w:rFonts w:ascii="仿宋" w:eastAsia="仿宋" w:hAnsi="仿宋" w:cs="仿宋"/>
          <w:sz w:val="28"/>
          <w:szCs w:val="28"/>
          <w:lang w:bidi="ar"/>
        </w:rPr>
        <w:t>撤防状态。</w:t>
      </w:r>
    </w:p>
    <w:p w:rsidR="004957E5" w:rsidRDefault="00201B69">
      <w:pPr>
        <w:spacing w:line="360" w:lineRule="auto"/>
        <w:ind w:firstLineChars="200" w:firstLine="560"/>
        <w:rPr>
          <w:rFonts w:ascii="Calibri" w:eastAsia="仿宋" w:hAnsi="Calibri" w:cs="Times New Roman"/>
          <w:sz w:val="28"/>
          <w:szCs w:val="28"/>
        </w:rPr>
      </w:pPr>
      <w:r>
        <w:rPr>
          <w:rFonts w:ascii="仿宋" w:eastAsia="仿宋" w:hAnsi="仿宋" w:cs="仿宋"/>
          <w:sz w:val="28"/>
          <w:szCs w:val="28"/>
          <w:lang w:bidi="ar"/>
        </w:rPr>
        <w:t>（</w:t>
      </w:r>
      <w:r>
        <w:rPr>
          <w:rFonts w:ascii="Calibri" w:eastAsia="仿宋" w:hAnsi="Calibri" w:cs="Calibri"/>
          <w:sz w:val="28"/>
          <w:szCs w:val="28"/>
          <w:lang w:bidi="ar"/>
        </w:rPr>
        <w:t>3</w:t>
      </w:r>
      <w:r>
        <w:rPr>
          <w:rFonts w:ascii="仿宋" w:eastAsia="仿宋" w:hAnsi="仿宋" w:cs="仿宋"/>
          <w:sz w:val="28"/>
          <w:szCs w:val="28"/>
          <w:lang w:bidi="ar"/>
        </w:rPr>
        <w:t>）宿舍房间管理</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sz w:val="28"/>
          <w:szCs w:val="28"/>
          <w:lang w:bidi="ar"/>
        </w:rPr>
        <w:t>在宿舍房间部署有线智能门锁，</w:t>
      </w:r>
      <w:r>
        <w:rPr>
          <w:rFonts w:ascii="仿宋" w:eastAsia="仿宋" w:hAnsi="仿宋" w:cs="仿宋" w:hint="eastAsia"/>
          <w:sz w:val="28"/>
          <w:szCs w:val="28"/>
          <w:lang w:bidi="ar"/>
        </w:rPr>
        <w:t>门锁支持</w:t>
      </w:r>
      <w:r>
        <w:rPr>
          <w:rFonts w:ascii="仿宋" w:eastAsia="仿宋" w:hAnsi="仿宋" w:cs="仿宋" w:hint="eastAsia"/>
          <w:sz w:val="28"/>
          <w:szCs w:val="28"/>
          <w:lang w:bidi="ar"/>
        </w:rPr>
        <w:t>RS-485</w:t>
      </w:r>
      <w:r>
        <w:rPr>
          <w:rFonts w:ascii="仿宋" w:eastAsia="仿宋" w:hAnsi="仿宋" w:cs="仿宋" w:hint="eastAsia"/>
          <w:sz w:val="28"/>
          <w:szCs w:val="28"/>
          <w:lang w:bidi="ar"/>
        </w:rPr>
        <w:t>通讯协议，</w:t>
      </w:r>
      <w:r>
        <w:rPr>
          <w:rFonts w:ascii="仿宋" w:eastAsia="仿宋" w:hAnsi="仿宋" w:cs="仿宋"/>
          <w:sz w:val="28"/>
          <w:szCs w:val="28"/>
          <w:lang w:bidi="ar"/>
        </w:rPr>
        <w:t>门锁孔洞和线缆位置预留由装修单位进行考虑。</w:t>
      </w:r>
    </w:p>
    <w:p w:rsidR="004957E5" w:rsidRDefault="00201B69">
      <w:pPr>
        <w:pStyle w:val="2"/>
      </w:pPr>
      <w:r>
        <w:rPr>
          <w:rFonts w:hint="eastAsia"/>
        </w:rPr>
        <w:t>机房工程</w:t>
      </w:r>
    </w:p>
    <w:p w:rsidR="004957E5" w:rsidRDefault="00201B69">
      <w:pPr>
        <w:pStyle w:val="3"/>
        <w:rPr>
          <w:lang w:val="en-US" w:eastAsia="zh"/>
        </w:rPr>
      </w:pPr>
      <w:r>
        <w:rPr>
          <w:rFonts w:hint="eastAsia"/>
          <w:lang w:val="en-US"/>
        </w:rPr>
        <w:t>信息接入机房</w:t>
      </w:r>
    </w:p>
    <w:p w:rsidR="004957E5" w:rsidRDefault="00201B69">
      <w:pPr>
        <w:pStyle w:val="4"/>
      </w:pPr>
      <w:r>
        <w:rPr>
          <w:rFonts w:hint="eastAsia"/>
        </w:rPr>
        <w:t>系统概述</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bidi="ar"/>
        </w:rPr>
        <w:t>绿色能源群学生宿舍的</w:t>
      </w:r>
      <w:r>
        <w:rPr>
          <w:rFonts w:ascii="仿宋" w:eastAsia="仿宋" w:hAnsi="仿宋" w:cs="仿宋" w:hint="eastAsia"/>
          <w:sz w:val="28"/>
          <w:szCs w:val="28"/>
          <w:lang w:eastAsia="zh" w:bidi="ar"/>
        </w:rPr>
        <w:t>信息接入聚</w:t>
      </w:r>
      <w:r>
        <w:rPr>
          <w:rFonts w:ascii="仿宋" w:eastAsia="仿宋" w:hAnsi="仿宋" w:cs="仿宋" w:hint="eastAsia"/>
          <w:sz w:val="28"/>
          <w:szCs w:val="28"/>
          <w:lang w:bidi="ar"/>
        </w:rPr>
        <w:t>机房</w:t>
      </w:r>
      <w:r>
        <w:rPr>
          <w:rFonts w:ascii="仿宋" w:eastAsia="仿宋" w:hAnsi="仿宋" w:cs="仿宋" w:hint="eastAsia"/>
          <w:sz w:val="28"/>
          <w:szCs w:val="28"/>
          <w:lang w:eastAsia="zh" w:bidi="ar"/>
        </w:rPr>
        <w:t>信息接入机房实现外部信号接入、内部汇聚及智能化系统的互联互通，是保障智能化系统高效、稳定运行的</w:t>
      </w:r>
      <w:r>
        <w:rPr>
          <w:rFonts w:ascii="仿宋" w:eastAsia="仿宋" w:hAnsi="仿宋" w:cs="仿宋" w:hint="eastAsia"/>
          <w:sz w:val="28"/>
          <w:szCs w:val="28"/>
          <w:lang w:eastAsia="zh" w:bidi="ar"/>
        </w:rPr>
        <w:t xml:space="preserve"> </w:t>
      </w:r>
      <w:r>
        <w:rPr>
          <w:rFonts w:ascii="仿宋" w:eastAsia="仿宋" w:hAnsi="仿宋" w:cs="仿宋" w:hint="eastAsia"/>
          <w:sz w:val="28"/>
          <w:szCs w:val="28"/>
          <w:lang w:eastAsia="zh" w:bidi="ar"/>
        </w:rPr>
        <w:t>“信息枢纽”</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机房</w:t>
      </w:r>
      <w:r>
        <w:rPr>
          <w:rFonts w:ascii="仿宋" w:eastAsia="仿宋" w:hAnsi="仿宋" w:cs="仿宋" w:hint="eastAsia"/>
          <w:sz w:val="28"/>
          <w:szCs w:val="28"/>
          <w:lang w:bidi="ar"/>
        </w:rPr>
        <w:t>参照数据中心设计规范</w:t>
      </w:r>
      <w:r>
        <w:rPr>
          <w:rFonts w:ascii="仿宋" w:eastAsia="仿宋" w:hAnsi="仿宋" w:cs="仿宋" w:hint="eastAsia"/>
          <w:sz w:val="28"/>
          <w:szCs w:val="28"/>
          <w:lang w:bidi="ar"/>
        </w:rPr>
        <w:t>GB50174-2017</w:t>
      </w:r>
      <w:r>
        <w:rPr>
          <w:rFonts w:ascii="仿宋" w:eastAsia="仿宋" w:hAnsi="仿宋" w:cs="仿宋" w:hint="eastAsia"/>
          <w:sz w:val="28"/>
          <w:szCs w:val="28"/>
          <w:lang w:bidi="ar"/>
        </w:rPr>
        <w:t>的</w:t>
      </w:r>
      <w:r>
        <w:rPr>
          <w:rFonts w:ascii="仿宋" w:eastAsia="仿宋" w:hAnsi="仿宋" w:cs="仿宋" w:hint="eastAsia"/>
          <w:sz w:val="28"/>
          <w:szCs w:val="28"/>
          <w:lang w:eastAsia="zh" w:bidi="ar"/>
        </w:rPr>
        <w:t>C</w:t>
      </w:r>
      <w:r>
        <w:rPr>
          <w:rFonts w:ascii="仿宋" w:eastAsia="仿宋" w:hAnsi="仿宋" w:cs="仿宋" w:hint="eastAsia"/>
          <w:sz w:val="28"/>
          <w:szCs w:val="28"/>
          <w:lang w:bidi="ar"/>
        </w:rPr>
        <w:t>级机房建设，确保网络机房总体效果的前提下，做到结构合理、功能完善、美观实用；为系统将来的安全运行打下一个坚实的基础，为从事计算机操作、机房管理工作人员创造良好的工作环境；同时为今后业务的发展留有余地。</w:t>
      </w:r>
    </w:p>
    <w:p w:rsidR="004957E5" w:rsidRDefault="00201B69">
      <w:pPr>
        <w:pStyle w:val="4"/>
      </w:pPr>
      <w:r>
        <w:rPr>
          <w:rFonts w:hint="eastAsia"/>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网络机房工程具体设计内容包括以下子系统：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）装饰子系统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）配电子系统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lastRenderedPageBreak/>
        <w:t>（</w:t>
      </w:r>
      <w:r>
        <w:rPr>
          <w:rFonts w:ascii="仿宋" w:eastAsia="仿宋" w:hAnsi="仿宋" w:cs="仿宋" w:hint="eastAsia"/>
          <w:sz w:val="28"/>
          <w:szCs w:val="28"/>
          <w:lang w:eastAsia="zh" w:bidi="ar"/>
        </w:rPr>
        <w:t>3</w:t>
      </w:r>
      <w:r>
        <w:rPr>
          <w:rFonts w:ascii="仿宋" w:eastAsia="仿宋" w:hAnsi="仿宋" w:cs="仿宋" w:hint="eastAsia"/>
          <w:sz w:val="28"/>
          <w:szCs w:val="28"/>
          <w:lang w:bidi="ar"/>
        </w:rPr>
        <w:t>）空调子系统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eastAsia="zh" w:bidi="ar"/>
        </w:rPr>
        <w:t>4</w:t>
      </w:r>
      <w:r>
        <w:rPr>
          <w:rFonts w:ascii="仿宋" w:eastAsia="仿宋" w:hAnsi="仿宋" w:cs="仿宋" w:hint="eastAsia"/>
          <w:sz w:val="28"/>
          <w:szCs w:val="28"/>
          <w:lang w:bidi="ar"/>
        </w:rPr>
        <w:t>）机柜子系统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eastAsia="zh" w:bidi="ar"/>
        </w:rPr>
        <w:t>5</w:t>
      </w:r>
      <w:r>
        <w:rPr>
          <w:rFonts w:ascii="仿宋" w:eastAsia="仿宋" w:hAnsi="仿宋" w:cs="仿宋" w:hint="eastAsia"/>
          <w:sz w:val="28"/>
          <w:szCs w:val="28"/>
          <w:lang w:bidi="ar"/>
        </w:rPr>
        <w:t>）防雷接地子系统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eastAsia="zh" w:bidi="ar"/>
        </w:rPr>
        <w:t>6</w:t>
      </w:r>
      <w:r>
        <w:rPr>
          <w:rFonts w:ascii="仿宋" w:eastAsia="仿宋" w:hAnsi="仿宋" w:cs="仿宋" w:hint="eastAsia"/>
          <w:sz w:val="28"/>
          <w:szCs w:val="28"/>
          <w:lang w:bidi="ar"/>
        </w:rPr>
        <w:t>）动力环境集中监控及安防子系统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以上子系统，网络机房根据需求和</w:t>
      </w:r>
      <w:r>
        <w:rPr>
          <w:rFonts w:ascii="仿宋" w:eastAsia="仿宋" w:hAnsi="仿宋" w:cs="仿宋" w:hint="eastAsia"/>
          <w:sz w:val="28"/>
          <w:szCs w:val="28"/>
          <w:lang w:bidi="ar"/>
        </w:rPr>
        <w:t>GB50174-2017</w:t>
      </w:r>
      <w:r>
        <w:rPr>
          <w:rFonts w:ascii="仿宋" w:eastAsia="仿宋" w:hAnsi="仿宋" w:cs="仿宋" w:hint="eastAsia"/>
          <w:sz w:val="28"/>
          <w:szCs w:val="28"/>
          <w:lang w:bidi="ar"/>
        </w:rPr>
        <w:t>中对应</w:t>
      </w:r>
      <w:r>
        <w:rPr>
          <w:rFonts w:ascii="仿宋" w:eastAsia="仿宋" w:hAnsi="仿宋" w:cs="仿宋" w:hint="eastAsia"/>
          <w:sz w:val="28"/>
          <w:szCs w:val="28"/>
          <w:lang w:eastAsia="zh" w:bidi="ar"/>
        </w:rPr>
        <w:t>C</w:t>
      </w:r>
      <w:r>
        <w:rPr>
          <w:rFonts w:ascii="仿宋" w:eastAsia="仿宋" w:hAnsi="仿宋" w:cs="仿宋" w:hint="eastAsia"/>
          <w:sz w:val="28"/>
          <w:szCs w:val="28"/>
          <w:lang w:bidi="ar"/>
        </w:rPr>
        <w:t>级机房等级标准设计。</w:t>
      </w:r>
    </w:p>
    <w:p w:rsidR="004957E5" w:rsidRDefault="00201B69">
      <w:pPr>
        <w:pStyle w:val="4"/>
      </w:pPr>
      <w:r>
        <w:rPr>
          <w:rFonts w:hint="eastAsia"/>
          <w:lang w:eastAsia="zh"/>
        </w:rPr>
        <w:t>系统设计</w:t>
      </w:r>
    </w:p>
    <w:p w:rsidR="004957E5" w:rsidRDefault="00201B69">
      <w:pPr>
        <w:pStyle w:val="5"/>
        <w:rPr>
          <w:lang w:eastAsia="zh"/>
        </w:rPr>
      </w:pPr>
      <w:r>
        <w:rPr>
          <w:rFonts w:hint="eastAsia"/>
          <w:lang w:eastAsia="zh"/>
        </w:rPr>
        <w:t>装饰子系统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装饰需遵循“绿色、环保”的基本原则，满足安全性、可靠性、灵活性、扩展性、美观舒适、经济合理等要求，以及相关建设标准要求，并注重各专业的综合配合协调与衔接和机房工艺环境专业特性的保障。</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）地面部分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汇聚</w:t>
      </w:r>
      <w:r>
        <w:rPr>
          <w:rFonts w:ascii="仿宋" w:eastAsia="仿宋" w:hAnsi="仿宋" w:cs="仿宋" w:hint="eastAsia"/>
          <w:sz w:val="28"/>
          <w:szCs w:val="28"/>
          <w:lang w:bidi="ar"/>
        </w:rPr>
        <w:t>地面铺设防静电活动地板，采用</w:t>
      </w:r>
      <w:r>
        <w:rPr>
          <w:rFonts w:ascii="仿宋" w:eastAsia="仿宋" w:hAnsi="仿宋" w:cs="仿宋" w:hint="eastAsia"/>
          <w:sz w:val="28"/>
          <w:szCs w:val="28"/>
          <w:lang w:bidi="ar"/>
        </w:rPr>
        <w:t>600x600x35mm</w:t>
      </w:r>
      <w:r>
        <w:rPr>
          <w:rFonts w:ascii="仿宋" w:eastAsia="仿宋" w:hAnsi="仿宋" w:cs="仿宋" w:hint="eastAsia"/>
          <w:sz w:val="28"/>
          <w:szCs w:val="28"/>
          <w:lang w:bidi="ar"/>
        </w:rPr>
        <w:t>全钢防静电活动地板，地板铺设高度不低于</w:t>
      </w:r>
      <w:r>
        <w:rPr>
          <w:rFonts w:ascii="仿宋" w:eastAsia="仿宋" w:hAnsi="仿宋" w:cs="仿宋" w:hint="eastAsia"/>
          <w:sz w:val="28"/>
          <w:szCs w:val="28"/>
          <w:lang w:eastAsia="zh" w:bidi="ar"/>
        </w:rPr>
        <w:t>25</w:t>
      </w:r>
      <w:r>
        <w:rPr>
          <w:rFonts w:ascii="仿宋" w:eastAsia="仿宋" w:hAnsi="仿宋" w:cs="仿宋" w:hint="eastAsia"/>
          <w:sz w:val="28"/>
          <w:szCs w:val="28"/>
          <w:lang w:bidi="ar"/>
        </w:rPr>
        <w:t>0mm</w:t>
      </w:r>
      <w:r>
        <w:rPr>
          <w:rFonts w:ascii="仿宋" w:eastAsia="仿宋" w:hAnsi="仿宋" w:cs="仿宋" w:hint="eastAsia"/>
          <w:sz w:val="28"/>
          <w:szCs w:val="28"/>
          <w:lang w:bidi="ar"/>
        </w:rPr>
        <w:t>；活动地板下的地面和四壁装饰采用水泥砂浆抹灰；地面材料应平</w:t>
      </w:r>
      <w:r>
        <w:rPr>
          <w:rFonts w:ascii="仿宋" w:eastAsia="仿宋" w:hAnsi="仿宋" w:cs="仿宋" w:hint="eastAsia"/>
          <w:sz w:val="28"/>
          <w:szCs w:val="28"/>
          <w:lang w:bidi="ar"/>
        </w:rPr>
        <w:t>整、耐磨。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铺设地板前进行找平处理，在地面及地板下墙、柱面四周均满涂防尘漆做防尘处理，保证机房内的空气洁净。</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抗静电地板安装时，同时安装等电位连接系统。空调配电柜、机柜设备放置区域，采用</w:t>
      </w:r>
      <w:r>
        <w:rPr>
          <w:rFonts w:ascii="仿宋" w:eastAsia="仿宋" w:hAnsi="仿宋" w:cs="仿宋" w:hint="eastAsia"/>
          <w:sz w:val="28"/>
          <w:szCs w:val="28"/>
          <w:lang w:bidi="ar"/>
        </w:rPr>
        <w:t>50</w:t>
      </w:r>
      <w:r>
        <w:rPr>
          <w:rFonts w:ascii="仿宋" w:eastAsia="仿宋" w:hAnsi="仿宋" w:cs="仿宋" w:hint="eastAsia"/>
          <w:sz w:val="28"/>
          <w:szCs w:val="28"/>
          <w:lang w:bidi="ar"/>
        </w:rPr>
        <w:t>角钢做承重安装支架，架高与地板上表面高度一致。</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人员入口采用入口台阶，采用抗静电地板平铺，并做二次台阶处</w:t>
      </w:r>
      <w:r>
        <w:rPr>
          <w:rFonts w:ascii="仿宋" w:eastAsia="仿宋" w:hAnsi="仿宋" w:cs="仿宋" w:hint="eastAsia"/>
          <w:sz w:val="28"/>
          <w:szCs w:val="28"/>
          <w:lang w:bidi="ar"/>
        </w:rPr>
        <w:lastRenderedPageBreak/>
        <w:t>理，垂直面铝塑板饰面，收口处均采用</w:t>
      </w:r>
      <w:r>
        <w:rPr>
          <w:rFonts w:ascii="仿宋" w:eastAsia="仿宋" w:hAnsi="仿宋" w:cs="仿宋" w:hint="eastAsia"/>
          <w:sz w:val="28"/>
          <w:szCs w:val="28"/>
          <w:lang w:bidi="ar"/>
        </w:rPr>
        <w:t>1.0mm</w:t>
      </w:r>
      <w:r>
        <w:rPr>
          <w:rFonts w:ascii="仿宋" w:eastAsia="仿宋" w:hAnsi="仿宋" w:cs="仿宋" w:hint="eastAsia"/>
          <w:sz w:val="28"/>
          <w:szCs w:val="28"/>
          <w:lang w:bidi="ar"/>
        </w:rPr>
        <w:t>厚的不锈钢板装饰条收口，出入口均采用</w:t>
      </w:r>
      <w:r>
        <w:rPr>
          <w:rFonts w:ascii="仿宋" w:eastAsia="仿宋" w:hAnsi="仿宋" w:cs="仿宋" w:hint="eastAsia"/>
          <w:sz w:val="28"/>
          <w:szCs w:val="28"/>
          <w:lang w:bidi="ar"/>
        </w:rPr>
        <w:t>L</w:t>
      </w:r>
      <w:proofErr w:type="gramStart"/>
      <w:r>
        <w:rPr>
          <w:rFonts w:ascii="仿宋" w:eastAsia="仿宋" w:hAnsi="仿宋" w:cs="仿宋" w:hint="eastAsia"/>
          <w:sz w:val="28"/>
          <w:szCs w:val="28"/>
          <w:lang w:bidi="ar"/>
        </w:rPr>
        <w:t>50x50x</w:t>
      </w:r>
      <w:proofErr w:type="gramEnd"/>
      <w:r>
        <w:rPr>
          <w:rFonts w:ascii="仿宋" w:eastAsia="仿宋" w:hAnsi="仿宋" w:cs="仿宋" w:hint="eastAsia"/>
          <w:sz w:val="28"/>
          <w:szCs w:val="28"/>
          <w:lang w:bidi="ar"/>
        </w:rPr>
        <w:t>5</w:t>
      </w:r>
      <w:proofErr w:type="gramStart"/>
      <w:r>
        <w:rPr>
          <w:rFonts w:ascii="仿宋" w:eastAsia="仿宋" w:hAnsi="仿宋" w:cs="仿宋" w:hint="eastAsia"/>
          <w:sz w:val="28"/>
          <w:szCs w:val="28"/>
          <w:lang w:bidi="ar"/>
        </w:rPr>
        <w:t>角钢网架做牢靠</w:t>
      </w:r>
      <w:proofErr w:type="gramEnd"/>
      <w:r>
        <w:rPr>
          <w:rFonts w:ascii="仿宋" w:eastAsia="仿宋" w:hAnsi="仿宋" w:cs="仿宋" w:hint="eastAsia"/>
          <w:sz w:val="28"/>
          <w:szCs w:val="28"/>
          <w:lang w:bidi="ar"/>
        </w:rPr>
        <w:t>固定。</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设备入口采用活动入口斜坡，采用</w:t>
      </w:r>
      <w:r>
        <w:rPr>
          <w:rFonts w:ascii="仿宋" w:eastAsia="仿宋" w:hAnsi="仿宋" w:cs="仿宋" w:hint="eastAsia"/>
          <w:sz w:val="28"/>
          <w:szCs w:val="28"/>
          <w:lang w:bidi="ar"/>
        </w:rPr>
        <w:t>L50</w:t>
      </w:r>
      <w:r>
        <w:rPr>
          <w:rFonts w:ascii="仿宋" w:eastAsia="仿宋" w:hAnsi="仿宋" w:cs="仿宋" w:hint="eastAsia"/>
          <w:sz w:val="28"/>
          <w:szCs w:val="28"/>
          <w:lang w:bidi="ar"/>
        </w:rPr>
        <w:t>角钢制作，用工程板作基层、压花铝板饰面层，采用不锈钢</w:t>
      </w:r>
      <w:r>
        <w:rPr>
          <w:rFonts w:ascii="仿宋" w:eastAsia="仿宋" w:hAnsi="仿宋" w:cs="仿宋" w:hint="eastAsia"/>
          <w:sz w:val="28"/>
          <w:szCs w:val="28"/>
          <w:lang w:eastAsia="zh" w:bidi="ar"/>
        </w:rPr>
        <w:t>收口</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）顶面部分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天花安装前清理天棚底面、梁及墙沿上部</w:t>
      </w:r>
      <w:r>
        <w:rPr>
          <w:rFonts w:ascii="仿宋" w:eastAsia="仿宋" w:hAnsi="仿宋" w:cs="仿宋" w:hint="eastAsia"/>
          <w:sz w:val="28"/>
          <w:szCs w:val="28"/>
          <w:lang w:eastAsia="zh" w:bidi="ar"/>
        </w:rPr>
        <w:t>找平后乳胶漆处理</w:t>
      </w:r>
      <w:r>
        <w:rPr>
          <w:rFonts w:ascii="仿宋" w:eastAsia="仿宋" w:hAnsi="仿宋" w:cs="仿宋"/>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3</w:t>
      </w:r>
      <w:r>
        <w:rPr>
          <w:rFonts w:ascii="仿宋" w:eastAsia="仿宋" w:hAnsi="仿宋" w:cs="仿宋" w:hint="eastAsia"/>
          <w:sz w:val="28"/>
          <w:szCs w:val="28"/>
          <w:lang w:bidi="ar"/>
        </w:rPr>
        <w:t>）墙面部分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墙面找平后乳胶漆处理</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4</w:t>
      </w:r>
      <w:r>
        <w:rPr>
          <w:rFonts w:ascii="仿宋" w:eastAsia="仿宋" w:hAnsi="仿宋" w:cs="仿宋" w:hint="eastAsia"/>
          <w:sz w:val="28"/>
          <w:szCs w:val="28"/>
          <w:lang w:bidi="ar"/>
        </w:rPr>
        <w:t>）门窗部分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网络机房入口门采用甲级钢制防火门。机房的所有外窗均由</w:t>
      </w:r>
      <w:r>
        <w:rPr>
          <w:rFonts w:ascii="仿宋" w:eastAsia="仿宋" w:hAnsi="仿宋" w:cs="仿宋" w:hint="eastAsia"/>
          <w:sz w:val="28"/>
          <w:szCs w:val="28"/>
          <w:lang w:bidi="ar"/>
        </w:rPr>
        <w:t>C75</w:t>
      </w:r>
      <w:r>
        <w:rPr>
          <w:rFonts w:ascii="仿宋" w:eastAsia="仿宋" w:hAnsi="仿宋" w:cs="仿宋" w:hint="eastAsia"/>
          <w:sz w:val="28"/>
          <w:szCs w:val="28"/>
          <w:lang w:bidi="ar"/>
        </w:rPr>
        <w:t>轻钢龙骨</w:t>
      </w:r>
      <w:r>
        <w:rPr>
          <w:rFonts w:ascii="仿宋" w:eastAsia="仿宋" w:hAnsi="仿宋" w:cs="仿宋" w:hint="eastAsia"/>
          <w:sz w:val="28"/>
          <w:szCs w:val="28"/>
          <w:lang w:bidi="ar"/>
        </w:rPr>
        <w:t>+</w:t>
      </w:r>
      <w:r>
        <w:rPr>
          <w:rFonts w:ascii="仿宋" w:eastAsia="仿宋" w:hAnsi="仿宋" w:cs="仿宋" w:hint="eastAsia"/>
          <w:sz w:val="28"/>
          <w:szCs w:val="28"/>
          <w:lang w:bidi="ar"/>
        </w:rPr>
        <w:t>石膏板做密闭处理，封闭前做好防水处理，窗户玻璃内侧采用防火窗帘遮挡。封窗时外装饰窗户予以保留，内部密封板装饰后满足外观整体美观效果。</w:t>
      </w:r>
    </w:p>
    <w:p w:rsidR="004957E5" w:rsidRDefault="00201B69">
      <w:pPr>
        <w:pStyle w:val="5"/>
        <w:rPr>
          <w:lang w:eastAsia="zh"/>
        </w:rPr>
      </w:pPr>
      <w:r>
        <w:rPr>
          <w:rFonts w:hint="eastAsia"/>
          <w:lang w:eastAsia="zh"/>
        </w:rPr>
        <w:t>配电子系统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）配电回路</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网络机房按照</w:t>
      </w:r>
      <w:r>
        <w:rPr>
          <w:rFonts w:ascii="仿宋" w:eastAsia="仿宋" w:hAnsi="仿宋" w:cs="仿宋" w:hint="eastAsia"/>
          <w:sz w:val="28"/>
          <w:szCs w:val="28"/>
          <w:lang w:eastAsia="zh" w:bidi="ar"/>
        </w:rPr>
        <w:t>C</w:t>
      </w:r>
      <w:r>
        <w:rPr>
          <w:rFonts w:ascii="仿宋" w:eastAsia="仿宋" w:hAnsi="仿宋" w:cs="仿宋" w:hint="eastAsia"/>
          <w:sz w:val="28"/>
          <w:szCs w:val="28"/>
          <w:lang w:bidi="ar"/>
        </w:rPr>
        <w:t>级机房供电设计，采用双重</w:t>
      </w:r>
      <w:proofErr w:type="gramStart"/>
      <w:r>
        <w:rPr>
          <w:rFonts w:ascii="仿宋" w:eastAsia="仿宋" w:hAnsi="仿宋" w:cs="仿宋" w:hint="eastAsia"/>
          <w:sz w:val="28"/>
          <w:szCs w:val="28"/>
          <w:lang w:bidi="ar"/>
        </w:rPr>
        <w:t>电源</w:t>
      </w:r>
      <w:r>
        <w:rPr>
          <w:rFonts w:ascii="仿宋" w:eastAsia="仿宋" w:hAnsi="仿宋" w:cs="仿宋" w:hint="eastAsia"/>
          <w:sz w:val="28"/>
          <w:szCs w:val="28"/>
          <w:lang w:eastAsia="zh" w:bidi="ar"/>
        </w:rPr>
        <w:t>市</w:t>
      </w:r>
      <w:proofErr w:type="gramEnd"/>
      <w:r>
        <w:rPr>
          <w:rFonts w:ascii="仿宋" w:eastAsia="仿宋" w:hAnsi="仿宋" w:cs="仿宋" w:hint="eastAsia"/>
          <w:sz w:val="28"/>
          <w:szCs w:val="28"/>
          <w:lang w:bidi="ar"/>
        </w:rPr>
        <w:t>供电，由低压变配电室引入两路独立的市电电源回路作为机房的专用供电回路。</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市电回路：插座、空调、照明等具有</w:t>
      </w:r>
      <w:proofErr w:type="gramStart"/>
      <w:r>
        <w:rPr>
          <w:rFonts w:ascii="仿宋" w:eastAsia="仿宋" w:hAnsi="仿宋" w:cs="仿宋" w:hint="eastAsia"/>
          <w:sz w:val="28"/>
          <w:szCs w:val="28"/>
          <w:lang w:bidi="ar"/>
        </w:rPr>
        <w:t>电冲击</w:t>
      </w:r>
      <w:proofErr w:type="gramEnd"/>
      <w:r>
        <w:rPr>
          <w:rFonts w:ascii="仿宋" w:eastAsia="仿宋" w:hAnsi="仿宋" w:cs="仿宋" w:hint="eastAsia"/>
          <w:sz w:val="28"/>
          <w:szCs w:val="28"/>
          <w:lang w:bidi="ar"/>
        </w:rPr>
        <w:t>性及感性和容性的设备使用，对不同相位分配均衡负载。</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单机柜用电功率按照</w:t>
      </w:r>
      <w:r>
        <w:rPr>
          <w:rFonts w:ascii="仿宋" w:eastAsia="仿宋" w:hAnsi="仿宋" w:cs="仿宋" w:hint="eastAsia"/>
          <w:sz w:val="28"/>
          <w:szCs w:val="28"/>
          <w:lang w:bidi="ar"/>
        </w:rPr>
        <w:t>6KW</w:t>
      </w:r>
      <w:r>
        <w:rPr>
          <w:rFonts w:ascii="仿宋" w:eastAsia="仿宋" w:hAnsi="仿宋" w:cs="仿宋" w:hint="eastAsia"/>
          <w:sz w:val="28"/>
          <w:szCs w:val="28"/>
          <w:lang w:bidi="ar"/>
        </w:rPr>
        <w:t>进行设计，结合业主对设备用电需求进行调整。</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）照明系统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lastRenderedPageBreak/>
        <w:t>一般照明：</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机房区域设置市电照明系统，照明系统采用</w:t>
      </w:r>
      <w:r>
        <w:rPr>
          <w:rFonts w:ascii="仿宋" w:eastAsia="仿宋" w:hAnsi="仿宋" w:cs="仿宋" w:hint="eastAsia"/>
          <w:sz w:val="28"/>
          <w:szCs w:val="28"/>
          <w:lang w:bidi="ar"/>
        </w:rPr>
        <w:t>600*600mm</w:t>
      </w:r>
      <w:r>
        <w:rPr>
          <w:rFonts w:ascii="仿宋" w:eastAsia="仿宋" w:hAnsi="仿宋" w:cs="仿宋" w:hint="eastAsia"/>
          <w:sz w:val="28"/>
          <w:szCs w:val="28"/>
          <w:lang w:bidi="ar"/>
        </w:rPr>
        <w:t>的</w:t>
      </w:r>
      <w:r>
        <w:rPr>
          <w:rFonts w:ascii="仿宋" w:eastAsia="仿宋" w:hAnsi="仿宋" w:cs="仿宋" w:hint="eastAsia"/>
          <w:sz w:val="28"/>
          <w:szCs w:val="28"/>
          <w:lang w:bidi="ar"/>
        </w:rPr>
        <w:t>LED</w:t>
      </w:r>
      <w:r>
        <w:rPr>
          <w:rFonts w:ascii="仿宋" w:eastAsia="仿宋" w:hAnsi="仿宋" w:cs="仿宋" w:hint="eastAsia"/>
          <w:sz w:val="28"/>
          <w:szCs w:val="28"/>
          <w:lang w:bidi="ar"/>
        </w:rPr>
        <w:t>高效平板灯，在机房内部适当位置均匀布置，使光照均匀，机房及中央控制室照度标准</w:t>
      </w:r>
      <w:proofErr w:type="gramStart"/>
      <w:r>
        <w:rPr>
          <w:rFonts w:ascii="仿宋" w:eastAsia="仿宋" w:hAnsi="仿宋" w:cs="仿宋" w:hint="eastAsia"/>
          <w:sz w:val="28"/>
          <w:szCs w:val="28"/>
          <w:lang w:bidi="ar"/>
        </w:rPr>
        <w:t>值按照</w:t>
      </w:r>
      <w:proofErr w:type="gramEnd"/>
      <w:r>
        <w:rPr>
          <w:rFonts w:ascii="仿宋" w:eastAsia="仿宋" w:hAnsi="仿宋" w:cs="仿宋" w:hint="eastAsia"/>
          <w:sz w:val="28"/>
          <w:szCs w:val="28"/>
          <w:lang w:bidi="ar"/>
        </w:rPr>
        <w:t>500lx</w:t>
      </w:r>
      <w:r>
        <w:rPr>
          <w:rFonts w:ascii="仿宋" w:eastAsia="仿宋" w:hAnsi="仿宋" w:cs="仿宋" w:hint="eastAsia"/>
          <w:sz w:val="28"/>
          <w:szCs w:val="28"/>
          <w:lang w:bidi="ar"/>
        </w:rPr>
        <w:t>设计。</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备用照明：</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机房备用照明的照度值不应低于一般照明照度值的</w:t>
      </w:r>
      <w:r>
        <w:rPr>
          <w:rFonts w:ascii="仿宋" w:eastAsia="仿宋" w:hAnsi="仿宋" w:cs="仿宋" w:hint="eastAsia"/>
          <w:sz w:val="28"/>
          <w:szCs w:val="28"/>
          <w:lang w:bidi="ar"/>
        </w:rPr>
        <w:t>10%</w:t>
      </w:r>
      <w:r>
        <w:rPr>
          <w:rFonts w:ascii="仿宋" w:eastAsia="仿宋" w:hAnsi="仿宋" w:cs="仿宋" w:hint="eastAsia"/>
          <w:sz w:val="28"/>
          <w:szCs w:val="28"/>
          <w:lang w:bidi="ar"/>
        </w:rPr>
        <w:t>；备用照明可为一般照明的一部分。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机房采用部分平板</w:t>
      </w:r>
      <w:proofErr w:type="gramStart"/>
      <w:r>
        <w:rPr>
          <w:rFonts w:ascii="仿宋" w:eastAsia="仿宋" w:hAnsi="仿宋" w:cs="仿宋" w:hint="eastAsia"/>
          <w:sz w:val="28"/>
          <w:szCs w:val="28"/>
          <w:lang w:bidi="ar"/>
        </w:rPr>
        <w:t>灯作为</w:t>
      </w:r>
      <w:proofErr w:type="gramEnd"/>
      <w:r>
        <w:rPr>
          <w:rFonts w:ascii="仿宋" w:eastAsia="仿宋" w:hAnsi="仿宋" w:cs="仿宋" w:hint="eastAsia"/>
          <w:sz w:val="28"/>
          <w:szCs w:val="28"/>
          <w:lang w:bidi="ar"/>
        </w:rPr>
        <w:t>备用照明，和市电照明回路分开设置，备用照明供</w:t>
      </w:r>
      <w:r>
        <w:rPr>
          <w:rFonts w:ascii="仿宋" w:eastAsia="仿宋" w:hAnsi="仿宋" w:cs="仿宋" w:hint="eastAsia"/>
          <w:sz w:val="28"/>
          <w:szCs w:val="28"/>
          <w:lang w:bidi="ar"/>
        </w:rPr>
        <w:t>电系统在机房市电停电情况下自动启动，由</w:t>
      </w:r>
      <w:r>
        <w:rPr>
          <w:rFonts w:ascii="仿宋" w:eastAsia="仿宋" w:hAnsi="仿宋" w:cs="仿宋" w:hint="eastAsia"/>
          <w:sz w:val="28"/>
          <w:szCs w:val="28"/>
          <w:lang w:bidi="ar"/>
        </w:rPr>
        <w:t>UPS</w:t>
      </w:r>
      <w:r>
        <w:rPr>
          <w:rFonts w:ascii="仿宋" w:eastAsia="仿宋" w:hAnsi="仿宋" w:cs="仿宋" w:hint="eastAsia"/>
          <w:sz w:val="28"/>
          <w:szCs w:val="28"/>
          <w:lang w:bidi="ar"/>
        </w:rPr>
        <w:t>系统供电，以确保应急功能。</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3</w:t>
      </w:r>
      <w:r>
        <w:rPr>
          <w:rFonts w:ascii="仿宋" w:eastAsia="仿宋" w:hAnsi="仿宋" w:cs="仿宋" w:hint="eastAsia"/>
          <w:sz w:val="28"/>
          <w:szCs w:val="28"/>
          <w:lang w:bidi="ar"/>
        </w:rPr>
        <w:t>）插座系统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普通插座：机房市电维修插座采用</w:t>
      </w:r>
      <w:r>
        <w:rPr>
          <w:rFonts w:ascii="仿宋" w:eastAsia="仿宋" w:hAnsi="仿宋" w:cs="仿宋" w:hint="eastAsia"/>
          <w:sz w:val="28"/>
          <w:szCs w:val="28"/>
          <w:lang w:bidi="ar"/>
        </w:rPr>
        <w:t>10A</w:t>
      </w:r>
      <w:r>
        <w:rPr>
          <w:rFonts w:ascii="仿宋" w:eastAsia="仿宋" w:hAnsi="仿宋" w:cs="仿宋" w:hint="eastAsia"/>
          <w:sz w:val="28"/>
          <w:szCs w:val="28"/>
          <w:lang w:bidi="ar"/>
        </w:rPr>
        <w:t>五孔插座，安装在高于地板面</w:t>
      </w:r>
      <w:r>
        <w:rPr>
          <w:rFonts w:ascii="仿宋" w:eastAsia="仿宋" w:hAnsi="仿宋" w:cs="仿宋" w:hint="eastAsia"/>
          <w:sz w:val="28"/>
          <w:szCs w:val="28"/>
          <w:lang w:bidi="ar"/>
        </w:rPr>
        <w:t>300</w:t>
      </w:r>
      <w:r>
        <w:rPr>
          <w:rFonts w:ascii="仿宋" w:eastAsia="仿宋" w:hAnsi="仿宋" w:cs="仿宋" w:hint="eastAsia"/>
          <w:sz w:val="28"/>
          <w:szCs w:val="28"/>
          <w:lang w:bidi="ar"/>
        </w:rPr>
        <w:t>毫米的墙壁上。</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工业连接器插座：在机房内各机柜均采用双回路供电模式</w:t>
      </w:r>
      <w:r>
        <w:rPr>
          <w:rFonts w:ascii="仿宋" w:eastAsia="仿宋" w:hAnsi="仿宋" w:cs="仿宋" w:hint="eastAsia"/>
          <w:sz w:val="28"/>
          <w:szCs w:val="28"/>
          <w:lang w:bidi="ar"/>
        </w:rPr>
        <w:t>UPS</w:t>
      </w:r>
      <w:r>
        <w:rPr>
          <w:rFonts w:ascii="仿宋" w:eastAsia="仿宋" w:hAnsi="仿宋" w:cs="仿宋" w:hint="eastAsia"/>
          <w:sz w:val="28"/>
          <w:szCs w:val="28"/>
          <w:lang w:bidi="ar"/>
        </w:rPr>
        <w:t>电源供电，根据机柜实际功率配置匹配的</w:t>
      </w:r>
      <w:r>
        <w:rPr>
          <w:rFonts w:ascii="仿宋" w:eastAsia="仿宋" w:hAnsi="仿宋" w:cs="仿宋" w:hint="eastAsia"/>
          <w:sz w:val="28"/>
          <w:szCs w:val="28"/>
          <w:lang w:bidi="ar"/>
        </w:rPr>
        <w:t>PDU</w:t>
      </w:r>
      <w:r>
        <w:rPr>
          <w:rFonts w:ascii="仿宋" w:eastAsia="仿宋" w:hAnsi="仿宋" w:cs="仿宋" w:hint="eastAsia"/>
          <w:sz w:val="28"/>
          <w:szCs w:val="28"/>
          <w:lang w:bidi="ar"/>
        </w:rPr>
        <w:t>插座。</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4</w:t>
      </w:r>
      <w:r>
        <w:rPr>
          <w:rFonts w:ascii="仿宋" w:eastAsia="仿宋" w:hAnsi="仿宋" w:cs="仿宋" w:hint="eastAsia"/>
          <w:sz w:val="28"/>
          <w:szCs w:val="28"/>
          <w:lang w:bidi="ar"/>
        </w:rPr>
        <w:t>）线缆选型</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项目采用的电缆要求应不低于山东省地方标准。</w:t>
      </w:r>
    </w:p>
    <w:p w:rsidR="004957E5" w:rsidRDefault="00201B69">
      <w:pPr>
        <w:pStyle w:val="5"/>
        <w:rPr>
          <w:lang w:eastAsia="zh"/>
        </w:rPr>
      </w:pPr>
      <w:r>
        <w:rPr>
          <w:rFonts w:hint="eastAsia"/>
          <w:lang w:eastAsia="zh"/>
        </w:rPr>
        <w:t>空调子系统</w:t>
      </w:r>
    </w:p>
    <w:p w:rsidR="004957E5" w:rsidRDefault="00201B69">
      <w:pPr>
        <w:adjustRightInd w:val="0"/>
        <w:snapToGrid w:val="0"/>
        <w:spacing w:line="360" w:lineRule="auto"/>
        <w:ind w:firstLineChars="200" w:firstLine="560"/>
        <w:rPr>
          <w:rFonts w:ascii="仿宋" w:eastAsia="仿宋" w:hAnsi="仿宋" w:cs="Times New Roman"/>
          <w:sz w:val="28"/>
          <w:szCs w:val="28"/>
        </w:rPr>
      </w:pPr>
      <w:r>
        <w:rPr>
          <w:rFonts w:ascii="仿宋" w:eastAsia="仿宋" w:hAnsi="仿宋" w:cs="仿宋"/>
          <w:sz w:val="28"/>
          <w:szCs w:val="28"/>
          <w:lang w:bidi="ar"/>
        </w:rPr>
        <w:t>参照《数据中心设计规范》</w:t>
      </w:r>
      <w:r>
        <w:rPr>
          <w:rFonts w:ascii="仿宋" w:eastAsia="仿宋" w:hAnsi="仿宋" w:cs="Times New Roman"/>
          <w:sz w:val="28"/>
          <w:szCs w:val="28"/>
          <w:lang w:bidi="ar"/>
        </w:rPr>
        <w:t>GB50174-2017</w:t>
      </w:r>
      <w:r>
        <w:rPr>
          <w:rFonts w:ascii="仿宋" w:eastAsia="仿宋" w:hAnsi="仿宋" w:cs="Times New Roman"/>
          <w:sz w:val="28"/>
          <w:szCs w:val="28"/>
          <w:lang w:bidi="ar"/>
        </w:rPr>
        <w:t>对数据中心机房的温湿度要求，机房内的环境要求如下表：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4"/>
        <w:gridCol w:w="3959"/>
        <w:gridCol w:w="1099"/>
      </w:tblGrid>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冷通道或机柜进风区域的温度</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18°C~27°C</w:t>
            </w:r>
          </w:p>
        </w:tc>
        <w:tc>
          <w:tcPr>
            <w:tcW w:w="645" w:type="pct"/>
            <w:vMerge w:val="restar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不得结露</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lastRenderedPageBreak/>
              <w:t>冷通道或机柜进风区域的相对湿度和露点温度</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露点温度</w:t>
            </w:r>
            <w:r>
              <w:rPr>
                <w:rFonts w:ascii="仿宋" w:eastAsia="仿宋" w:hAnsi="仿宋" w:cs="Times New Roman"/>
                <w:sz w:val="28"/>
                <w:szCs w:val="28"/>
                <w:lang w:bidi="ar"/>
              </w:rPr>
              <w:t>5.5°C~15°C</w:t>
            </w:r>
            <w:r>
              <w:rPr>
                <w:rFonts w:ascii="仿宋" w:eastAsia="仿宋" w:hAnsi="仿宋" w:cs="Times New Roman"/>
                <w:sz w:val="28"/>
                <w:szCs w:val="28"/>
                <w:lang w:bidi="ar"/>
              </w:rPr>
              <w:t>，同时相对湿度不大于</w:t>
            </w:r>
            <w:r>
              <w:rPr>
                <w:rFonts w:ascii="仿宋" w:eastAsia="仿宋" w:hAnsi="仿宋" w:cs="Times New Roman"/>
                <w:sz w:val="28"/>
                <w:szCs w:val="28"/>
                <w:lang w:bidi="ar"/>
              </w:rPr>
              <w:t>60%</w:t>
            </w:r>
          </w:p>
        </w:tc>
        <w:tc>
          <w:tcPr>
            <w:tcW w:w="645" w:type="pct"/>
            <w:vMerge/>
            <w:shd w:val="clear" w:color="auto" w:fill="auto"/>
            <w:vAlign w:val="center"/>
          </w:tcPr>
          <w:p w:rsidR="004957E5" w:rsidRDefault="004957E5">
            <w:pPr>
              <w:rPr>
                <w:rFonts w:ascii="Times New Roman" w:hAnsi="Times New Roman" w:cs="Times New Roman"/>
                <w:sz w:val="28"/>
                <w:szCs w:val="28"/>
              </w:rPr>
            </w:pP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主机房环境温度和相对湿度（停机时）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5°C~45℃</w:t>
            </w:r>
            <w:r>
              <w:rPr>
                <w:rFonts w:ascii="仿宋" w:eastAsia="仿宋" w:hAnsi="仿宋" w:cs="Times New Roman"/>
                <w:sz w:val="28"/>
                <w:szCs w:val="28"/>
                <w:lang w:bidi="ar"/>
              </w:rPr>
              <w:t>，</w:t>
            </w:r>
            <w:r>
              <w:rPr>
                <w:rFonts w:ascii="仿宋" w:eastAsia="仿宋" w:hAnsi="仿宋" w:cs="Times New Roman"/>
                <w:sz w:val="28"/>
                <w:szCs w:val="28"/>
                <w:lang w:bidi="ar"/>
              </w:rPr>
              <w:t>8%~80%</w:t>
            </w:r>
            <w:r>
              <w:rPr>
                <w:rFonts w:ascii="仿宋" w:eastAsia="仿宋" w:hAnsi="仿宋" w:cs="Times New Roman"/>
                <w:sz w:val="28"/>
                <w:szCs w:val="28"/>
                <w:lang w:bidi="ar"/>
              </w:rPr>
              <w:t>，同时露点温度不大于</w:t>
            </w:r>
            <w:r>
              <w:rPr>
                <w:rFonts w:ascii="仿宋" w:eastAsia="仿宋" w:hAnsi="仿宋" w:cs="Times New Roman"/>
                <w:sz w:val="28"/>
                <w:szCs w:val="28"/>
                <w:lang w:bidi="ar"/>
              </w:rPr>
              <w:t>27°C</w:t>
            </w:r>
          </w:p>
        </w:tc>
        <w:tc>
          <w:tcPr>
            <w:tcW w:w="645" w:type="pct"/>
            <w:vMerge/>
            <w:shd w:val="clear" w:color="auto" w:fill="auto"/>
            <w:vAlign w:val="center"/>
          </w:tcPr>
          <w:p w:rsidR="004957E5" w:rsidRDefault="004957E5">
            <w:pPr>
              <w:rPr>
                <w:rFonts w:ascii="Times New Roman" w:hAnsi="Times New Roman" w:cs="Times New Roman"/>
                <w:sz w:val="28"/>
                <w:szCs w:val="28"/>
              </w:rPr>
            </w:pP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主机房和</w:t>
            </w: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温度变化率</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使用磁带驱动时＜</w:t>
            </w:r>
            <w:r>
              <w:rPr>
                <w:rFonts w:ascii="仿宋" w:eastAsia="仿宋" w:hAnsi="仿宋" w:cs="Times New Roman"/>
                <w:sz w:val="28"/>
                <w:szCs w:val="28"/>
                <w:lang w:bidi="ar"/>
              </w:rPr>
              <w:t>5℃/h</w:t>
            </w:r>
            <w:r>
              <w:rPr>
                <w:rFonts w:ascii="仿宋" w:eastAsia="仿宋" w:hAnsi="仿宋" w:cs="Times New Roman"/>
                <w:sz w:val="28"/>
                <w:szCs w:val="28"/>
                <w:lang w:bidi="ar"/>
              </w:rPr>
              <w:t>，使用磁盘驱动时＜</w:t>
            </w:r>
            <w:r>
              <w:rPr>
                <w:rFonts w:ascii="仿宋" w:eastAsia="仿宋" w:hAnsi="仿宋" w:cs="Times New Roman"/>
                <w:sz w:val="28"/>
                <w:szCs w:val="28"/>
                <w:lang w:bidi="ar"/>
              </w:rPr>
              <w:t>20℃/h</w:t>
            </w:r>
            <w:r>
              <w:rPr>
                <w:rFonts w:ascii="仿宋" w:eastAsia="仿宋" w:hAnsi="仿宋" w:cs="Times New Roman"/>
                <w:sz w:val="28"/>
                <w:szCs w:val="28"/>
                <w:lang w:bidi="ar"/>
              </w:rPr>
              <w:t>，</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温度、相对湿度（开机时）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w:t>
            </w:r>
            <w:r>
              <w:rPr>
                <w:rFonts w:ascii="仿宋" w:eastAsia="仿宋" w:hAnsi="仿宋" w:cs="仿宋"/>
                <w:sz w:val="28"/>
                <w:szCs w:val="28"/>
                <w:lang w:bidi="ar"/>
              </w:rPr>
              <w:t>°C~</w:t>
            </w:r>
            <w:r>
              <w:rPr>
                <w:rFonts w:ascii="仿宋" w:eastAsia="仿宋" w:hAnsi="仿宋" w:cs="Times New Roman"/>
                <w:sz w:val="28"/>
                <w:szCs w:val="28"/>
                <w:lang w:bidi="ar"/>
              </w:rPr>
              <w:t>35</w:t>
            </w:r>
            <w:r>
              <w:rPr>
                <w:rFonts w:ascii="仿宋" w:eastAsia="仿宋" w:hAnsi="仿宋" w:cs="仿宋"/>
                <w:sz w:val="28"/>
                <w:szCs w:val="28"/>
                <w:lang w:bidi="ar"/>
              </w:rPr>
              <w:t>°C</w:t>
            </w:r>
            <w:r>
              <w:rPr>
                <w:rFonts w:ascii="仿宋" w:eastAsia="仿宋" w:hAnsi="仿宋" w:cs="仿宋"/>
                <w:sz w:val="28"/>
                <w:szCs w:val="28"/>
                <w:lang w:bidi="ar"/>
              </w:rPr>
              <w:t>、</w:t>
            </w:r>
            <w:r>
              <w:rPr>
                <w:rFonts w:ascii="仿宋" w:eastAsia="仿宋" w:hAnsi="仿宋" w:cs="仿宋"/>
                <w:sz w:val="28"/>
                <w:szCs w:val="28"/>
                <w:lang w:bidi="ar"/>
              </w:rPr>
              <w:t>35%~75%</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温度、相对湿度（停机时）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5°C~35°C</w:t>
            </w:r>
            <w:r>
              <w:rPr>
                <w:rFonts w:ascii="仿宋" w:eastAsia="仿宋" w:hAnsi="仿宋" w:cs="Times New Roman"/>
                <w:sz w:val="28"/>
                <w:szCs w:val="28"/>
                <w:lang w:bidi="ar"/>
              </w:rPr>
              <w:t>、</w:t>
            </w:r>
            <w:r>
              <w:rPr>
                <w:rFonts w:ascii="仿宋" w:eastAsia="仿宋" w:hAnsi="仿宋" w:cs="Times New Roman"/>
                <w:sz w:val="28"/>
                <w:szCs w:val="28"/>
                <w:lang w:bidi="ar"/>
              </w:rPr>
              <w:t>20%~80%</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bl>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机房模块内按照</w:t>
      </w:r>
      <w:r>
        <w:rPr>
          <w:rFonts w:ascii="仿宋" w:eastAsia="仿宋" w:hAnsi="仿宋" w:cs="仿宋" w:hint="eastAsia"/>
          <w:sz w:val="28"/>
          <w:szCs w:val="28"/>
          <w:lang w:eastAsia="zh" w:bidi="ar"/>
        </w:rPr>
        <w:t>N</w:t>
      </w:r>
      <w:r>
        <w:rPr>
          <w:rFonts w:ascii="仿宋" w:eastAsia="仿宋" w:hAnsi="仿宋" w:cs="仿宋" w:hint="eastAsia"/>
          <w:sz w:val="28"/>
          <w:szCs w:val="28"/>
          <w:lang w:bidi="ar"/>
        </w:rPr>
        <w:t>模式配置行级风冷精密空调。</w:t>
      </w:r>
    </w:p>
    <w:p w:rsidR="004957E5" w:rsidRDefault="00201B69">
      <w:pPr>
        <w:pStyle w:val="5"/>
        <w:rPr>
          <w:lang w:eastAsia="zh"/>
        </w:rPr>
      </w:pPr>
      <w:r>
        <w:rPr>
          <w:rFonts w:hint="eastAsia"/>
          <w:lang w:eastAsia="zh"/>
        </w:rPr>
        <w:t>机柜子系统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信息接入机房</w:t>
      </w:r>
      <w:r>
        <w:rPr>
          <w:rFonts w:ascii="仿宋" w:eastAsia="仿宋" w:hAnsi="仿宋" w:cs="仿宋" w:hint="eastAsia"/>
          <w:sz w:val="28"/>
          <w:szCs w:val="28"/>
          <w:lang w:bidi="ar"/>
        </w:rPr>
        <w:t>内设置落地机柜，机柜尺寸</w:t>
      </w:r>
      <w:r>
        <w:rPr>
          <w:rFonts w:ascii="仿宋" w:eastAsia="仿宋" w:hAnsi="仿宋" w:cs="仿宋" w:hint="eastAsia"/>
          <w:sz w:val="28"/>
          <w:szCs w:val="28"/>
          <w:lang w:bidi="ar"/>
        </w:rPr>
        <w:t>600x600x2000mmm</w:t>
      </w:r>
      <w:r>
        <w:rPr>
          <w:rFonts w:ascii="仿宋" w:eastAsia="仿宋" w:hAnsi="仿宋" w:cs="仿宋" w:hint="eastAsia"/>
          <w:sz w:val="28"/>
          <w:szCs w:val="28"/>
          <w:lang w:bidi="ar"/>
        </w:rPr>
        <w:t>，用于安装配线架、</w:t>
      </w:r>
      <w:r>
        <w:rPr>
          <w:rFonts w:ascii="仿宋" w:eastAsia="仿宋" w:hAnsi="仿宋" w:cs="仿宋" w:hint="eastAsia"/>
          <w:sz w:val="28"/>
          <w:szCs w:val="28"/>
          <w:lang w:eastAsia="zh" w:bidi="ar"/>
        </w:rPr>
        <w:t>运营商设备</w:t>
      </w:r>
      <w:r>
        <w:rPr>
          <w:rFonts w:ascii="仿宋" w:eastAsia="仿宋" w:hAnsi="仿宋" w:cs="仿宋" w:hint="eastAsia"/>
          <w:sz w:val="28"/>
          <w:szCs w:val="28"/>
          <w:lang w:bidi="ar"/>
        </w:rPr>
        <w:t>等。</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等电位接地是使用导体将机柜外壳，配电柜金属箱体，以及金属骨架，线槽等连接为一个整体，并最终与高架地板下的等电位带结合，成为一个法拉第笼，达到防雷接地的保护作用。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通过接地排，将服务器机柜，冷通道金属骨架，移动门，机柜顶部桥架全部连接起来，形成一个等电位结构，保护人身安全。接地铜排截面积不小于</w:t>
      </w:r>
      <w:r>
        <w:rPr>
          <w:rFonts w:ascii="仿宋" w:eastAsia="仿宋" w:hAnsi="仿宋" w:cs="仿宋" w:hint="eastAsia"/>
          <w:sz w:val="28"/>
          <w:szCs w:val="28"/>
          <w:lang w:bidi="ar"/>
        </w:rPr>
        <w:t>25mm2</w:t>
      </w:r>
      <w:r>
        <w:rPr>
          <w:rFonts w:ascii="仿宋" w:eastAsia="仿宋" w:hAnsi="仿宋" w:cs="仿宋" w:hint="eastAsia"/>
          <w:sz w:val="28"/>
          <w:szCs w:val="28"/>
          <w:lang w:bidi="ar"/>
        </w:rPr>
        <w:t>，接地用线缆选用阻燃</w:t>
      </w:r>
      <w:r>
        <w:rPr>
          <w:rFonts w:ascii="仿宋" w:eastAsia="仿宋" w:hAnsi="仿宋" w:cs="仿宋" w:hint="eastAsia"/>
          <w:sz w:val="28"/>
          <w:szCs w:val="28"/>
          <w:lang w:bidi="ar"/>
        </w:rPr>
        <w:t>6mm2</w:t>
      </w:r>
      <w:r>
        <w:rPr>
          <w:rFonts w:ascii="仿宋" w:eastAsia="仿宋" w:hAnsi="仿宋" w:cs="仿宋" w:hint="eastAsia"/>
          <w:sz w:val="28"/>
          <w:szCs w:val="28"/>
          <w:lang w:bidi="ar"/>
        </w:rPr>
        <w:t>电缆做可靠连接。</w:t>
      </w:r>
    </w:p>
    <w:p w:rsidR="004957E5" w:rsidRDefault="00201B69">
      <w:pPr>
        <w:pStyle w:val="5"/>
        <w:rPr>
          <w:lang w:eastAsia="zh"/>
        </w:rPr>
      </w:pPr>
      <w:r>
        <w:rPr>
          <w:rFonts w:hint="eastAsia"/>
          <w:lang w:eastAsia="zh"/>
        </w:rPr>
        <w:t>防雷接地子系统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网络机房所在建筑本身应具有良好的防直击</w:t>
      </w:r>
      <w:proofErr w:type="gramStart"/>
      <w:r>
        <w:rPr>
          <w:rFonts w:ascii="仿宋" w:eastAsia="仿宋" w:hAnsi="仿宋" w:cs="仿宋" w:hint="eastAsia"/>
          <w:sz w:val="28"/>
          <w:szCs w:val="28"/>
          <w:lang w:bidi="ar"/>
        </w:rPr>
        <w:t>雷保护</w:t>
      </w:r>
      <w:proofErr w:type="gramEnd"/>
      <w:r>
        <w:rPr>
          <w:rFonts w:ascii="仿宋" w:eastAsia="仿宋" w:hAnsi="仿宋" w:cs="仿宋" w:hint="eastAsia"/>
          <w:sz w:val="28"/>
          <w:szCs w:val="28"/>
          <w:lang w:bidi="ar"/>
        </w:rPr>
        <w:t>措施，此次防雷工程设计主要针对计算机机房部分，按照《建筑物防雷设计规范》</w:t>
      </w:r>
      <w:r>
        <w:rPr>
          <w:rFonts w:ascii="仿宋" w:eastAsia="仿宋" w:hAnsi="仿宋" w:cs="仿宋" w:hint="eastAsia"/>
          <w:sz w:val="28"/>
          <w:szCs w:val="28"/>
          <w:lang w:bidi="ar"/>
        </w:rPr>
        <w:lastRenderedPageBreak/>
        <w:t>GB50057</w:t>
      </w:r>
      <w:r>
        <w:rPr>
          <w:rFonts w:ascii="仿宋" w:eastAsia="仿宋" w:hAnsi="仿宋" w:cs="仿宋" w:hint="eastAsia"/>
          <w:sz w:val="28"/>
          <w:szCs w:val="28"/>
          <w:lang w:bidi="ar"/>
        </w:rPr>
        <w:t>，重点考虑因雷击或线路过电压对计算机及其相关设备造成的损坏，进行合理的等电位连接，从而提高整体机房的耐雷电冲击水平。</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IT</w:t>
      </w:r>
      <w:r>
        <w:rPr>
          <w:rFonts w:ascii="仿宋" w:eastAsia="仿宋" w:hAnsi="仿宋" w:cs="仿宋" w:hint="eastAsia"/>
          <w:sz w:val="28"/>
          <w:szCs w:val="28"/>
          <w:lang w:bidi="ar"/>
        </w:rPr>
        <w:t>设备机房等电位接地：接地网采用</w:t>
      </w:r>
      <w:r>
        <w:rPr>
          <w:rFonts w:ascii="仿宋" w:eastAsia="仿宋" w:hAnsi="仿宋" w:cs="仿宋" w:hint="eastAsia"/>
          <w:sz w:val="28"/>
          <w:szCs w:val="28"/>
          <w:lang w:bidi="ar"/>
        </w:rPr>
        <w:t>30x3mm</w:t>
      </w:r>
      <w:r>
        <w:rPr>
          <w:rFonts w:ascii="仿宋" w:eastAsia="仿宋" w:hAnsi="仿宋" w:cs="仿宋" w:hint="eastAsia"/>
          <w:sz w:val="28"/>
          <w:szCs w:val="28"/>
          <w:lang w:bidi="ar"/>
        </w:rPr>
        <w:t>铜排和</w:t>
      </w:r>
      <w:r>
        <w:rPr>
          <w:rFonts w:ascii="仿宋" w:eastAsia="仿宋" w:hAnsi="仿宋" w:cs="仿宋" w:hint="eastAsia"/>
          <w:sz w:val="28"/>
          <w:szCs w:val="28"/>
          <w:lang w:bidi="ar"/>
        </w:rPr>
        <w:t>25</w:t>
      </w:r>
      <w:r>
        <w:rPr>
          <w:rFonts w:ascii="仿宋" w:eastAsia="仿宋" w:hAnsi="仿宋" w:cs="仿宋" w:hint="eastAsia"/>
          <w:sz w:val="28"/>
          <w:szCs w:val="28"/>
          <w:lang w:bidi="ar"/>
        </w:rPr>
        <w:t>平方铜编织带构成，编织铜线网格尺寸为</w:t>
      </w:r>
      <w:r>
        <w:rPr>
          <w:rFonts w:ascii="仿宋" w:eastAsia="仿宋" w:hAnsi="仿宋" w:cs="仿宋" w:hint="eastAsia"/>
          <w:sz w:val="28"/>
          <w:szCs w:val="28"/>
          <w:lang w:bidi="ar"/>
        </w:rPr>
        <w:t>0.6mx0.6m</w:t>
      </w:r>
      <w:r>
        <w:rPr>
          <w:rFonts w:ascii="仿宋" w:eastAsia="仿宋" w:hAnsi="仿宋" w:cs="仿宋" w:hint="eastAsia"/>
          <w:sz w:val="28"/>
          <w:szCs w:val="28"/>
          <w:lang w:bidi="ar"/>
        </w:rPr>
        <w:t>（其余房间网格尺寸为</w:t>
      </w:r>
      <w:r>
        <w:rPr>
          <w:rFonts w:ascii="仿宋" w:eastAsia="仿宋" w:hAnsi="仿宋" w:cs="仿宋" w:hint="eastAsia"/>
          <w:sz w:val="28"/>
          <w:szCs w:val="28"/>
          <w:lang w:bidi="ar"/>
        </w:rPr>
        <w:t>1.8mx1.8m</w:t>
      </w:r>
      <w:r>
        <w:rPr>
          <w:rFonts w:ascii="仿宋" w:eastAsia="仿宋" w:hAnsi="仿宋" w:cs="仿宋" w:hint="eastAsia"/>
          <w:sz w:val="28"/>
          <w:szCs w:val="28"/>
          <w:lang w:bidi="ar"/>
        </w:rPr>
        <w:t>），可靠接至建筑预留在机房内的等电位箱内。机柜采用两根不同长度的</w:t>
      </w:r>
      <w:r>
        <w:rPr>
          <w:rFonts w:ascii="仿宋" w:eastAsia="仿宋" w:hAnsi="仿宋" w:cs="仿宋" w:hint="eastAsia"/>
          <w:sz w:val="28"/>
          <w:szCs w:val="28"/>
          <w:lang w:bidi="ar"/>
        </w:rPr>
        <w:t>WDZB-BYJR-1x6mm</w:t>
      </w:r>
      <w:r>
        <w:rPr>
          <w:rFonts w:ascii="仿宋" w:eastAsia="仿宋" w:hAnsi="仿宋" w:cs="仿宋" w:hint="eastAsia"/>
          <w:sz w:val="28"/>
          <w:szCs w:val="28"/>
          <w:lang w:bidi="ar"/>
        </w:rPr>
        <w:t>²的铜导线与等电位联络</w:t>
      </w:r>
      <w:r>
        <w:rPr>
          <w:rFonts w:ascii="仿宋" w:eastAsia="仿宋" w:hAnsi="仿宋" w:cs="仿宋" w:hint="eastAsia"/>
          <w:sz w:val="28"/>
          <w:szCs w:val="28"/>
          <w:lang w:bidi="ar"/>
        </w:rPr>
        <w:t>网格连接，</w:t>
      </w:r>
      <w:r>
        <w:rPr>
          <w:rFonts w:ascii="仿宋" w:eastAsia="仿宋" w:hAnsi="仿宋" w:cs="仿宋" w:hint="eastAsia"/>
          <w:sz w:val="28"/>
          <w:szCs w:val="28"/>
          <w:lang w:bidi="ar"/>
        </w:rPr>
        <w:t xml:space="preserve">UPS </w:t>
      </w:r>
      <w:r>
        <w:rPr>
          <w:rFonts w:ascii="仿宋" w:eastAsia="仿宋" w:hAnsi="仿宋" w:cs="仿宋" w:hint="eastAsia"/>
          <w:sz w:val="28"/>
          <w:szCs w:val="28"/>
          <w:lang w:bidi="ar"/>
        </w:rPr>
        <w:t>、配电柜、空调等用电设备基础与接地环网采用</w:t>
      </w:r>
      <w:r>
        <w:rPr>
          <w:rFonts w:ascii="仿宋" w:eastAsia="仿宋" w:hAnsi="仿宋" w:cs="仿宋" w:hint="eastAsia"/>
          <w:sz w:val="28"/>
          <w:szCs w:val="28"/>
          <w:lang w:bidi="ar"/>
        </w:rPr>
        <w:t>10</w:t>
      </w:r>
      <w:r>
        <w:rPr>
          <w:rFonts w:ascii="仿宋" w:eastAsia="仿宋" w:hAnsi="仿宋" w:cs="仿宋" w:hint="eastAsia"/>
          <w:sz w:val="28"/>
          <w:szCs w:val="28"/>
          <w:lang w:bidi="ar"/>
        </w:rPr>
        <w:t>平的软导线进行连接</w:t>
      </w:r>
    </w:p>
    <w:p w:rsidR="004957E5" w:rsidRDefault="00201B69">
      <w:pPr>
        <w:pStyle w:val="5"/>
        <w:rPr>
          <w:lang w:eastAsia="zh"/>
        </w:rPr>
      </w:pPr>
      <w:r>
        <w:rPr>
          <w:rFonts w:hint="eastAsia"/>
          <w:lang w:eastAsia="zh"/>
        </w:rPr>
        <w:t>动力环境集中监控系统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系统对机房精密空调、配电柜、机房环境（包括房间温湿度、漏水探测、氢气浓度等）实现集中、远程监控和故障报警。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监控内容包括：精密空调、配电柜、机房环境（包括房间温湿度、漏水探测、氢气浓度）。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精密空调、新风机：设备自带</w:t>
      </w:r>
      <w:r>
        <w:rPr>
          <w:rFonts w:ascii="仿宋" w:eastAsia="仿宋" w:hAnsi="仿宋" w:cs="仿宋" w:hint="eastAsia"/>
          <w:sz w:val="28"/>
          <w:szCs w:val="28"/>
          <w:lang w:bidi="ar"/>
        </w:rPr>
        <w:t>RS485</w:t>
      </w:r>
      <w:r>
        <w:rPr>
          <w:rFonts w:ascii="仿宋" w:eastAsia="仿宋" w:hAnsi="仿宋" w:cs="仿宋" w:hint="eastAsia"/>
          <w:sz w:val="28"/>
          <w:szCs w:val="28"/>
          <w:lang w:bidi="ar"/>
        </w:rPr>
        <w:t>接口通信接口及通信协议，实时监测各模块压缩机、风机、去湿器、加热器工作情况及设定温湿度、回风温湿度、控制状态（本机、远程、微机）和温湿度报警。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配电柜监测：三相电压、电流、功率、电</w:t>
      </w:r>
      <w:r>
        <w:rPr>
          <w:rFonts w:ascii="仿宋" w:eastAsia="仿宋" w:hAnsi="仿宋" w:cs="仿宋" w:hint="eastAsia"/>
          <w:sz w:val="28"/>
          <w:szCs w:val="28"/>
          <w:lang w:bidi="ar"/>
        </w:rPr>
        <w:t>度、功率因数、频率、谐波等电量参数，开关运行信号、故障信号等。</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漏水监测：对空调系统漏水情况实时监测、报警等。采用线式定位漏水检测系统。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温湿度监测：在机房设置温湿度传感器，实时监测机房内的温湿</w:t>
      </w:r>
      <w:r>
        <w:rPr>
          <w:rFonts w:ascii="仿宋" w:eastAsia="仿宋" w:hAnsi="仿宋" w:cs="仿宋" w:hint="eastAsia"/>
          <w:sz w:val="28"/>
          <w:szCs w:val="28"/>
          <w:lang w:bidi="ar"/>
        </w:rPr>
        <w:lastRenderedPageBreak/>
        <w:t>度，以保证机器的正常运行。（温湿度传感器冷通道安装在机柜进风侧）。室外每个集装箱都安装一个温湿度传感器。</w:t>
      </w:r>
    </w:p>
    <w:p w:rsidR="004957E5" w:rsidRDefault="00201B69">
      <w:pPr>
        <w:spacing w:line="360" w:lineRule="auto"/>
        <w:ind w:firstLineChars="200" w:firstLine="560"/>
      </w:pPr>
      <w:r>
        <w:rPr>
          <w:rFonts w:ascii="仿宋" w:eastAsia="仿宋" w:hAnsi="仿宋" w:cs="仿宋" w:hint="eastAsia"/>
          <w:sz w:val="28"/>
          <w:szCs w:val="28"/>
          <w:lang w:bidi="ar"/>
        </w:rPr>
        <w:t>环境监控子系统及设备监控子系统的历史监控数据的保存期限应不少于</w:t>
      </w:r>
      <w:r>
        <w:rPr>
          <w:rFonts w:ascii="仿宋" w:eastAsia="仿宋" w:hAnsi="仿宋" w:cs="仿宋" w:hint="eastAsia"/>
          <w:sz w:val="28"/>
          <w:szCs w:val="28"/>
          <w:lang w:bidi="ar"/>
        </w:rPr>
        <w:t>3</w:t>
      </w:r>
      <w:r>
        <w:rPr>
          <w:rFonts w:ascii="仿宋" w:eastAsia="仿宋" w:hAnsi="仿宋" w:cs="仿宋" w:hint="eastAsia"/>
          <w:sz w:val="28"/>
          <w:szCs w:val="28"/>
          <w:lang w:bidi="ar"/>
        </w:rPr>
        <w:t>年。</w:t>
      </w:r>
    </w:p>
    <w:p w:rsidR="004957E5" w:rsidRDefault="00201B69">
      <w:pPr>
        <w:pStyle w:val="3"/>
        <w:rPr>
          <w:lang w:val="en-US"/>
        </w:rPr>
      </w:pPr>
      <w:r>
        <w:rPr>
          <w:rFonts w:hint="eastAsia"/>
          <w:lang w:val="en-US"/>
        </w:rPr>
        <w:t>汇聚网络机房</w:t>
      </w:r>
    </w:p>
    <w:p w:rsidR="004957E5" w:rsidRDefault="00201B69">
      <w:pPr>
        <w:pStyle w:val="4"/>
      </w:pPr>
      <w:r>
        <w:rPr>
          <w:rFonts w:hint="eastAsia"/>
        </w:rPr>
        <w:t>系统概述</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bidi="ar"/>
        </w:rPr>
        <w:t>绿色能源群学生宿舍的</w:t>
      </w:r>
      <w:r>
        <w:rPr>
          <w:rFonts w:ascii="仿宋" w:eastAsia="仿宋" w:hAnsi="仿宋" w:cs="仿宋" w:hint="eastAsia"/>
          <w:sz w:val="28"/>
          <w:szCs w:val="28"/>
          <w:lang w:eastAsia="zh" w:bidi="ar"/>
        </w:rPr>
        <w:t>汇聚</w:t>
      </w:r>
      <w:r>
        <w:rPr>
          <w:rFonts w:ascii="仿宋" w:eastAsia="仿宋" w:hAnsi="仿宋" w:cs="仿宋" w:hint="eastAsia"/>
          <w:sz w:val="28"/>
          <w:szCs w:val="28"/>
          <w:lang w:bidi="ar"/>
        </w:rPr>
        <w:t>网络机房是集中存储、管理和处理海量数据的物理设施，通过服务器、网络设备、存储系统及管理软件等组</w:t>
      </w:r>
      <w:r>
        <w:rPr>
          <w:rFonts w:ascii="仿宋" w:eastAsia="仿宋" w:hAnsi="仿宋" w:cs="仿宋" w:hint="eastAsia"/>
          <w:sz w:val="28"/>
          <w:szCs w:val="28"/>
          <w:lang w:bidi="ar"/>
        </w:rPr>
        <w:t>件，为各类系统提供基础支撑。</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机房</w:t>
      </w:r>
      <w:r>
        <w:rPr>
          <w:rFonts w:ascii="仿宋" w:eastAsia="仿宋" w:hAnsi="仿宋" w:cs="仿宋" w:hint="eastAsia"/>
          <w:sz w:val="28"/>
          <w:szCs w:val="28"/>
          <w:lang w:bidi="ar"/>
        </w:rPr>
        <w:t>参照数据中心设计规范</w:t>
      </w:r>
      <w:r>
        <w:rPr>
          <w:rFonts w:ascii="仿宋" w:eastAsia="仿宋" w:hAnsi="仿宋" w:cs="仿宋" w:hint="eastAsia"/>
          <w:sz w:val="28"/>
          <w:szCs w:val="28"/>
          <w:lang w:bidi="ar"/>
        </w:rPr>
        <w:t>GB50174-2017</w:t>
      </w:r>
      <w:r>
        <w:rPr>
          <w:rFonts w:ascii="仿宋" w:eastAsia="仿宋" w:hAnsi="仿宋" w:cs="仿宋" w:hint="eastAsia"/>
          <w:sz w:val="28"/>
          <w:szCs w:val="28"/>
          <w:lang w:bidi="ar"/>
        </w:rPr>
        <w:t>的</w:t>
      </w:r>
      <w:r>
        <w:rPr>
          <w:rFonts w:ascii="仿宋" w:eastAsia="仿宋" w:hAnsi="仿宋" w:cs="仿宋" w:hint="eastAsia"/>
          <w:sz w:val="28"/>
          <w:szCs w:val="28"/>
          <w:lang w:bidi="ar"/>
        </w:rPr>
        <w:t>B</w:t>
      </w:r>
      <w:r>
        <w:rPr>
          <w:rFonts w:ascii="仿宋" w:eastAsia="仿宋" w:hAnsi="仿宋" w:cs="仿宋" w:hint="eastAsia"/>
          <w:sz w:val="28"/>
          <w:szCs w:val="28"/>
          <w:lang w:bidi="ar"/>
        </w:rPr>
        <w:t>级机房建设，确保网络机房总体效果的前提下，做到结构合理、功能完善、美观实用；为系统将来的安全运行打下一个坚实的基础，为从事计算机操作、机房管理工作人员创造良好的工作环境；同时为今后业务的发展留有余地。</w:t>
      </w:r>
    </w:p>
    <w:p w:rsidR="004957E5" w:rsidRDefault="00201B69">
      <w:pPr>
        <w:pStyle w:val="4"/>
      </w:pPr>
      <w:r>
        <w:rPr>
          <w:rFonts w:hint="eastAsia"/>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网络机房工程具体设计内容包括以下子系统：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）装饰子系统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）配电子系统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3</w:t>
      </w:r>
      <w:r>
        <w:rPr>
          <w:rFonts w:ascii="仿宋" w:eastAsia="仿宋" w:hAnsi="仿宋" w:cs="仿宋" w:hint="eastAsia"/>
          <w:sz w:val="28"/>
          <w:szCs w:val="28"/>
          <w:lang w:bidi="ar"/>
        </w:rPr>
        <w:t>）不间断电源系统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4</w:t>
      </w:r>
      <w:r>
        <w:rPr>
          <w:rFonts w:ascii="仿宋" w:eastAsia="仿宋" w:hAnsi="仿宋" w:cs="仿宋" w:hint="eastAsia"/>
          <w:sz w:val="28"/>
          <w:szCs w:val="28"/>
          <w:lang w:bidi="ar"/>
        </w:rPr>
        <w:t>）空调子系统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5</w:t>
      </w:r>
      <w:r>
        <w:rPr>
          <w:rFonts w:ascii="仿宋" w:eastAsia="仿宋" w:hAnsi="仿宋" w:cs="仿宋" w:hint="eastAsia"/>
          <w:sz w:val="28"/>
          <w:szCs w:val="28"/>
          <w:lang w:bidi="ar"/>
        </w:rPr>
        <w:t>）机柜及热通道子系统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6</w:t>
      </w:r>
      <w:r>
        <w:rPr>
          <w:rFonts w:ascii="仿宋" w:eastAsia="仿宋" w:hAnsi="仿宋" w:cs="仿宋" w:hint="eastAsia"/>
          <w:sz w:val="28"/>
          <w:szCs w:val="28"/>
          <w:lang w:bidi="ar"/>
        </w:rPr>
        <w:t>）防雷接地子系统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7</w:t>
      </w:r>
      <w:r>
        <w:rPr>
          <w:rFonts w:ascii="仿宋" w:eastAsia="仿宋" w:hAnsi="仿宋" w:cs="仿宋" w:hint="eastAsia"/>
          <w:sz w:val="28"/>
          <w:szCs w:val="28"/>
          <w:lang w:bidi="ar"/>
        </w:rPr>
        <w:t>）综合布线子系统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lastRenderedPageBreak/>
        <w:t>（</w:t>
      </w:r>
      <w:r>
        <w:rPr>
          <w:rFonts w:ascii="仿宋" w:eastAsia="仿宋" w:hAnsi="仿宋" w:cs="仿宋" w:hint="eastAsia"/>
          <w:sz w:val="28"/>
          <w:szCs w:val="28"/>
          <w:lang w:bidi="ar"/>
        </w:rPr>
        <w:t>8</w:t>
      </w:r>
      <w:r>
        <w:rPr>
          <w:rFonts w:ascii="仿宋" w:eastAsia="仿宋" w:hAnsi="仿宋" w:cs="仿宋" w:hint="eastAsia"/>
          <w:sz w:val="28"/>
          <w:szCs w:val="28"/>
          <w:lang w:bidi="ar"/>
        </w:rPr>
        <w:t>）动力环境集中监控及安防子系统</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9</w:t>
      </w:r>
      <w:r>
        <w:rPr>
          <w:rFonts w:ascii="仿宋" w:eastAsia="仿宋" w:hAnsi="仿宋" w:cs="仿宋" w:hint="eastAsia"/>
          <w:sz w:val="28"/>
          <w:szCs w:val="28"/>
          <w:lang w:eastAsia="zh" w:bidi="ar"/>
        </w:rPr>
        <w:t>）消防子系统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以上子系统，网络机房根据需求和</w:t>
      </w:r>
      <w:r>
        <w:rPr>
          <w:rFonts w:ascii="仿宋" w:eastAsia="仿宋" w:hAnsi="仿宋" w:cs="仿宋" w:hint="eastAsia"/>
          <w:sz w:val="28"/>
          <w:szCs w:val="28"/>
          <w:lang w:bidi="ar"/>
        </w:rPr>
        <w:t>GB50174-2017</w:t>
      </w:r>
      <w:r>
        <w:rPr>
          <w:rFonts w:ascii="仿宋" w:eastAsia="仿宋" w:hAnsi="仿宋" w:cs="仿宋" w:hint="eastAsia"/>
          <w:sz w:val="28"/>
          <w:szCs w:val="28"/>
          <w:lang w:bidi="ar"/>
        </w:rPr>
        <w:t>中对应</w:t>
      </w:r>
      <w:r>
        <w:rPr>
          <w:rFonts w:ascii="仿宋" w:eastAsia="仿宋" w:hAnsi="仿宋" w:cs="仿宋" w:hint="eastAsia"/>
          <w:sz w:val="28"/>
          <w:szCs w:val="28"/>
          <w:lang w:bidi="ar"/>
        </w:rPr>
        <w:t>B</w:t>
      </w:r>
      <w:r>
        <w:rPr>
          <w:rFonts w:ascii="仿宋" w:eastAsia="仿宋" w:hAnsi="仿宋" w:cs="仿宋" w:hint="eastAsia"/>
          <w:sz w:val="28"/>
          <w:szCs w:val="28"/>
          <w:lang w:bidi="ar"/>
        </w:rPr>
        <w:t>级机房等级标准设计。</w:t>
      </w:r>
    </w:p>
    <w:p w:rsidR="004957E5" w:rsidRDefault="00201B69">
      <w:pPr>
        <w:pStyle w:val="4"/>
      </w:pPr>
      <w:r>
        <w:rPr>
          <w:rFonts w:hint="eastAsia"/>
          <w:lang w:eastAsia="zh"/>
        </w:rPr>
        <w:t>系统设计</w:t>
      </w:r>
    </w:p>
    <w:p w:rsidR="004957E5" w:rsidRDefault="00201B69">
      <w:pPr>
        <w:pStyle w:val="5"/>
        <w:rPr>
          <w:lang w:eastAsia="zh"/>
        </w:rPr>
      </w:pPr>
      <w:r>
        <w:rPr>
          <w:rFonts w:hint="eastAsia"/>
          <w:lang w:eastAsia="zh"/>
        </w:rPr>
        <w:t>装饰子系统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装饰需遵循“绿色、环保”的基本原则，满足安全性、可靠性、灵活性、扩展性、美观舒适、经济合理等要求，以及相关建设标准要求，并注重各专业的综合配合协调与衔接和机房工艺环境专业特性的保障。</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）地面部分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w:t>
      </w:r>
      <w:r>
        <w:rPr>
          <w:rFonts w:ascii="仿宋" w:eastAsia="仿宋" w:hAnsi="仿宋" w:cs="仿宋" w:hint="eastAsia"/>
          <w:sz w:val="28"/>
          <w:szCs w:val="28"/>
          <w:lang w:bidi="ar"/>
        </w:rPr>
        <w:t>UPS</w:t>
      </w:r>
      <w:r>
        <w:rPr>
          <w:rFonts w:ascii="仿宋" w:eastAsia="仿宋" w:hAnsi="仿宋" w:cs="仿宋" w:hint="eastAsia"/>
          <w:sz w:val="28"/>
          <w:szCs w:val="28"/>
          <w:lang w:bidi="ar"/>
        </w:rPr>
        <w:t>室地面铺设防静电活动地板，采用</w:t>
      </w:r>
      <w:proofErr w:type="gramStart"/>
      <w:r>
        <w:rPr>
          <w:rFonts w:ascii="仿宋" w:eastAsia="仿宋" w:hAnsi="仿宋" w:cs="仿宋" w:hint="eastAsia"/>
          <w:sz w:val="28"/>
          <w:szCs w:val="28"/>
          <w:lang w:bidi="ar"/>
        </w:rPr>
        <w:t>600x600x</w:t>
      </w:r>
      <w:proofErr w:type="gramEnd"/>
      <w:r>
        <w:rPr>
          <w:rFonts w:ascii="仿宋" w:eastAsia="仿宋" w:hAnsi="仿宋" w:cs="仿宋" w:hint="eastAsia"/>
          <w:sz w:val="28"/>
          <w:szCs w:val="28"/>
          <w:lang w:bidi="ar"/>
        </w:rPr>
        <w:t>35mm</w:t>
      </w:r>
      <w:r>
        <w:rPr>
          <w:rFonts w:ascii="仿宋" w:eastAsia="仿宋" w:hAnsi="仿宋" w:cs="仿宋" w:hint="eastAsia"/>
          <w:sz w:val="28"/>
          <w:szCs w:val="28"/>
          <w:lang w:bidi="ar"/>
        </w:rPr>
        <w:t>全钢防静电活动地板，地板铺设高度不低于</w:t>
      </w:r>
      <w:r>
        <w:rPr>
          <w:rFonts w:ascii="仿宋" w:eastAsia="仿宋" w:hAnsi="仿宋" w:cs="仿宋" w:hint="eastAsia"/>
          <w:sz w:val="28"/>
          <w:szCs w:val="28"/>
          <w:lang w:eastAsia="zh" w:bidi="ar"/>
        </w:rPr>
        <w:t>25</w:t>
      </w:r>
      <w:r>
        <w:rPr>
          <w:rFonts w:ascii="仿宋" w:eastAsia="仿宋" w:hAnsi="仿宋" w:cs="仿宋" w:hint="eastAsia"/>
          <w:sz w:val="28"/>
          <w:szCs w:val="28"/>
          <w:lang w:bidi="ar"/>
        </w:rPr>
        <w:t>0mm</w:t>
      </w:r>
      <w:r>
        <w:rPr>
          <w:rFonts w:ascii="仿宋" w:eastAsia="仿宋" w:hAnsi="仿宋" w:cs="仿宋" w:hint="eastAsia"/>
          <w:sz w:val="28"/>
          <w:szCs w:val="28"/>
          <w:lang w:bidi="ar"/>
        </w:rPr>
        <w:t>；活动地板下的地面和四壁装饰采用水泥砂浆抹灰；地面材料应平整、耐磨。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铺设地板前进行找平处理，在地面及地板下墙、柱面四周均满涂防尘漆做防尘处理，保证机房内的空气洁净。地板下铺设</w:t>
      </w:r>
      <w:r>
        <w:rPr>
          <w:rFonts w:ascii="仿宋" w:eastAsia="仿宋" w:hAnsi="仿宋" w:cs="仿宋" w:hint="eastAsia"/>
          <w:sz w:val="28"/>
          <w:szCs w:val="28"/>
          <w:lang w:bidi="ar"/>
        </w:rPr>
        <w:t>25mm</w:t>
      </w:r>
      <w:r>
        <w:rPr>
          <w:rFonts w:ascii="仿宋" w:eastAsia="仿宋" w:hAnsi="仿宋" w:cs="仿宋" w:hint="eastAsia"/>
          <w:sz w:val="28"/>
          <w:szCs w:val="28"/>
          <w:lang w:bidi="ar"/>
        </w:rPr>
        <w:t>厚</w:t>
      </w:r>
      <w:r>
        <w:rPr>
          <w:rFonts w:ascii="仿宋" w:eastAsia="仿宋" w:hAnsi="仿宋" w:cs="仿宋" w:hint="eastAsia"/>
          <w:sz w:val="28"/>
          <w:szCs w:val="28"/>
          <w:lang w:bidi="ar"/>
        </w:rPr>
        <w:t>B1</w:t>
      </w:r>
      <w:r>
        <w:rPr>
          <w:rFonts w:ascii="仿宋" w:eastAsia="仿宋" w:hAnsi="仿宋" w:cs="仿宋" w:hint="eastAsia"/>
          <w:sz w:val="28"/>
          <w:szCs w:val="28"/>
          <w:lang w:bidi="ar"/>
        </w:rPr>
        <w:t>级橡塑保温板（上翻至地板高度），保温板上覆盖</w:t>
      </w:r>
      <w:r>
        <w:rPr>
          <w:rFonts w:ascii="仿宋" w:eastAsia="仿宋" w:hAnsi="仿宋" w:cs="仿宋" w:hint="eastAsia"/>
          <w:sz w:val="28"/>
          <w:szCs w:val="28"/>
          <w:lang w:bidi="ar"/>
        </w:rPr>
        <w:t>1mm</w:t>
      </w:r>
      <w:r>
        <w:rPr>
          <w:rFonts w:ascii="仿宋" w:eastAsia="仿宋" w:hAnsi="仿宋" w:cs="仿宋" w:hint="eastAsia"/>
          <w:sz w:val="28"/>
          <w:szCs w:val="28"/>
          <w:lang w:bidi="ar"/>
        </w:rPr>
        <w:t>厚镀锌板。</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抗静电地板安装时，同时安装等电位连接系统。空调、</w:t>
      </w:r>
      <w:r>
        <w:rPr>
          <w:rFonts w:ascii="仿宋" w:eastAsia="仿宋" w:hAnsi="仿宋" w:cs="仿宋" w:hint="eastAsia"/>
          <w:sz w:val="28"/>
          <w:szCs w:val="28"/>
          <w:lang w:bidi="ar"/>
        </w:rPr>
        <w:t>UPS</w:t>
      </w:r>
      <w:r>
        <w:rPr>
          <w:rFonts w:ascii="仿宋" w:eastAsia="仿宋" w:hAnsi="仿宋" w:cs="仿宋" w:hint="eastAsia"/>
          <w:sz w:val="28"/>
          <w:szCs w:val="28"/>
          <w:lang w:bidi="ar"/>
        </w:rPr>
        <w:t>、配电柜、机柜设备放置区域，采用</w:t>
      </w:r>
      <w:r>
        <w:rPr>
          <w:rFonts w:ascii="仿宋" w:eastAsia="仿宋" w:hAnsi="仿宋" w:cs="仿宋" w:hint="eastAsia"/>
          <w:sz w:val="28"/>
          <w:szCs w:val="28"/>
          <w:lang w:bidi="ar"/>
        </w:rPr>
        <w:t>50</w:t>
      </w:r>
      <w:r>
        <w:rPr>
          <w:rFonts w:ascii="仿宋" w:eastAsia="仿宋" w:hAnsi="仿宋" w:cs="仿宋" w:hint="eastAsia"/>
          <w:sz w:val="28"/>
          <w:szCs w:val="28"/>
          <w:lang w:bidi="ar"/>
        </w:rPr>
        <w:t>角钢做承重安装支架，架高与地板上表面高度一致。</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人员入口采用入口台阶，采用抗静电地板平铺，并做二次台阶处理，垂直面铝塑板饰面，收口处均采用</w:t>
      </w:r>
      <w:r>
        <w:rPr>
          <w:rFonts w:ascii="仿宋" w:eastAsia="仿宋" w:hAnsi="仿宋" w:cs="仿宋" w:hint="eastAsia"/>
          <w:sz w:val="28"/>
          <w:szCs w:val="28"/>
          <w:lang w:bidi="ar"/>
        </w:rPr>
        <w:t>1.0mm</w:t>
      </w:r>
      <w:r>
        <w:rPr>
          <w:rFonts w:ascii="仿宋" w:eastAsia="仿宋" w:hAnsi="仿宋" w:cs="仿宋" w:hint="eastAsia"/>
          <w:sz w:val="28"/>
          <w:szCs w:val="28"/>
          <w:lang w:bidi="ar"/>
        </w:rPr>
        <w:t>厚的不锈钢板装饰</w:t>
      </w:r>
      <w:r>
        <w:rPr>
          <w:rFonts w:ascii="仿宋" w:eastAsia="仿宋" w:hAnsi="仿宋" w:cs="仿宋" w:hint="eastAsia"/>
          <w:sz w:val="28"/>
          <w:szCs w:val="28"/>
          <w:lang w:bidi="ar"/>
        </w:rPr>
        <w:t>条收</w:t>
      </w:r>
      <w:r>
        <w:rPr>
          <w:rFonts w:ascii="仿宋" w:eastAsia="仿宋" w:hAnsi="仿宋" w:cs="仿宋" w:hint="eastAsia"/>
          <w:sz w:val="28"/>
          <w:szCs w:val="28"/>
          <w:lang w:bidi="ar"/>
        </w:rPr>
        <w:lastRenderedPageBreak/>
        <w:t>口，出入口均采用</w:t>
      </w:r>
      <w:r>
        <w:rPr>
          <w:rFonts w:ascii="仿宋" w:eastAsia="仿宋" w:hAnsi="仿宋" w:cs="仿宋" w:hint="eastAsia"/>
          <w:sz w:val="28"/>
          <w:szCs w:val="28"/>
          <w:lang w:bidi="ar"/>
        </w:rPr>
        <w:t>L</w:t>
      </w:r>
      <w:proofErr w:type="gramStart"/>
      <w:r>
        <w:rPr>
          <w:rFonts w:ascii="仿宋" w:eastAsia="仿宋" w:hAnsi="仿宋" w:cs="仿宋" w:hint="eastAsia"/>
          <w:sz w:val="28"/>
          <w:szCs w:val="28"/>
          <w:lang w:bidi="ar"/>
        </w:rPr>
        <w:t>50x50x</w:t>
      </w:r>
      <w:proofErr w:type="gramEnd"/>
      <w:r>
        <w:rPr>
          <w:rFonts w:ascii="仿宋" w:eastAsia="仿宋" w:hAnsi="仿宋" w:cs="仿宋" w:hint="eastAsia"/>
          <w:sz w:val="28"/>
          <w:szCs w:val="28"/>
          <w:lang w:bidi="ar"/>
        </w:rPr>
        <w:t>5</w:t>
      </w:r>
      <w:proofErr w:type="gramStart"/>
      <w:r>
        <w:rPr>
          <w:rFonts w:ascii="仿宋" w:eastAsia="仿宋" w:hAnsi="仿宋" w:cs="仿宋" w:hint="eastAsia"/>
          <w:sz w:val="28"/>
          <w:szCs w:val="28"/>
          <w:lang w:bidi="ar"/>
        </w:rPr>
        <w:t>角钢网架做牢靠</w:t>
      </w:r>
      <w:proofErr w:type="gramEnd"/>
      <w:r>
        <w:rPr>
          <w:rFonts w:ascii="仿宋" w:eastAsia="仿宋" w:hAnsi="仿宋" w:cs="仿宋" w:hint="eastAsia"/>
          <w:sz w:val="28"/>
          <w:szCs w:val="28"/>
          <w:lang w:bidi="ar"/>
        </w:rPr>
        <w:t>固定。</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设备入口采用活动入口斜坡，采用</w:t>
      </w:r>
      <w:r>
        <w:rPr>
          <w:rFonts w:ascii="仿宋" w:eastAsia="仿宋" w:hAnsi="仿宋" w:cs="仿宋" w:hint="eastAsia"/>
          <w:sz w:val="28"/>
          <w:szCs w:val="28"/>
          <w:lang w:bidi="ar"/>
        </w:rPr>
        <w:t>L50</w:t>
      </w:r>
      <w:r>
        <w:rPr>
          <w:rFonts w:ascii="仿宋" w:eastAsia="仿宋" w:hAnsi="仿宋" w:cs="仿宋" w:hint="eastAsia"/>
          <w:sz w:val="28"/>
          <w:szCs w:val="28"/>
          <w:lang w:bidi="ar"/>
        </w:rPr>
        <w:t>角钢制作，用工程板作基层、压花铝板饰面层，不锈钢</w:t>
      </w:r>
      <w:r>
        <w:rPr>
          <w:rFonts w:ascii="仿宋" w:eastAsia="仿宋" w:hAnsi="仿宋" w:cs="仿宋" w:hint="eastAsia"/>
          <w:sz w:val="28"/>
          <w:szCs w:val="28"/>
          <w:lang w:eastAsia="zh" w:bidi="ar"/>
        </w:rPr>
        <w:t>收口</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）顶面部分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机房</w:t>
      </w:r>
      <w:r>
        <w:rPr>
          <w:rFonts w:ascii="仿宋" w:eastAsia="仿宋" w:hAnsi="仿宋" w:cs="仿宋"/>
          <w:sz w:val="28"/>
          <w:szCs w:val="28"/>
          <w:lang w:bidi="ar"/>
        </w:rPr>
        <w:t>吊顶材料采用</w:t>
      </w:r>
      <w:r>
        <w:rPr>
          <w:rFonts w:ascii="仿宋" w:eastAsia="仿宋" w:hAnsi="仿宋" w:cs="仿宋"/>
          <w:sz w:val="28"/>
          <w:szCs w:val="28"/>
          <w:lang w:bidi="ar"/>
        </w:rPr>
        <w:t>600*600mm</w:t>
      </w:r>
      <w:r>
        <w:rPr>
          <w:rFonts w:ascii="仿宋" w:eastAsia="仿宋" w:hAnsi="仿宋" w:cs="仿宋" w:hint="eastAsia"/>
          <w:sz w:val="28"/>
          <w:szCs w:val="28"/>
          <w:lang w:bidi="ar"/>
        </w:rPr>
        <w:t>宽微孔铝板吊顶</w:t>
      </w:r>
      <w:r>
        <w:rPr>
          <w:rFonts w:ascii="仿宋" w:eastAsia="仿宋" w:hAnsi="仿宋" w:cs="仿宋"/>
          <w:sz w:val="28"/>
          <w:szCs w:val="28"/>
          <w:lang w:bidi="ar"/>
        </w:rPr>
        <w:t>，同时采用铝合金装饰性凹槽龙骨，使吊顶整体较为美观。</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参照《数据中心设计规范》</w:t>
      </w:r>
      <w:r>
        <w:rPr>
          <w:rFonts w:ascii="仿宋" w:eastAsia="仿宋" w:hAnsi="仿宋" w:cs="仿宋"/>
          <w:sz w:val="28"/>
          <w:szCs w:val="28"/>
          <w:lang w:bidi="ar"/>
        </w:rPr>
        <w:t>GB50174-2017</w:t>
      </w:r>
      <w:r>
        <w:rPr>
          <w:rFonts w:ascii="仿宋" w:eastAsia="仿宋" w:hAnsi="仿宋" w:cs="仿宋"/>
          <w:sz w:val="28"/>
          <w:szCs w:val="28"/>
          <w:lang w:bidi="ar"/>
        </w:rPr>
        <w:t>要求，主机房净高应根据机柜高度及通风要求确定，且不宜小于</w:t>
      </w:r>
      <w:r>
        <w:rPr>
          <w:rFonts w:ascii="仿宋" w:eastAsia="仿宋" w:hAnsi="仿宋" w:cs="仿宋"/>
          <w:sz w:val="28"/>
          <w:szCs w:val="28"/>
          <w:lang w:bidi="ar"/>
        </w:rPr>
        <w:t>3m</w:t>
      </w:r>
      <w:r>
        <w:rPr>
          <w:rFonts w:ascii="仿宋" w:eastAsia="仿宋" w:hAnsi="仿宋" w:cs="仿宋"/>
          <w:sz w:val="28"/>
          <w:szCs w:val="28"/>
          <w:lang w:bidi="ar"/>
        </w:rPr>
        <w:t>。数据中心机房、电源室等功能区的</w:t>
      </w:r>
      <w:proofErr w:type="gramStart"/>
      <w:r>
        <w:rPr>
          <w:rFonts w:ascii="仿宋" w:eastAsia="仿宋" w:hAnsi="仿宋" w:cs="仿宋"/>
          <w:sz w:val="28"/>
          <w:szCs w:val="28"/>
          <w:lang w:bidi="ar"/>
        </w:rPr>
        <w:t>吊顶层距地板</w:t>
      </w:r>
      <w:proofErr w:type="gramEnd"/>
      <w:r>
        <w:rPr>
          <w:rFonts w:ascii="仿宋" w:eastAsia="仿宋" w:hAnsi="仿宋" w:cs="仿宋"/>
          <w:sz w:val="28"/>
          <w:szCs w:val="28"/>
          <w:lang w:bidi="ar"/>
        </w:rPr>
        <w:t>面净高为</w:t>
      </w:r>
      <w:r>
        <w:rPr>
          <w:rFonts w:ascii="仿宋" w:eastAsia="仿宋" w:hAnsi="仿宋" w:cs="仿宋"/>
          <w:sz w:val="28"/>
          <w:szCs w:val="28"/>
          <w:lang w:bidi="ar"/>
        </w:rPr>
        <w:t>3m</w:t>
      </w:r>
      <w:r>
        <w:rPr>
          <w:rFonts w:ascii="仿宋" w:eastAsia="仿宋" w:hAnsi="仿宋" w:cs="仿宋"/>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天花安装前清理天棚底面、梁及墙沿上部并刷环保防尘漆进行防尘处理。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3</w:t>
      </w:r>
      <w:r>
        <w:rPr>
          <w:rFonts w:ascii="仿宋" w:eastAsia="仿宋" w:hAnsi="仿宋" w:cs="仿宋" w:hint="eastAsia"/>
          <w:sz w:val="28"/>
          <w:szCs w:val="28"/>
          <w:lang w:bidi="ar"/>
        </w:rPr>
        <w:t>）墙面</w:t>
      </w:r>
      <w:r>
        <w:rPr>
          <w:rFonts w:ascii="仿宋" w:eastAsia="仿宋" w:hAnsi="仿宋" w:cs="仿宋" w:hint="eastAsia"/>
          <w:sz w:val="28"/>
          <w:szCs w:val="28"/>
          <w:lang w:bidi="ar"/>
        </w:rPr>
        <w:t>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机房、墙、</w:t>
      </w:r>
      <w:proofErr w:type="gramStart"/>
      <w:r>
        <w:rPr>
          <w:rFonts w:ascii="仿宋" w:eastAsia="仿宋" w:hAnsi="仿宋" w:cs="仿宋" w:hint="eastAsia"/>
          <w:sz w:val="28"/>
          <w:szCs w:val="28"/>
          <w:lang w:bidi="ar"/>
        </w:rPr>
        <w:t>柱面均</w:t>
      </w:r>
      <w:proofErr w:type="gramEnd"/>
      <w:r>
        <w:rPr>
          <w:rFonts w:ascii="仿宋" w:eastAsia="仿宋" w:hAnsi="仿宋" w:cs="仿宋" w:hint="eastAsia"/>
          <w:sz w:val="28"/>
          <w:szCs w:val="28"/>
          <w:lang w:bidi="ar"/>
        </w:rPr>
        <w:t>采用</w:t>
      </w:r>
      <w:r>
        <w:rPr>
          <w:rFonts w:ascii="仿宋" w:eastAsia="仿宋" w:hAnsi="仿宋" w:cs="仿宋" w:hint="eastAsia"/>
          <w:sz w:val="28"/>
          <w:szCs w:val="28"/>
          <w:lang w:bidi="ar"/>
        </w:rPr>
        <w:t>C75</w:t>
      </w:r>
      <w:r>
        <w:rPr>
          <w:rFonts w:ascii="仿宋" w:eastAsia="仿宋" w:hAnsi="仿宋" w:cs="仿宋" w:hint="eastAsia"/>
          <w:sz w:val="28"/>
          <w:szCs w:val="28"/>
          <w:lang w:bidi="ar"/>
        </w:rPr>
        <w:t>型轻钢龙骨架空安装，龙骨间距为</w:t>
      </w:r>
      <w:r>
        <w:rPr>
          <w:rFonts w:ascii="仿宋" w:eastAsia="仿宋" w:hAnsi="仿宋" w:cs="仿宋" w:hint="eastAsia"/>
          <w:sz w:val="28"/>
          <w:szCs w:val="28"/>
          <w:lang w:bidi="ar"/>
        </w:rPr>
        <w:t>600mm</w:t>
      </w:r>
      <w:r>
        <w:rPr>
          <w:rFonts w:ascii="仿宋" w:eastAsia="仿宋" w:hAnsi="仿宋" w:cs="仿宋" w:hint="eastAsia"/>
          <w:sz w:val="28"/>
          <w:szCs w:val="28"/>
          <w:lang w:bidi="ar"/>
        </w:rPr>
        <w:t>，轻钢龙骨另加</w:t>
      </w:r>
      <w:r>
        <w:rPr>
          <w:rFonts w:ascii="仿宋" w:eastAsia="仿宋" w:hAnsi="仿宋" w:cs="仿宋" w:hint="eastAsia"/>
          <w:sz w:val="28"/>
          <w:szCs w:val="28"/>
          <w:lang w:bidi="ar"/>
        </w:rPr>
        <w:t>U38</w:t>
      </w:r>
      <w:r>
        <w:rPr>
          <w:rFonts w:ascii="仿宋" w:eastAsia="仿宋" w:hAnsi="仿宋" w:cs="仿宋" w:hint="eastAsia"/>
          <w:sz w:val="28"/>
          <w:szCs w:val="28"/>
          <w:lang w:bidi="ar"/>
        </w:rPr>
        <w:t>加强龙骨支撑以保证钢架强度。内墙、柱面装饰面层采用厚彩钢石膏复合板</w:t>
      </w:r>
      <w:r>
        <w:rPr>
          <w:rFonts w:ascii="仿宋" w:eastAsia="仿宋" w:hAnsi="仿宋" w:cs="仿宋" w:hint="eastAsia"/>
          <w:sz w:val="28"/>
          <w:szCs w:val="28"/>
          <w:lang w:bidi="ar"/>
        </w:rPr>
        <w:t>+</w:t>
      </w:r>
      <w:r>
        <w:rPr>
          <w:rFonts w:ascii="仿宋" w:eastAsia="仿宋" w:hAnsi="仿宋" w:cs="仿宋" w:hint="eastAsia"/>
          <w:sz w:val="28"/>
          <w:szCs w:val="28"/>
          <w:lang w:bidi="ar"/>
        </w:rPr>
        <w:t>厚彩钢复合板饰面。</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选用彩钢石膏复合板，金属面板采用</w:t>
      </w:r>
      <w:r>
        <w:rPr>
          <w:rFonts w:ascii="仿宋" w:eastAsia="仿宋" w:hAnsi="仿宋" w:cs="仿宋" w:hint="eastAsia"/>
          <w:sz w:val="28"/>
          <w:szCs w:val="28"/>
          <w:lang w:bidi="ar"/>
        </w:rPr>
        <w:t>U</w:t>
      </w:r>
      <w:r>
        <w:rPr>
          <w:rFonts w:ascii="仿宋" w:eastAsia="仿宋" w:hAnsi="仿宋" w:cs="仿宋" w:hint="eastAsia"/>
          <w:sz w:val="28"/>
          <w:szCs w:val="28"/>
          <w:lang w:bidi="ar"/>
        </w:rPr>
        <w:t>型边，相邻墙板之间提供专业扣件进行固定连接，并提供配套压条封住缝隙。</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为使网络机房内整体色彩协调，踢脚</w:t>
      </w:r>
      <w:proofErr w:type="gramStart"/>
      <w:r>
        <w:rPr>
          <w:rFonts w:ascii="仿宋" w:eastAsia="仿宋" w:hAnsi="仿宋" w:cs="仿宋" w:hint="eastAsia"/>
          <w:sz w:val="28"/>
          <w:szCs w:val="28"/>
          <w:lang w:bidi="ar"/>
        </w:rPr>
        <w:t>线选择</w:t>
      </w:r>
      <w:proofErr w:type="gramEnd"/>
      <w:r>
        <w:rPr>
          <w:rFonts w:ascii="仿宋" w:eastAsia="仿宋" w:hAnsi="仿宋" w:cs="仿宋" w:hint="eastAsia"/>
          <w:sz w:val="28"/>
          <w:szCs w:val="28"/>
          <w:lang w:bidi="ar"/>
        </w:rPr>
        <w:t>与墙面配套的踢脚线（踢脚线高</w:t>
      </w:r>
      <w:r>
        <w:rPr>
          <w:rFonts w:ascii="仿宋" w:eastAsia="仿宋" w:hAnsi="仿宋" w:cs="仿宋" w:hint="eastAsia"/>
          <w:sz w:val="28"/>
          <w:szCs w:val="28"/>
          <w:lang w:bidi="ar"/>
        </w:rPr>
        <w:t>100mm</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金属龙骨形成法拉第笼，有效防止空间的感应雷击。地板下、吊顶上墙、</w:t>
      </w:r>
      <w:proofErr w:type="gramStart"/>
      <w:r>
        <w:rPr>
          <w:rFonts w:ascii="仿宋" w:eastAsia="仿宋" w:hAnsi="仿宋" w:cs="仿宋" w:hint="eastAsia"/>
          <w:sz w:val="28"/>
          <w:szCs w:val="28"/>
          <w:lang w:bidi="ar"/>
        </w:rPr>
        <w:t>柱面均</w:t>
      </w:r>
      <w:proofErr w:type="gramEnd"/>
      <w:r>
        <w:rPr>
          <w:rFonts w:ascii="仿宋" w:eastAsia="仿宋" w:hAnsi="仿宋" w:cs="仿宋" w:hint="eastAsia"/>
          <w:sz w:val="28"/>
          <w:szCs w:val="28"/>
          <w:lang w:bidi="ar"/>
        </w:rPr>
        <w:t>采用轻钢龙骨不燃板封闭。</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4</w:t>
      </w:r>
      <w:r>
        <w:rPr>
          <w:rFonts w:ascii="仿宋" w:eastAsia="仿宋" w:hAnsi="仿宋" w:cs="仿宋" w:hint="eastAsia"/>
          <w:sz w:val="28"/>
          <w:szCs w:val="28"/>
          <w:lang w:bidi="ar"/>
        </w:rPr>
        <w:t>）门窗部分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lastRenderedPageBreak/>
        <w:t>网络机房入口门采用甲级钢制防火门。机房的所有外窗均由</w:t>
      </w:r>
      <w:r>
        <w:rPr>
          <w:rFonts w:ascii="仿宋" w:eastAsia="仿宋" w:hAnsi="仿宋" w:cs="仿宋" w:hint="eastAsia"/>
          <w:sz w:val="28"/>
          <w:szCs w:val="28"/>
          <w:lang w:bidi="ar"/>
        </w:rPr>
        <w:t>C75</w:t>
      </w:r>
      <w:r>
        <w:rPr>
          <w:rFonts w:ascii="仿宋" w:eastAsia="仿宋" w:hAnsi="仿宋" w:cs="仿宋" w:hint="eastAsia"/>
          <w:sz w:val="28"/>
          <w:szCs w:val="28"/>
          <w:lang w:bidi="ar"/>
        </w:rPr>
        <w:t>轻钢龙骨</w:t>
      </w:r>
      <w:r>
        <w:rPr>
          <w:rFonts w:ascii="仿宋" w:eastAsia="仿宋" w:hAnsi="仿宋" w:cs="仿宋" w:hint="eastAsia"/>
          <w:sz w:val="28"/>
          <w:szCs w:val="28"/>
          <w:lang w:bidi="ar"/>
        </w:rPr>
        <w:t>+</w:t>
      </w:r>
      <w:r>
        <w:rPr>
          <w:rFonts w:ascii="仿宋" w:eastAsia="仿宋" w:hAnsi="仿宋" w:cs="仿宋" w:hint="eastAsia"/>
          <w:sz w:val="28"/>
          <w:szCs w:val="28"/>
          <w:lang w:bidi="ar"/>
        </w:rPr>
        <w:t>石膏板做密闭处理，封闭前做好防水处理，窗户玻璃内侧采用防火窗帘遮挡。封窗时外装饰窗户予以保留，内部密封板装饰后满足外观整体美观效果。</w:t>
      </w:r>
    </w:p>
    <w:p w:rsidR="004957E5" w:rsidRDefault="00201B69">
      <w:pPr>
        <w:pStyle w:val="5"/>
        <w:rPr>
          <w:lang w:eastAsia="zh"/>
        </w:rPr>
      </w:pPr>
      <w:r>
        <w:rPr>
          <w:rFonts w:hint="eastAsia"/>
          <w:lang w:eastAsia="zh"/>
        </w:rPr>
        <w:t>配电子系统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1</w:t>
      </w:r>
      <w:r>
        <w:rPr>
          <w:rFonts w:ascii="仿宋" w:eastAsia="仿宋" w:hAnsi="仿宋" w:cs="仿宋" w:hint="eastAsia"/>
          <w:sz w:val="28"/>
          <w:szCs w:val="28"/>
          <w:lang w:bidi="ar"/>
        </w:rPr>
        <w:t>）配电回路</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网络机房按照</w:t>
      </w:r>
      <w:r>
        <w:rPr>
          <w:rFonts w:ascii="仿宋" w:eastAsia="仿宋" w:hAnsi="仿宋" w:cs="仿宋" w:hint="eastAsia"/>
          <w:sz w:val="28"/>
          <w:szCs w:val="28"/>
          <w:lang w:bidi="ar"/>
        </w:rPr>
        <w:t>B</w:t>
      </w:r>
      <w:r>
        <w:rPr>
          <w:rFonts w:ascii="仿宋" w:eastAsia="仿宋" w:hAnsi="仿宋" w:cs="仿宋" w:hint="eastAsia"/>
          <w:sz w:val="28"/>
          <w:szCs w:val="28"/>
          <w:lang w:bidi="ar"/>
        </w:rPr>
        <w:t>级机房供电设计，采用双重电源供电，由低压变配电室引入两路独立的市电电源回路作为机房的专用供电回路。配置机房进线柜，为机房</w:t>
      </w:r>
      <w:r>
        <w:rPr>
          <w:rFonts w:ascii="仿宋" w:eastAsia="仿宋" w:hAnsi="仿宋" w:cs="仿宋" w:hint="eastAsia"/>
          <w:sz w:val="28"/>
          <w:szCs w:val="28"/>
          <w:lang w:bidi="ar"/>
        </w:rPr>
        <w:t>UPS</w:t>
      </w:r>
      <w:r>
        <w:rPr>
          <w:rFonts w:ascii="仿宋" w:eastAsia="仿宋" w:hAnsi="仿宋" w:cs="仿宋" w:hint="eastAsia"/>
          <w:sz w:val="28"/>
          <w:szCs w:val="28"/>
          <w:lang w:bidi="ar"/>
        </w:rPr>
        <w:t>、照明等供电。</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UPS</w:t>
      </w:r>
      <w:r>
        <w:rPr>
          <w:rFonts w:ascii="仿宋" w:eastAsia="仿宋" w:hAnsi="仿宋" w:cs="仿宋" w:hint="eastAsia"/>
          <w:sz w:val="28"/>
          <w:szCs w:val="28"/>
          <w:lang w:bidi="ar"/>
        </w:rPr>
        <w:t>回路：机房</w:t>
      </w:r>
      <w:r>
        <w:rPr>
          <w:rFonts w:ascii="仿宋" w:eastAsia="仿宋" w:hAnsi="仿宋" w:cs="仿宋" w:hint="eastAsia"/>
          <w:sz w:val="28"/>
          <w:szCs w:val="28"/>
          <w:lang w:bidi="ar"/>
        </w:rPr>
        <w:t>UPS</w:t>
      </w:r>
      <w:r>
        <w:rPr>
          <w:rFonts w:ascii="仿宋" w:eastAsia="仿宋" w:hAnsi="仿宋" w:cs="仿宋" w:hint="eastAsia"/>
          <w:sz w:val="28"/>
          <w:szCs w:val="28"/>
          <w:lang w:bidi="ar"/>
        </w:rPr>
        <w:t>电源为机柜内计算机设备、网络设备等供电。</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市电回路：插座、空调、照明等具有</w:t>
      </w:r>
      <w:proofErr w:type="gramStart"/>
      <w:r>
        <w:rPr>
          <w:rFonts w:ascii="仿宋" w:eastAsia="仿宋" w:hAnsi="仿宋" w:cs="仿宋" w:hint="eastAsia"/>
          <w:sz w:val="28"/>
          <w:szCs w:val="28"/>
          <w:lang w:bidi="ar"/>
        </w:rPr>
        <w:t>电冲击</w:t>
      </w:r>
      <w:proofErr w:type="gramEnd"/>
      <w:r>
        <w:rPr>
          <w:rFonts w:ascii="仿宋" w:eastAsia="仿宋" w:hAnsi="仿宋" w:cs="仿宋" w:hint="eastAsia"/>
          <w:sz w:val="28"/>
          <w:szCs w:val="28"/>
          <w:lang w:bidi="ar"/>
        </w:rPr>
        <w:t>性及感性和容性的设备使用</w:t>
      </w:r>
      <w:r>
        <w:rPr>
          <w:rFonts w:ascii="仿宋" w:eastAsia="仿宋" w:hAnsi="仿宋" w:cs="仿宋" w:hint="eastAsia"/>
          <w:sz w:val="28"/>
          <w:szCs w:val="28"/>
          <w:lang w:bidi="ar"/>
        </w:rPr>
        <w:t>，对不同相位分配均衡负载。</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单机柜用电功率按照</w:t>
      </w:r>
      <w:r>
        <w:rPr>
          <w:rFonts w:ascii="仿宋" w:eastAsia="仿宋" w:hAnsi="仿宋" w:cs="仿宋" w:hint="eastAsia"/>
          <w:sz w:val="28"/>
          <w:szCs w:val="28"/>
          <w:lang w:bidi="ar"/>
        </w:rPr>
        <w:t>6KW</w:t>
      </w:r>
      <w:r>
        <w:rPr>
          <w:rFonts w:ascii="仿宋" w:eastAsia="仿宋" w:hAnsi="仿宋" w:cs="仿宋" w:hint="eastAsia"/>
          <w:sz w:val="28"/>
          <w:szCs w:val="28"/>
          <w:lang w:bidi="ar"/>
        </w:rPr>
        <w:t>进行设计，结合业主对设备用电需求进行调整。</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2</w:t>
      </w:r>
      <w:r>
        <w:rPr>
          <w:rFonts w:ascii="仿宋" w:eastAsia="仿宋" w:hAnsi="仿宋" w:cs="仿宋" w:hint="eastAsia"/>
          <w:sz w:val="28"/>
          <w:szCs w:val="28"/>
          <w:lang w:bidi="ar"/>
        </w:rPr>
        <w:t>）照明系统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一般照明：</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机房区域设置市电照明系统，照明系统采用</w:t>
      </w:r>
      <w:r>
        <w:rPr>
          <w:rFonts w:ascii="仿宋" w:eastAsia="仿宋" w:hAnsi="仿宋" w:cs="仿宋" w:hint="eastAsia"/>
          <w:sz w:val="28"/>
          <w:szCs w:val="28"/>
          <w:lang w:bidi="ar"/>
        </w:rPr>
        <w:t>600*600mm</w:t>
      </w:r>
      <w:r>
        <w:rPr>
          <w:rFonts w:ascii="仿宋" w:eastAsia="仿宋" w:hAnsi="仿宋" w:cs="仿宋" w:hint="eastAsia"/>
          <w:sz w:val="28"/>
          <w:szCs w:val="28"/>
          <w:lang w:bidi="ar"/>
        </w:rPr>
        <w:t>的</w:t>
      </w:r>
      <w:r>
        <w:rPr>
          <w:rFonts w:ascii="仿宋" w:eastAsia="仿宋" w:hAnsi="仿宋" w:cs="仿宋" w:hint="eastAsia"/>
          <w:sz w:val="28"/>
          <w:szCs w:val="28"/>
          <w:lang w:bidi="ar"/>
        </w:rPr>
        <w:t>LED</w:t>
      </w:r>
      <w:r>
        <w:rPr>
          <w:rFonts w:ascii="仿宋" w:eastAsia="仿宋" w:hAnsi="仿宋" w:cs="仿宋" w:hint="eastAsia"/>
          <w:sz w:val="28"/>
          <w:szCs w:val="28"/>
          <w:lang w:bidi="ar"/>
        </w:rPr>
        <w:t>高效平板灯，在机房内部适当位置均匀布置，使光照均匀，机房及中央控制室照度标准</w:t>
      </w:r>
      <w:proofErr w:type="gramStart"/>
      <w:r>
        <w:rPr>
          <w:rFonts w:ascii="仿宋" w:eastAsia="仿宋" w:hAnsi="仿宋" w:cs="仿宋" w:hint="eastAsia"/>
          <w:sz w:val="28"/>
          <w:szCs w:val="28"/>
          <w:lang w:bidi="ar"/>
        </w:rPr>
        <w:t>值按照</w:t>
      </w:r>
      <w:proofErr w:type="gramEnd"/>
      <w:r>
        <w:rPr>
          <w:rFonts w:ascii="仿宋" w:eastAsia="仿宋" w:hAnsi="仿宋" w:cs="仿宋" w:hint="eastAsia"/>
          <w:sz w:val="28"/>
          <w:szCs w:val="28"/>
          <w:lang w:bidi="ar"/>
        </w:rPr>
        <w:t>500lx</w:t>
      </w:r>
      <w:r>
        <w:rPr>
          <w:rFonts w:ascii="仿宋" w:eastAsia="仿宋" w:hAnsi="仿宋" w:cs="仿宋" w:hint="eastAsia"/>
          <w:sz w:val="28"/>
          <w:szCs w:val="28"/>
          <w:lang w:bidi="ar"/>
        </w:rPr>
        <w:t>设计，</w:t>
      </w:r>
      <w:r>
        <w:rPr>
          <w:rFonts w:ascii="仿宋" w:eastAsia="仿宋" w:hAnsi="仿宋" w:cs="仿宋" w:hint="eastAsia"/>
          <w:sz w:val="28"/>
          <w:szCs w:val="28"/>
          <w:lang w:bidi="ar"/>
        </w:rPr>
        <w:t>UPS</w:t>
      </w:r>
      <w:r>
        <w:rPr>
          <w:rFonts w:ascii="仿宋" w:eastAsia="仿宋" w:hAnsi="仿宋" w:cs="仿宋" w:hint="eastAsia"/>
          <w:sz w:val="28"/>
          <w:szCs w:val="28"/>
          <w:lang w:bidi="ar"/>
        </w:rPr>
        <w:t>室照度标准</w:t>
      </w:r>
      <w:proofErr w:type="gramStart"/>
      <w:r>
        <w:rPr>
          <w:rFonts w:ascii="仿宋" w:eastAsia="仿宋" w:hAnsi="仿宋" w:cs="仿宋" w:hint="eastAsia"/>
          <w:sz w:val="28"/>
          <w:szCs w:val="28"/>
          <w:lang w:bidi="ar"/>
        </w:rPr>
        <w:t>值按照</w:t>
      </w:r>
      <w:proofErr w:type="gramEnd"/>
      <w:r>
        <w:rPr>
          <w:rFonts w:ascii="仿宋" w:eastAsia="仿宋" w:hAnsi="仿宋" w:cs="仿宋" w:hint="eastAsia"/>
          <w:sz w:val="28"/>
          <w:szCs w:val="28"/>
          <w:lang w:bidi="ar"/>
        </w:rPr>
        <w:t>200lx</w:t>
      </w:r>
      <w:r>
        <w:rPr>
          <w:rFonts w:ascii="仿宋" w:eastAsia="仿宋" w:hAnsi="仿宋" w:cs="仿宋" w:hint="eastAsia"/>
          <w:sz w:val="28"/>
          <w:szCs w:val="28"/>
          <w:lang w:bidi="ar"/>
        </w:rPr>
        <w:t>设计。</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备用照明：</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机房备用照明的照度值不应低于一般照明照度值的</w:t>
      </w:r>
      <w:r>
        <w:rPr>
          <w:rFonts w:ascii="仿宋" w:eastAsia="仿宋" w:hAnsi="仿宋" w:cs="仿宋" w:hint="eastAsia"/>
          <w:sz w:val="28"/>
          <w:szCs w:val="28"/>
          <w:lang w:bidi="ar"/>
        </w:rPr>
        <w:t>10%</w:t>
      </w:r>
      <w:r>
        <w:rPr>
          <w:rFonts w:ascii="仿宋" w:eastAsia="仿宋" w:hAnsi="仿宋" w:cs="仿宋" w:hint="eastAsia"/>
          <w:sz w:val="28"/>
          <w:szCs w:val="28"/>
          <w:lang w:bidi="ar"/>
        </w:rPr>
        <w:t>；备用照</w:t>
      </w:r>
      <w:r>
        <w:rPr>
          <w:rFonts w:ascii="仿宋" w:eastAsia="仿宋" w:hAnsi="仿宋" w:cs="仿宋" w:hint="eastAsia"/>
          <w:sz w:val="28"/>
          <w:szCs w:val="28"/>
          <w:lang w:bidi="ar"/>
        </w:rPr>
        <w:lastRenderedPageBreak/>
        <w:t>明可为一般照明的一部分。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机房采用部分平板</w:t>
      </w:r>
      <w:proofErr w:type="gramStart"/>
      <w:r>
        <w:rPr>
          <w:rFonts w:ascii="仿宋" w:eastAsia="仿宋" w:hAnsi="仿宋" w:cs="仿宋" w:hint="eastAsia"/>
          <w:sz w:val="28"/>
          <w:szCs w:val="28"/>
          <w:lang w:bidi="ar"/>
        </w:rPr>
        <w:t>灯作为</w:t>
      </w:r>
      <w:proofErr w:type="gramEnd"/>
      <w:r>
        <w:rPr>
          <w:rFonts w:ascii="仿宋" w:eastAsia="仿宋" w:hAnsi="仿宋" w:cs="仿宋" w:hint="eastAsia"/>
          <w:sz w:val="28"/>
          <w:szCs w:val="28"/>
          <w:lang w:bidi="ar"/>
        </w:rPr>
        <w:t>备用照明，和市电照明回路分开设置，备用照明供电系统在机房市电停电情况下自动启动，由</w:t>
      </w:r>
      <w:r>
        <w:rPr>
          <w:rFonts w:ascii="仿宋" w:eastAsia="仿宋" w:hAnsi="仿宋" w:cs="仿宋" w:hint="eastAsia"/>
          <w:sz w:val="28"/>
          <w:szCs w:val="28"/>
          <w:lang w:bidi="ar"/>
        </w:rPr>
        <w:t>UPS</w:t>
      </w:r>
      <w:r>
        <w:rPr>
          <w:rFonts w:ascii="仿宋" w:eastAsia="仿宋" w:hAnsi="仿宋" w:cs="仿宋" w:hint="eastAsia"/>
          <w:sz w:val="28"/>
          <w:szCs w:val="28"/>
          <w:lang w:bidi="ar"/>
        </w:rPr>
        <w:t>系统供电，以确保应急功能。</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3</w:t>
      </w:r>
      <w:r>
        <w:rPr>
          <w:rFonts w:ascii="仿宋" w:eastAsia="仿宋" w:hAnsi="仿宋" w:cs="仿宋" w:hint="eastAsia"/>
          <w:sz w:val="28"/>
          <w:szCs w:val="28"/>
          <w:lang w:bidi="ar"/>
        </w:rPr>
        <w:t>）插座系统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普通插座：机房市电维修插座采用</w:t>
      </w:r>
      <w:r>
        <w:rPr>
          <w:rFonts w:ascii="仿宋" w:eastAsia="仿宋" w:hAnsi="仿宋" w:cs="仿宋" w:hint="eastAsia"/>
          <w:sz w:val="28"/>
          <w:szCs w:val="28"/>
          <w:lang w:bidi="ar"/>
        </w:rPr>
        <w:t>10A</w:t>
      </w:r>
      <w:r>
        <w:rPr>
          <w:rFonts w:ascii="仿宋" w:eastAsia="仿宋" w:hAnsi="仿宋" w:cs="仿宋" w:hint="eastAsia"/>
          <w:sz w:val="28"/>
          <w:szCs w:val="28"/>
          <w:lang w:bidi="ar"/>
        </w:rPr>
        <w:t>五孔插座，安装在高于地板面</w:t>
      </w:r>
      <w:r>
        <w:rPr>
          <w:rFonts w:ascii="仿宋" w:eastAsia="仿宋" w:hAnsi="仿宋" w:cs="仿宋" w:hint="eastAsia"/>
          <w:sz w:val="28"/>
          <w:szCs w:val="28"/>
          <w:lang w:bidi="ar"/>
        </w:rPr>
        <w:t>300</w:t>
      </w:r>
      <w:r>
        <w:rPr>
          <w:rFonts w:ascii="仿宋" w:eastAsia="仿宋" w:hAnsi="仿宋" w:cs="仿宋" w:hint="eastAsia"/>
          <w:sz w:val="28"/>
          <w:szCs w:val="28"/>
          <w:lang w:bidi="ar"/>
        </w:rPr>
        <w:t>毫米的墙壁上。</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工业连接器插座：在机房内各机柜均采用双回路供电模式</w:t>
      </w:r>
      <w:r>
        <w:rPr>
          <w:rFonts w:ascii="仿宋" w:eastAsia="仿宋" w:hAnsi="仿宋" w:cs="仿宋" w:hint="eastAsia"/>
          <w:sz w:val="28"/>
          <w:szCs w:val="28"/>
          <w:lang w:bidi="ar"/>
        </w:rPr>
        <w:t>UPS</w:t>
      </w:r>
      <w:r>
        <w:rPr>
          <w:rFonts w:ascii="仿宋" w:eastAsia="仿宋" w:hAnsi="仿宋" w:cs="仿宋" w:hint="eastAsia"/>
          <w:sz w:val="28"/>
          <w:szCs w:val="28"/>
          <w:lang w:bidi="ar"/>
        </w:rPr>
        <w:t>电源供电，根据机柜实际功率配置匹配的</w:t>
      </w:r>
      <w:r>
        <w:rPr>
          <w:rFonts w:ascii="仿宋" w:eastAsia="仿宋" w:hAnsi="仿宋" w:cs="仿宋" w:hint="eastAsia"/>
          <w:sz w:val="28"/>
          <w:szCs w:val="28"/>
          <w:lang w:bidi="ar"/>
        </w:rPr>
        <w:t>PDU</w:t>
      </w:r>
      <w:r>
        <w:rPr>
          <w:rFonts w:ascii="仿宋" w:eastAsia="仿宋" w:hAnsi="仿宋" w:cs="仿宋" w:hint="eastAsia"/>
          <w:sz w:val="28"/>
          <w:szCs w:val="28"/>
          <w:lang w:bidi="ar"/>
        </w:rPr>
        <w:t>插座。</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w:t>
      </w:r>
      <w:r>
        <w:rPr>
          <w:rFonts w:ascii="仿宋" w:eastAsia="仿宋" w:hAnsi="仿宋" w:cs="仿宋" w:hint="eastAsia"/>
          <w:sz w:val="28"/>
          <w:szCs w:val="28"/>
          <w:lang w:bidi="ar"/>
        </w:rPr>
        <w:t>4</w:t>
      </w:r>
      <w:r>
        <w:rPr>
          <w:rFonts w:ascii="仿宋" w:eastAsia="仿宋" w:hAnsi="仿宋" w:cs="仿宋" w:hint="eastAsia"/>
          <w:sz w:val="28"/>
          <w:szCs w:val="28"/>
          <w:lang w:bidi="ar"/>
        </w:rPr>
        <w:t>）线缆选型</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项目采用的电缆要求应不低于山东省地方标准。</w:t>
      </w:r>
    </w:p>
    <w:p w:rsidR="004957E5" w:rsidRDefault="00201B69">
      <w:pPr>
        <w:pStyle w:val="5"/>
        <w:rPr>
          <w:lang w:eastAsia="zh"/>
        </w:rPr>
      </w:pPr>
      <w:r>
        <w:rPr>
          <w:rFonts w:hint="eastAsia"/>
          <w:lang w:eastAsia="zh"/>
        </w:rPr>
        <w:t>不间断电源系统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配置一台模块化</w:t>
      </w:r>
      <w:r>
        <w:rPr>
          <w:rFonts w:ascii="仿宋" w:eastAsia="仿宋" w:hAnsi="仿宋" w:cs="仿宋" w:hint="eastAsia"/>
          <w:sz w:val="28"/>
          <w:szCs w:val="28"/>
          <w:lang w:bidi="ar"/>
        </w:rPr>
        <w:t>UPS</w:t>
      </w:r>
      <w:r>
        <w:rPr>
          <w:rFonts w:ascii="仿宋" w:eastAsia="仿宋" w:hAnsi="仿宋" w:cs="仿宋" w:hint="eastAsia"/>
          <w:sz w:val="28"/>
          <w:szCs w:val="28"/>
          <w:lang w:bidi="ar"/>
        </w:rPr>
        <w:t>，模块采用</w:t>
      </w:r>
      <w:r>
        <w:rPr>
          <w:rFonts w:ascii="仿宋" w:eastAsia="仿宋" w:hAnsi="仿宋" w:cs="仿宋" w:hint="eastAsia"/>
          <w:sz w:val="28"/>
          <w:szCs w:val="28"/>
          <w:lang w:bidi="ar"/>
        </w:rPr>
        <w:t>N+1</w:t>
      </w:r>
      <w:r>
        <w:rPr>
          <w:rFonts w:ascii="仿宋" w:eastAsia="仿宋" w:hAnsi="仿宋" w:cs="仿宋" w:hint="eastAsia"/>
          <w:sz w:val="28"/>
          <w:szCs w:val="28"/>
          <w:lang w:bidi="ar"/>
        </w:rPr>
        <w:t>，为机柜进行双路供电。</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蓄电池采用</w:t>
      </w:r>
      <w:r>
        <w:rPr>
          <w:rFonts w:ascii="仿宋" w:eastAsia="仿宋" w:hAnsi="仿宋" w:cs="仿宋" w:hint="eastAsia"/>
          <w:sz w:val="28"/>
          <w:szCs w:val="28"/>
          <w:lang w:bidi="ar"/>
        </w:rPr>
        <w:t>12V</w:t>
      </w:r>
      <w:r>
        <w:rPr>
          <w:rFonts w:ascii="仿宋" w:eastAsia="仿宋" w:hAnsi="仿宋" w:cs="仿宋" w:hint="eastAsia"/>
          <w:sz w:val="28"/>
          <w:szCs w:val="28"/>
          <w:lang w:bidi="ar"/>
        </w:rPr>
        <w:t>阀控铅酸免维护蓄</w:t>
      </w:r>
      <w:r>
        <w:rPr>
          <w:rFonts w:ascii="仿宋" w:eastAsia="仿宋" w:hAnsi="仿宋" w:cs="仿宋" w:hint="eastAsia"/>
          <w:sz w:val="28"/>
          <w:szCs w:val="28"/>
          <w:lang w:bidi="ar"/>
        </w:rPr>
        <w:t>电池，配置供电池使用的开关箱及汇流排，供电时</w:t>
      </w:r>
      <w:proofErr w:type="gramStart"/>
      <w:r>
        <w:rPr>
          <w:rFonts w:ascii="仿宋" w:eastAsia="仿宋" w:hAnsi="仿宋" w:cs="仿宋" w:hint="eastAsia"/>
          <w:sz w:val="28"/>
          <w:szCs w:val="28"/>
          <w:lang w:bidi="ar"/>
        </w:rPr>
        <w:t>长满足</w:t>
      </w:r>
      <w:proofErr w:type="gramEnd"/>
      <w:r>
        <w:rPr>
          <w:rFonts w:ascii="仿宋" w:eastAsia="仿宋" w:hAnsi="仿宋" w:cs="仿宋" w:hint="eastAsia"/>
          <w:sz w:val="28"/>
          <w:szCs w:val="28"/>
          <w:lang w:eastAsia="zh" w:bidi="ar"/>
        </w:rPr>
        <w:t>1</w:t>
      </w:r>
      <w:r>
        <w:rPr>
          <w:rFonts w:ascii="仿宋" w:eastAsia="仿宋" w:hAnsi="仿宋" w:cs="仿宋" w:hint="eastAsia"/>
          <w:sz w:val="28"/>
          <w:szCs w:val="28"/>
          <w:lang w:bidi="ar"/>
        </w:rPr>
        <w:t>小时后备电池</w:t>
      </w:r>
      <w:r>
        <w:rPr>
          <w:rFonts w:ascii="仿宋" w:eastAsia="仿宋" w:hAnsi="仿宋" w:cs="仿宋" w:hint="eastAsia"/>
          <w:sz w:val="28"/>
          <w:szCs w:val="28"/>
          <w:lang w:eastAsia="zh" w:bidi="ar"/>
        </w:rPr>
        <w:t>（</w:t>
      </w:r>
      <w:r>
        <w:rPr>
          <w:rFonts w:ascii="仿宋" w:eastAsia="仿宋" w:hAnsi="仿宋" w:cs="仿宋" w:hint="eastAsia"/>
          <w:sz w:val="28"/>
          <w:szCs w:val="28"/>
          <w:lang w:bidi="ar"/>
        </w:rPr>
        <w:t>结合业主对设备用电需求进行调整</w:t>
      </w:r>
      <w:r>
        <w:rPr>
          <w:rFonts w:ascii="仿宋" w:eastAsia="仿宋" w:hAnsi="仿宋" w:cs="仿宋" w:hint="eastAsia"/>
          <w:sz w:val="28"/>
          <w:szCs w:val="28"/>
          <w:lang w:eastAsia="zh" w:bidi="ar"/>
        </w:rPr>
        <w:t>）</w:t>
      </w:r>
      <w:r>
        <w:rPr>
          <w:rFonts w:ascii="仿宋" w:eastAsia="仿宋" w:hAnsi="仿宋" w:cs="仿宋" w:hint="eastAsia"/>
          <w:sz w:val="28"/>
          <w:szCs w:val="28"/>
          <w:lang w:bidi="ar"/>
        </w:rPr>
        <w:t>。电池尺寸及具体电池容量配置可根据各厂家具体情况进行调整。</w:t>
      </w:r>
    </w:p>
    <w:p w:rsidR="004957E5" w:rsidRDefault="00201B69">
      <w:pPr>
        <w:pStyle w:val="5"/>
        <w:rPr>
          <w:lang w:eastAsia="zh"/>
        </w:rPr>
      </w:pPr>
      <w:r>
        <w:rPr>
          <w:rFonts w:hint="eastAsia"/>
          <w:lang w:eastAsia="zh"/>
        </w:rPr>
        <w:t>空调子系统</w:t>
      </w:r>
    </w:p>
    <w:p w:rsidR="004957E5" w:rsidRDefault="00201B69">
      <w:pPr>
        <w:adjustRightInd w:val="0"/>
        <w:snapToGrid w:val="0"/>
        <w:spacing w:line="360" w:lineRule="auto"/>
        <w:ind w:firstLineChars="200" w:firstLine="560"/>
        <w:rPr>
          <w:rFonts w:ascii="仿宋" w:eastAsia="仿宋" w:hAnsi="仿宋" w:cs="Times New Roman"/>
          <w:sz w:val="28"/>
          <w:szCs w:val="28"/>
        </w:rPr>
      </w:pPr>
      <w:r>
        <w:rPr>
          <w:rFonts w:ascii="仿宋" w:eastAsia="仿宋" w:hAnsi="仿宋" w:cs="仿宋"/>
          <w:sz w:val="28"/>
          <w:szCs w:val="28"/>
          <w:lang w:bidi="ar"/>
        </w:rPr>
        <w:t>参照《数据中心设计规范》</w:t>
      </w:r>
      <w:r>
        <w:rPr>
          <w:rFonts w:ascii="仿宋" w:eastAsia="仿宋" w:hAnsi="仿宋" w:cs="Times New Roman"/>
          <w:sz w:val="28"/>
          <w:szCs w:val="28"/>
          <w:lang w:bidi="ar"/>
        </w:rPr>
        <w:t>GB50174-2017</w:t>
      </w:r>
      <w:r>
        <w:rPr>
          <w:rFonts w:ascii="仿宋" w:eastAsia="仿宋" w:hAnsi="仿宋" w:cs="Times New Roman"/>
          <w:sz w:val="28"/>
          <w:szCs w:val="28"/>
          <w:lang w:bidi="ar"/>
        </w:rPr>
        <w:t>对数据中心机房的温湿度要求，机房内的环境要求如下表：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4"/>
        <w:gridCol w:w="3959"/>
        <w:gridCol w:w="1099"/>
      </w:tblGrid>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冷通道或机柜进风区域的温度</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18°C~27°C</w:t>
            </w:r>
          </w:p>
        </w:tc>
        <w:tc>
          <w:tcPr>
            <w:tcW w:w="645" w:type="pct"/>
            <w:vMerge w:val="restar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不得结露</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lastRenderedPageBreak/>
              <w:t>冷通道或机柜进风区域的相对湿度和露点温度</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露点温度</w:t>
            </w:r>
            <w:r>
              <w:rPr>
                <w:rFonts w:ascii="仿宋" w:eastAsia="仿宋" w:hAnsi="仿宋" w:cs="Times New Roman"/>
                <w:sz w:val="28"/>
                <w:szCs w:val="28"/>
                <w:lang w:bidi="ar"/>
              </w:rPr>
              <w:t>5.5°C~15°C</w:t>
            </w:r>
            <w:r>
              <w:rPr>
                <w:rFonts w:ascii="仿宋" w:eastAsia="仿宋" w:hAnsi="仿宋" w:cs="Times New Roman"/>
                <w:sz w:val="28"/>
                <w:szCs w:val="28"/>
                <w:lang w:bidi="ar"/>
              </w:rPr>
              <w:t>，同时相对湿度不大于</w:t>
            </w:r>
            <w:r>
              <w:rPr>
                <w:rFonts w:ascii="仿宋" w:eastAsia="仿宋" w:hAnsi="仿宋" w:cs="Times New Roman"/>
                <w:sz w:val="28"/>
                <w:szCs w:val="28"/>
                <w:lang w:bidi="ar"/>
              </w:rPr>
              <w:t>60%</w:t>
            </w:r>
          </w:p>
        </w:tc>
        <w:tc>
          <w:tcPr>
            <w:tcW w:w="645" w:type="pct"/>
            <w:vMerge/>
            <w:shd w:val="clear" w:color="auto" w:fill="auto"/>
            <w:vAlign w:val="center"/>
          </w:tcPr>
          <w:p w:rsidR="004957E5" w:rsidRDefault="004957E5">
            <w:pPr>
              <w:rPr>
                <w:rFonts w:ascii="Times New Roman" w:hAnsi="Times New Roman" w:cs="Times New Roman"/>
                <w:sz w:val="28"/>
                <w:szCs w:val="28"/>
              </w:rPr>
            </w:pP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主机房环境温度和相对湿度（停机时）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5°C~45℃</w:t>
            </w:r>
            <w:r>
              <w:rPr>
                <w:rFonts w:ascii="仿宋" w:eastAsia="仿宋" w:hAnsi="仿宋" w:cs="Times New Roman"/>
                <w:sz w:val="28"/>
                <w:szCs w:val="28"/>
                <w:lang w:bidi="ar"/>
              </w:rPr>
              <w:t>，</w:t>
            </w:r>
            <w:r>
              <w:rPr>
                <w:rFonts w:ascii="仿宋" w:eastAsia="仿宋" w:hAnsi="仿宋" w:cs="Times New Roman"/>
                <w:sz w:val="28"/>
                <w:szCs w:val="28"/>
                <w:lang w:bidi="ar"/>
              </w:rPr>
              <w:t>8%~80%</w:t>
            </w:r>
            <w:r>
              <w:rPr>
                <w:rFonts w:ascii="仿宋" w:eastAsia="仿宋" w:hAnsi="仿宋" w:cs="Times New Roman"/>
                <w:sz w:val="28"/>
                <w:szCs w:val="28"/>
                <w:lang w:bidi="ar"/>
              </w:rPr>
              <w:t>，同时露点温度不大于</w:t>
            </w:r>
            <w:r>
              <w:rPr>
                <w:rFonts w:ascii="仿宋" w:eastAsia="仿宋" w:hAnsi="仿宋" w:cs="Times New Roman"/>
                <w:sz w:val="28"/>
                <w:szCs w:val="28"/>
                <w:lang w:bidi="ar"/>
              </w:rPr>
              <w:t>27°C</w:t>
            </w:r>
          </w:p>
        </w:tc>
        <w:tc>
          <w:tcPr>
            <w:tcW w:w="645" w:type="pct"/>
            <w:vMerge/>
            <w:shd w:val="clear" w:color="auto" w:fill="auto"/>
            <w:vAlign w:val="center"/>
          </w:tcPr>
          <w:p w:rsidR="004957E5" w:rsidRDefault="004957E5">
            <w:pPr>
              <w:rPr>
                <w:rFonts w:ascii="Times New Roman" w:hAnsi="Times New Roman" w:cs="Times New Roman"/>
                <w:sz w:val="28"/>
                <w:szCs w:val="28"/>
              </w:rPr>
            </w:pP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主机房和</w:t>
            </w: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温度变化率</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使用磁带驱动时＜</w:t>
            </w:r>
            <w:r>
              <w:rPr>
                <w:rFonts w:ascii="仿宋" w:eastAsia="仿宋" w:hAnsi="仿宋" w:cs="Times New Roman"/>
                <w:sz w:val="28"/>
                <w:szCs w:val="28"/>
                <w:lang w:bidi="ar"/>
              </w:rPr>
              <w:t>5℃/h</w:t>
            </w:r>
            <w:r>
              <w:rPr>
                <w:rFonts w:ascii="仿宋" w:eastAsia="仿宋" w:hAnsi="仿宋" w:cs="Times New Roman"/>
                <w:sz w:val="28"/>
                <w:szCs w:val="28"/>
                <w:lang w:bidi="ar"/>
              </w:rPr>
              <w:t>，使用磁盘驱动时＜</w:t>
            </w:r>
            <w:r>
              <w:rPr>
                <w:rFonts w:ascii="仿宋" w:eastAsia="仿宋" w:hAnsi="仿宋" w:cs="Times New Roman"/>
                <w:sz w:val="28"/>
                <w:szCs w:val="28"/>
                <w:lang w:bidi="ar"/>
              </w:rPr>
              <w:t>20℃/h</w:t>
            </w:r>
            <w:r>
              <w:rPr>
                <w:rFonts w:ascii="仿宋" w:eastAsia="仿宋" w:hAnsi="仿宋" w:cs="Times New Roman"/>
                <w:sz w:val="28"/>
                <w:szCs w:val="28"/>
                <w:lang w:bidi="ar"/>
              </w:rPr>
              <w:t>，</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温度、相对湿度（开机时）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w:t>
            </w:r>
            <w:r>
              <w:rPr>
                <w:rFonts w:ascii="仿宋" w:eastAsia="仿宋" w:hAnsi="仿宋" w:cs="仿宋"/>
                <w:sz w:val="28"/>
                <w:szCs w:val="28"/>
                <w:lang w:bidi="ar"/>
              </w:rPr>
              <w:t>°C~</w:t>
            </w:r>
            <w:r>
              <w:rPr>
                <w:rFonts w:ascii="仿宋" w:eastAsia="仿宋" w:hAnsi="仿宋" w:cs="Times New Roman"/>
                <w:sz w:val="28"/>
                <w:szCs w:val="28"/>
                <w:lang w:bidi="ar"/>
              </w:rPr>
              <w:t>35</w:t>
            </w:r>
            <w:r>
              <w:rPr>
                <w:rFonts w:ascii="仿宋" w:eastAsia="仿宋" w:hAnsi="仿宋" w:cs="仿宋"/>
                <w:sz w:val="28"/>
                <w:szCs w:val="28"/>
                <w:lang w:bidi="ar"/>
              </w:rPr>
              <w:t>°C</w:t>
            </w:r>
            <w:r>
              <w:rPr>
                <w:rFonts w:ascii="仿宋" w:eastAsia="仿宋" w:hAnsi="仿宋" w:cs="仿宋"/>
                <w:sz w:val="28"/>
                <w:szCs w:val="28"/>
                <w:lang w:bidi="ar"/>
              </w:rPr>
              <w:t>、</w:t>
            </w:r>
            <w:r>
              <w:rPr>
                <w:rFonts w:ascii="仿宋" w:eastAsia="仿宋" w:hAnsi="仿宋" w:cs="仿宋"/>
                <w:sz w:val="28"/>
                <w:szCs w:val="28"/>
                <w:lang w:bidi="ar"/>
              </w:rPr>
              <w:t>35%~75%</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r w:rsidR="004957E5">
        <w:trPr>
          <w:trHeight w:val="567"/>
        </w:trPr>
        <w:tc>
          <w:tcPr>
            <w:tcW w:w="2031"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proofErr w:type="gramStart"/>
            <w:r>
              <w:rPr>
                <w:rFonts w:ascii="仿宋" w:eastAsia="仿宋" w:hAnsi="仿宋" w:cs="仿宋"/>
                <w:sz w:val="28"/>
                <w:szCs w:val="28"/>
                <w:lang w:bidi="ar"/>
              </w:rPr>
              <w:t>辅助区</w:t>
            </w:r>
            <w:proofErr w:type="gramEnd"/>
            <w:r>
              <w:rPr>
                <w:rFonts w:ascii="仿宋" w:eastAsia="仿宋" w:hAnsi="仿宋" w:cs="仿宋"/>
                <w:sz w:val="28"/>
                <w:szCs w:val="28"/>
                <w:lang w:bidi="ar"/>
              </w:rPr>
              <w:t>温度、相对湿度（停机时）</w:t>
            </w:r>
          </w:p>
        </w:tc>
        <w:tc>
          <w:tcPr>
            <w:tcW w:w="2322" w:type="pct"/>
            <w:shd w:val="clear" w:color="auto" w:fill="auto"/>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Times New Roman"/>
                <w:sz w:val="28"/>
                <w:szCs w:val="28"/>
                <w:lang w:bidi="ar"/>
              </w:rPr>
              <w:t>5°C~35°C</w:t>
            </w:r>
            <w:r>
              <w:rPr>
                <w:rFonts w:ascii="仿宋" w:eastAsia="仿宋" w:hAnsi="仿宋" w:cs="Times New Roman"/>
                <w:sz w:val="28"/>
                <w:szCs w:val="28"/>
                <w:lang w:bidi="ar"/>
              </w:rPr>
              <w:t>、</w:t>
            </w:r>
            <w:r>
              <w:rPr>
                <w:rFonts w:ascii="仿宋" w:eastAsia="仿宋" w:hAnsi="仿宋" w:cs="Times New Roman"/>
                <w:sz w:val="28"/>
                <w:szCs w:val="28"/>
                <w:lang w:bidi="ar"/>
              </w:rPr>
              <w:t>20%~80%</w:t>
            </w:r>
          </w:p>
        </w:tc>
        <w:tc>
          <w:tcPr>
            <w:tcW w:w="645" w:type="pct"/>
            <w:shd w:val="clear" w:color="auto" w:fill="auto"/>
            <w:noWrap/>
            <w:vAlign w:val="center"/>
          </w:tcPr>
          <w:p w:rsidR="004957E5" w:rsidRDefault="00201B69">
            <w:pPr>
              <w:adjustRightInd w:val="0"/>
              <w:snapToGrid w:val="0"/>
              <w:spacing w:line="360" w:lineRule="auto"/>
              <w:rPr>
                <w:rFonts w:ascii="仿宋" w:eastAsia="仿宋" w:hAnsi="仿宋" w:cs="Times New Roman"/>
                <w:sz w:val="28"/>
                <w:szCs w:val="28"/>
              </w:rPr>
            </w:pPr>
            <w:r>
              <w:rPr>
                <w:rFonts w:ascii="仿宋" w:eastAsia="仿宋" w:hAnsi="仿宋" w:cs="仿宋"/>
                <w:sz w:val="28"/>
                <w:szCs w:val="28"/>
                <w:lang w:bidi="ar"/>
              </w:rPr>
              <w:t xml:space="preserve">　</w:t>
            </w:r>
          </w:p>
        </w:tc>
      </w:tr>
    </w:tbl>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机房模块内按照</w:t>
      </w:r>
      <w:r>
        <w:rPr>
          <w:rFonts w:ascii="仿宋" w:eastAsia="仿宋" w:hAnsi="仿宋" w:cs="仿宋" w:hint="eastAsia"/>
          <w:sz w:val="28"/>
          <w:szCs w:val="28"/>
          <w:lang w:eastAsia="zh" w:bidi="ar"/>
        </w:rPr>
        <w:t>N</w:t>
      </w:r>
      <w:r>
        <w:rPr>
          <w:rFonts w:ascii="仿宋" w:eastAsia="仿宋" w:hAnsi="仿宋" w:cs="仿宋" w:hint="eastAsia"/>
          <w:sz w:val="28"/>
          <w:szCs w:val="28"/>
          <w:lang w:bidi="ar"/>
        </w:rPr>
        <w:t>+1</w:t>
      </w:r>
      <w:r>
        <w:rPr>
          <w:rFonts w:ascii="仿宋" w:eastAsia="仿宋" w:hAnsi="仿宋" w:cs="仿宋" w:hint="eastAsia"/>
          <w:sz w:val="28"/>
          <w:szCs w:val="28"/>
          <w:lang w:bidi="ar"/>
        </w:rPr>
        <w:t>模式配置行级风冷精密空调。</w:t>
      </w:r>
    </w:p>
    <w:p w:rsidR="004957E5" w:rsidRDefault="00201B69">
      <w:pPr>
        <w:pStyle w:val="5"/>
        <w:rPr>
          <w:lang w:eastAsia="zh"/>
        </w:rPr>
      </w:pPr>
      <w:r>
        <w:rPr>
          <w:rFonts w:hint="eastAsia"/>
          <w:lang w:eastAsia="zh"/>
        </w:rPr>
        <w:t>机柜及冷通道子系统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数据机房内</w:t>
      </w:r>
      <w:r>
        <w:rPr>
          <w:rFonts w:ascii="仿宋" w:eastAsia="仿宋" w:hAnsi="仿宋" w:cs="仿宋" w:hint="eastAsia"/>
          <w:sz w:val="28"/>
          <w:szCs w:val="28"/>
          <w:lang w:eastAsia="zh" w:bidi="ar"/>
        </w:rPr>
        <w:t>采用模块化</w:t>
      </w:r>
      <w:r>
        <w:rPr>
          <w:rFonts w:ascii="仿宋" w:eastAsia="仿宋" w:hAnsi="仿宋" w:cs="仿宋" w:hint="eastAsia"/>
          <w:sz w:val="28"/>
          <w:szCs w:val="28"/>
          <w:lang w:bidi="ar"/>
        </w:rPr>
        <w:t>冷通道，根据机房平面进行机柜布置。冷通道模块内包含</w:t>
      </w:r>
      <w:r>
        <w:rPr>
          <w:rFonts w:ascii="仿宋" w:eastAsia="仿宋" w:hAnsi="仿宋" w:cs="仿宋" w:hint="eastAsia"/>
          <w:sz w:val="28"/>
          <w:szCs w:val="28"/>
          <w:lang w:bidi="ar"/>
        </w:rPr>
        <w:t>1</w:t>
      </w:r>
      <w:r>
        <w:rPr>
          <w:rFonts w:ascii="仿宋" w:eastAsia="仿宋" w:hAnsi="仿宋" w:cs="仿宋" w:hint="eastAsia"/>
          <w:sz w:val="28"/>
          <w:szCs w:val="28"/>
          <w:lang w:bidi="ar"/>
        </w:rPr>
        <w:t>台强电列头柜（</w:t>
      </w:r>
      <w:r>
        <w:rPr>
          <w:rFonts w:ascii="仿宋" w:eastAsia="仿宋" w:hAnsi="仿宋" w:cs="仿宋" w:hint="eastAsia"/>
          <w:sz w:val="28"/>
          <w:szCs w:val="28"/>
          <w:lang w:bidi="ar"/>
        </w:rPr>
        <w:t>A/B</w:t>
      </w:r>
      <w:r>
        <w:rPr>
          <w:rFonts w:ascii="仿宋" w:eastAsia="仿宋" w:hAnsi="仿宋" w:cs="仿宋" w:hint="eastAsia"/>
          <w:sz w:val="28"/>
          <w:szCs w:val="28"/>
          <w:lang w:bidi="ar"/>
        </w:rPr>
        <w:t>），机柜面对面布置形成冷通道，采用智能冷通道封闭系统。冷通道主要包括</w:t>
      </w:r>
      <w:proofErr w:type="gramStart"/>
      <w:r>
        <w:rPr>
          <w:rFonts w:ascii="仿宋" w:eastAsia="仿宋" w:hAnsi="仿宋" w:cs="仿宋" w:hint="eastAsia"/>
          <w:sz w:val="28"/>
          <w:szCs w:val="28"/>
          <w:lang w:bidi="ar"/>
        </w:rPr>
        <w:t>前后双</w:t>
      </w:r>
      <w:proofErr w:type="gramEnd"/>
      <w:r>
        <w:rPr>
          <w:rFonts w:ascii="仿宋" w:eastAsia="仿宋" w:hAnsi="仿宋" w:cs="仿宋" w:hint="eastAsia"/>
          <w:sz w:val="28"/>
          <w:szCs w:val="28"/>
          <w:lang w:bidi="ar"/>
        </w:rPr>
        <w:t>开推拉门，活动顶窗（含电磁锁），安装龙骨以及控制单元等几个部件组成。智能冷通道系统必须具有稳定的结构，良好的气密性，隔热性，以及消防联动功能。</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等电位接地是使用导体将机柜外壳，配电柜金属箱体，以及金属骨架，线槽等连接为一个整体，并最终与高架地板下的等电位带结合，成为一个法拉第笼，达到防雷接地的保护作用。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通过接地排，将服务器机柜，冷通道金属骨架，移动门，机柜顶部桥</w:t>
      </w:r>
      <w:r>
        <w:rPr>
          <w:rFonts w:ascii="仿宋" w:eastAsia="仿宋" w:hAnsi="仿宋" w:cs="仿宋" w:hint="eastAsia"/>
          <w:sz w:val="28"/>
          <w:szCs w:val="28"/>
          <w:lang w:bidi="ar"/>
        </w:rPr>
        <w:t>架全部连接起来，形成一个等电位结构，保护人身安全。接地铜</w:t>
      </w:r>
      <w:r>
        <w:rPr>
          <w:rFonts w:ascii="仿宋" w:eastAsia="仿宋" w:hAnsi="仿宋" w:cs="仿宋" w:hint="eastAsia"/>
          <w:sz w:val="28"/>
          <w:szCs w:val="28"/>
          <w:lang w:bidi="ar"/>
        </w:rPr>
        <w:lastRenderedPageBreak/>
        <w:t>排截面积不小于</w:t>
      </w:r>
      <w:r>
        <w:rPr>
          <w:rFonts w:ascii="仿宋" w:eastAsia="仿宋" w:hAnsi="仿宋" w:cs="仿宋" w:hint="eastAsia"/>
          <w:sz w:val="28"/>
          <w:szCs w:val="28"/>
          <w:lang w:bidi="ar"/>
        </w:rPr>
        <w:t>25mm2</w:t>
      </w:r>
      <w:r>
        <w:rPr>
          <w:rFonts w:ascii="仿宋" w:eastAsia="仿宋" w:hAnsi="仿宋" w:cs="仿宋" w:hint="eastAsia"/>
          <w:sz w:val="28"/>
          <w:szCs w:val="28"/>
          <w:lang w:bidi="ar"/>
        </w:rPr>
        <w:t>，接地用线缆选用阻燃</w:t>
      </w:r>
      <w:r>
        <w:rPr>
          <w:rFonts w:ascii="仿宋" w:eastAsia="仿宋" w:hAnsi="仿宋" w:cs="仿宋" w:hint="eastAsia"/>
          <w:sz w:val="28"/>
          <w:szCs w:val="28"/>
          <w:lang w:bidi="ar"/>
        </w:rPr>
        <w:t>6mm2</w:t>
      </w:r>
      <w:r>
        <w:rPr>
          <w:rFonts w:ascii="仿宋" w:eastAsia="仿宋" w:hAnsi="仿宋" w:cs="仿宋" w:hint="eastAsia"/>
          <w:sz w:val="28"/>
          <w:szCs w:val="28"/>
          <w:lang w:bidi="ar"/>
        </w:rPr>
        <w:t>电缆做可靠连接。</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冷通道预置端口与</w:t>
      </w:r>
      <w:proofErr w:type="gramStart"/>
      <w:r>
        <w:rPr>
          <w:rFonts w:ascii="仿宋" w:eastAsia="仿宋" w:hAnsi="仿宋" w:cs="仿宋" w:hint="eastAsia"/>
          <w:sz w:val="28"/>
          <w:szCs w:val="28"/>
          <w:lang w:bidi="ar"/>
        </w:rPr>
        <w:t>机房消防</w:t>
      </w:r>
      <w:proofErr w:type="gramEnd"/>
      <w:r>
        <w:rPr>
          <w:rFonts w:ascii="仿宋" w:eastAsia="仿宋" w:hAnsi="仿宋" w:cs="仿宋" w:hint="eastAsia"/>
          <w:sz w:val="28"/>
          <w:szCs w:val="28"/>
          <w:lang w:bidi="ar"/>
        </w:rPr>
        <w:t>整体联动，能根据消防信号（开关量信号）自动打开活动天窗并满足通道内的消防要求。满足依据大楼消防系统多个分区的联动输和输出，即在不同的消防分区联动信号下，准确及时开启释放冷通道窗体，达到消防灭火和泄压的作用；同时具备将通道内消防信号（开关量信号）输出给大楼消防系统，做到局部冷通道报警及时告知消防中心处理，完全支持信号联动的上行和下行动作。</w:t>
      </w:r>
    </w:p>
    <w:p w:rsidR="004957E5" w:rsidRDefault="00201B69">
      <w:pPr>
        <w:pStyle w:val="5"/>
        <w:rPr>
          <w:lang w:eastAsia="zh"/>
        </w:rPr>
      </w:pPr>
      <w:r>
        <w:rPr>
          <w:rFonts w:hint="eastAsia"/>
          <w:lang w:eastAsia="zh"/>
        </w:rPr>
        <w:t>防雷接地子系统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网络机房所在建筑本身应具有良好的防直击</w:t>
      </w:r>
      <w:proofErr w:type="gramStart"/>
      <w:r>
        <w:rPr>
          <w:rFonts w:ascii="仿宋" w:eastAsia="仿宋" w:hAnsi="仿宋" w:cs="仿宋" w:hint="eastAsia"/>
          <w:sz w:val="28"/>
          <w:szCs w:val="28"/>
          <w:lang w:bidi="ar"/>
        </w:rPr>
        <w:t>雷保护</w:t>
      </w:r>
      <w:proofErr w:type="gramEnd"/>
      <w:r>
        <w:rPr>
          <w:rFonts w:ascii="仿宋" w:eastAsia="仿宋" w:hAnsi="仿宋" w:cs="仿宋" w:hint="eastAsia"/>
          <w:sz w:val="28"/>
          <w:szCs w:val="28"/>
          <w:lang w:bidi="ar"/>
        </w:rPr>
        <w:t>措施，此次防雷工程设计主要针对计算机机房部分，按照《建筑物防雷设计规范》</w:t>
      </w:r>
      <w:r>
        <w:rPr>
          <w:rFonts w:ascii="仿宋" w:eastAsia="仿宋" w:hAnsi="仿宋" w:cs="仿宋" w:hint="eastAsia"/>
          <w:sz w:val="28"/>
          <w:szCs w:val="28"/>
          <w:lang w:bidi="ar"/>
        </w:rPr>
        <w:t>GB50057</w:t>
      </w:r>
      <w:r>
        <w:rPr>
          <w:rFonts w:ascii="仿宋" w:eastAsia="仿宋" w:hAnsi="仿宋" w:cs="仿宋" w:hint="eastAsia"/>
          <w:sz w:val="28"/>
          <w:szCs w:val="28"/>
          <w:lang w:bidi="ar"/>
        </w:rPr>
        <w:t>，重点考虑因雷击或线路过电压对计算机及其相关设备造成的损坏，进行合理的等电位连接，从而提高整体机房的耐雷电冲击水平。</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IT</w:t>
      </w:r>
      <w:r>
        <w:rPr>
          <w:rFonts w:ascii="仿宋" w:eastAsia="仿宋" w:hAnsi="仿宋" w:cs="仿宋" w:hint="eastAsia"/>
          <w:sz w:val="28"/>
          <w:szCs w:val="28"/>
          <w:lang w:bidi="ar"/>
        </w:rPr>
        <w:t>设备机房等电位接地：接地网采用</w:t>
      </w:r>
      <w:r>
        <w:rPr>
          <w:rFonts w:ascii="仿宋" w:eastAsia="仿宋" w:hAnsi="仿宋" w:cs="仿宋" w:hint="eastAsia"/>
          <w:sz w:val="28"/>
          <w:szCs w:val="28"/>
          <w:lang w:bidi="ar"/>
        </w:rPr>
        <w:t>30x3mm</w:t>
      </w:r>
      <w:r>
        <w:rPr>
          <w:rFonts w:ascii="仿宋" w:eastAsia="仿宋" w:hAnsi="仿宋" w:cs="仿宋" w:hint="eastAsia"/>
          <w:sz w:val="28"/>
          <w:szCs w:val="28"/>
          <w:lang w:bidi="ar"/>
        </w:rPr>
        <w:t>铜排和</w:t>
      </w:r>
      <w:r>
        <w:rPr>
          <w:rFonts w:ascii="仿宋" w:eastAsia="仿宋" w:hAnsi="仿宋" w:cs="仿宋" w:hint="eastAsia"/>
          <w:sz w:val="28"/>
          <w:szCs w:val="28"/>
          <w:lang w:bidi="ar"/>
        </w:rPr>
        <w:t>25</w:t>
      </w:r>
      <w:r>
        <w:rPr>
          <w:rFonts w:ascii="仿宋" w:eastAsia="仿宋" w:hAnsi="仿宋" w:cs="仿宋" w:hint="eastAsia"/>
          <w:sz w:val="28"/>
          <w:szCs w:val="28"/>
          <w:lang w:bidi="ar"/>
        </w:rPr>
        <w:t>平方铜编织带构成，编织铜线网格尺寸为</w:t>
      </w:r>
      <w:r>
        <w:rPr>
          <w:rFonts w:ascii="仿宋" w:eastAsia="仿宋" w:hAnsi="仿宋" w:cs="仿宋" w:hint="eastAsia"/>
          <w:sz w:val="28"/>
          <w:szCs w:val="28"/>
          <w:lang w:bidi="ar"/>
        </w:rPr>
        <w:t>0.6mx0.6m</w:t>
      </w:r>
      <w:r>
        <w:rPr>
          <w:rFonts w:ascii="仿宋" w:eastAsia="仿宋" w:hAnsi="仿宋" w:cs="仿宋" w:hint="eastAsia"/>
          <w:sz w:val="28"/>
          <w:szCs w:val="28"/>
          <w:lang w:bidi="ar"/>
        </w:rPr>
        <w:t>（其余房间网格尺寸为</w:t>
      </w:r>
      <w:r>
        <w:rPr>
          <w:rFonts w:ascii="仿宋" w:eastAsia="仿宋" w:hAnsi="仿宋" w:cs="仿宋" w:hint="eastAsia"/>
          <w:sz w:val="28"/>
          <w:szCs w:val="28"/>
          <w:lang w:bidi="ar"/>
        </w:rPr>
        <w:t>1.8mx1.8m</w:t>
      </w:r>
      <w:r>
        <w:rPr>
          <w:rFonts w:ascii="仿宋" w:eastAsia="仿宋" w:hAnsi="仿宋" w:cs="仿宋" w:hint="eastAsia"/>
          <w:sz w:val="28"/>
          <w:szCs w:val="28"/>
          <w:lang w:bidi="ar"/>
        </w:rPr>
        <w:t>），可靠接至建筑预留在机房内的等电位箱内。机柜采用两根不同长度的</w:t>
      </w:r>
      <w:r>
        <w:rPr>
          <w:rFonts w:ascii="仿宋" w:eastAsia="仿宋" w:hAnsi="仿宋" w:cs="仿宋" w:hint="eastAsia"/>
          <w:sz w:val="28"/>
          <w:szCs w:val="28"/>
          <w:lang w:bidi="ar"/>
        </w:rPr>
        <w:t>WDZB-BYJR-1x6mm</w:t>
      </w:r>
      <w:r>
        <w:rPr>
          <w:rFonts w:ascii="仿宋" w:eastAsia="仿宋" w:hAnsi="仿宋" w:cs="仿宋" w:hint="eastAsia"/>
          <w:sz w:val="28"/>
          <w:szCs w:val="28"/>
          <w:lang w:bidi="ar"/>
        </w:rPr>
        <w:t>²的铜导线与等电位联络</w:t>
      </w:r>
      <w:r>
        <w:rPr>
          <w:rFonts w:ascii="仿宋" w:eastAsia="仿宋" w:hAnsi="仿宋" w:cs="仿宋" w:hint="eastAsia"/>
          <w:sz w:val="28"/>
          <w:szCs w:val="28"/>
          <w:lang w:bidi="ar"/>
        </w:rPr>
        <w:t>网格连接，</w:t>
      </w:r>
      <w:r>
        <w:rPr>
          <w:rFonts w:ascii="仿宋" w:eastAsia="仿宋" w:hAnsi="仿宋" w:cs="仿宋" w:hint="eastAsia"/>
          <w:sz w:val="28"/>
          <w:szCs w:val="28"/>
          <w:lang w:bidi="ar"/>
        </w:rPr>
        <w:t xml:space="preserve">UPS </w:t>
      </w:r>
      <w:r>
        <w:rPr>
          <w:rFonts w:ascii="仿宋" w:eastAsia="仿宋" w:hAnsi="仿宋" w:cs="仿宋" w:hint="eastAsia"/>
          <w:sz w:val="28"/>
          <w:szCs w:val="28"/>
          <w:lang w:bidi="ar"/>
        </w:rPr>
        <w:t>、配电柜、空调等用电设备基础与接地环网采用</w:t>
      </w:r>
      <w:r>
        <w:rPr>
          <w:rFonts w:ascii="仿宋" w:eastAsia="仿宋" w:hAnsi="仿宋" w:cs="仿宋" w:hint="eastAsia"/>
          <w:sz w:val="28"/>
          <w:szCs w:val="28"/>
          <w:lang w:bidi="ar"/>
        </w:rPr>
        <w:t>10</w:t>
      </w:r>
      <w:r>
        <w:rPr>
          <w:rFonts w:ascii="仿宋" w:eastAsia="仿宋" w:hAnsi="仿宋" w:cs="仿宋" w:hint="eastAsia"/>
          <w:sz w:val="28"/>
          <w:szCs w:val="28"/>
          <w:lang w:bidi="ar"/>
        </w:rPr>
        <w:t>平的软导线进行连接</w:t>
      </w:r>
    </w:p>
    <w:p w:rsidR="004957E5" w:rsidRDefault="00201B69">
      <w:pPr>
        <w:pStyle w:val="5"/>
        <w:rPr>
          <w:lang w:eastAsia="zh"/>
        </w:rPr>
      </w:pPr>
      <w:r>
        <w:rPr>
          <w:rFonts w:hint="eastAsia"/>
          <w:lang w:eastAsia="zh"/>
        </w:rPr>
        <w:lastRenderedPageBreak/>
        <w:t>综合布线子系统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综合布线系统为数据中心内部及其与外部传输数据、语音、图像提供传输媒介。</w:t>
      </w:r>
    </w:p>
    <w:p w:rsidR="004957E5" w:rsidRDefault="00201B69">
      <w:pPr>
        <w:pStyle w:val="5"/>
        <w:rPr>
          <w:lang w:eastAsia="zh"/>
        </w:rPr>
      </w:pPr>
      <w:r>
        <w:rPr>
          <w:rFonts w:hint="eastAsia"/>
          <w:lang w:eastAsia="zh"/>
        </w:rPr>
        <w:t>动力环境集中监控系统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系统对机房精密空调、</w:t>
      </w:r>
      <w:r>
        <w:rPr>
          <w:rFonts w:ascii="仿宋" w:eastAsia="仿宋" w:hAnsi="仿宋" w:cs="仿宋" w:hint="eastAsia"/>
          <w:sz w:val="28"/>
          <w:szCs w:val="28"/>
          <w:lang w:bidi="ar"/>
        </w:rPr>
        <w:t>UPS</w:t>
      </w:r>
      <w:r>
        <w:rPr>
          <w:rFonts w:ascii="仿宋" w:eastAsia="仿宋" w:hAnsi="仿宋" w:cs="仿宋" w:hint="eastAsia"/>
          <w:sz w:val="28"/>
          <w:szCs w:val="28"/>
          <w:lang w:bidi="ar"/>
        </w:rPr>
        <w:t>、配电柜、列头柜、电池监测、机房环境（包括房间温湿度、漏水探测、氢气浓度等）实现集中、远程监控和故障报警。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监控内容包括：精密空调、新风机、</w:t>
      </w:r>
      <w:r>
        <w:rPr>
          <w:rFonts w:ascii="仿宋" w:eastAsia="仿宋" w:hAnsi="仿宋" w:cs="仿宋" w:hint="eastAsia"/>
          <w:sz w:val="28"/>
          <w:szCs w:val="28"/>
          <w:lang w:bidi="ar"/>
        </w:rPr>
        <w:t>UPS</w:t>
      </w:r>
      <w:r>
        <w:rPr>
          <w:rFonts w:ascii="仿宋" w:eastAsia="仿宋" w:hAnsi="仿宋" w:cs="仿宋" w:hint="eastAsia"/>
          <w:sz w:val="28"/>
          <w:szCs w:val="28"/>
          <w:lang w:bidi="ar"/>
        </w:rPr>
        <w:t>、配电柜、列头柜、电池监测、机房环境（包括房间温湿度、漏水探测、氢气浓度）。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精密空调、新风机：设备自带</w:t>
      </w:r>
      <w:r>
        <w:rPr>
          <w:rFonts w:ascii="仿宋" w:eastAsia="仿宋" w:hAnsi="仿宋" w:cs="仿宋" w:hint="eastAsia"/>
          <w:sz w:val="28"/>
          <w:szCs w:val="28"/>
          <w:lang w:bidi="ar"/>
        </w:rPr>
        <w:t>RS485</w:t>
      </w:r>
      <w:r>
        <w:rPr>
          <w:rFonts w:ascii="仿宋" w:eastAsia="仿宋" w:hAnsi="仿宋" w:cs="仿宋" w:hint="eastAsia"/>
          <w:sz w:val="28"/>
          <w:szCs w:val="28"/>
          <w:lang w:bidi="ar"/>
        </w:rPr>
        <w:t>接口通信接口及通信协议，实时监测</w:t>
      </w:r>
      <w:r>
        <w:rPr>
          <w:rFonts w:ascii="仿宋" w:eastAsia="仿宋" w:hAnsi="仿宋" w:cs="仿宋" w:hint="eastAsia"/>
          <w:sz w:val="28"/>
          <w:szCs w:val="28"/>
          <w:lang w:bidi="ar"/>
        </w:rPr>
        <w:t>各模块压缩机、风机、去湿器、加热器工作情况及设定温湿度、回风温湿度、控制状态（本机、远程、微机）和温湿度报警。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UPS</w:t>
      </w:r>
      <w:r>
        <w:rPr>
          <w:rFonts w:ascii="仿宋" w:eastAsia="仿宋" w:hAnsi="仿宋" w:cs="仿宋" w:hint="eastAsia"/>
          <w:sz w:val="28"/>
          <w:szCs w:val="28"/>
          <w:lang w:bidi="ar"/>
        </w:rPr>
        <w:t>监测：输入输出的电压、电流、功率、频率、旁路的电压、电流参数、逆变器、整流器状态及电池充放电状态。</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配电柜监测：三相电压、电流、功率、电度、功率因数、频率、谐波等电量参数，开关运行信号、故障信号等。</w:t>
      </w:r>
    </w:p>
    <w:p w:rsidR="004957E5" w:rsidRDefault="00201B69">
      <w:pPr>
        <w:spacing w:line="360" w:lineRule="auto"/>
        <w:ind w:firstLineChars="200" w:firstLine="560"/>
        <w:rPr>
          <w:rFonts w:ascii="仿宋" w:eastAsia="仿宋" w:hAnsi="仿宋" w:cs="仿宋"/>
          <w:sz w:val="28"/>
          <w:szCs w:val="28"/>
          <w:lang w:bidi="ar"/>
        </w:rPr>
      </w:pPr>
      <w:proofErr w:type="gramStart"/>
      <w:r>
        <w:rPr>
          <w:rFonts w:ascii="仿宋" w:eastAsia="仿宋" w:hAnsi="仿宋" w:cs="仿宋" w:hint="eastAsia"/>
          <w:sz w:val="28"/>
          <w:szCs w:val="28"/>
          <w:lang w:bidi="ar"/>
        </w:rPr>
        <w:t>列头柜监测</w:t>
      </w:r>
      <w:proofErr w:type="gramEnd"/>
      <w:r>
        <w:rPr>
          <w:rFonts w:ascii="仿宋" w:eastAsia="仿宋" w:hAnsi="仿宋" w:cs="仿宋" w:hint="eastAsia"/>
          <w:sz w:val="28"/>
          <w:szCs w:val="28"/>
          <w:lang w:bidi="ar"/>
        </w:rPr>
        <w:t>：三相电的相电压、线电压、相电流、频率、功率、电度、各支路电流参数。</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电池监控：电池监控收敛模块设置于电池间内，对于蓄电池的监测，通过加装在每节电池上的监测模块，采集电池参数信息，通过</w:t>
      </w:r>
      <w:r>
        <w:rPr>
          <w:rFonts w:ascii="仿宋" w:eastAsia="仿宋" w:hAnsi="仿宋" w:cs="仿宋" w:hint="eastAsia"/>
          <w:sz w:val="28"/>
          <w:szCs w:val="28"/>
          <w:lang w:bidi="ar"/>
        </w:rPr>
        <w:t>TCP/IP</w:t>
      </w:r>
      <w:r>
        <w:rPr>
          <w:rFonts w:ascii="仿宋" w:eastAsia="仿宋" w:hAnsi="仿宋" w:cs="仿宋" w:hint="eastAsia"/>
          <w:sz w:val="28"/>
          <w:szCs w:val="28"/>
          <w:lang w:bidi="ar"/>
        </w:rPr>
        <w:t>或</w:t>
      </w:r>
      <w:r>
        <w:rPr>
          <w:rFonts w:ascii="仿宋" w:eastAsia="仿宋" w:hAnsi="仿宋" w:cs="仿宋" w:hint="eastAsia"/>
          <w:sz w:val="28"/>
          <w:szCs w:val="28"/>
          <w:lang w:bidi="ar"/>
        </w:rPr>
        <w:t>RS485</w:t>
      </w:r>
      <w:r>
        <w:rPr>
          <w:rFonts w:ascii="仿宋" w:eastAsia="仿宋" w:hAnsi="仿宋" w:cs="仿宋" w:hint="eastAsia"/>
          <w:sz w:val="28"/>
          <w:szCs w:val="28"/>
          <w:lang w:bidi="ar"/>
        </w:rPr>
        <w:t>上传至监控系统，实时监测蓄电池组所有单体电池</w:t>
      </w:r>
      <w:r>
        <w:rPr>
          <w:rFonts w:ascii="仿宋" w:eastAsia="仿宋" w:hAnsi="仿宋" w:cs="仿宋" w:hint="eastAsia"/>
          <w:sz w:val="28"/>
          <w:szCs w:val="28"/>
          <w:lang w:bidi="ar"/>
        </w:rPr>
        <w:lastRenderedPageBreak/>
        <w:t>电压、单体电池内阻、单体电池温度、电池组电压、以及充</w:t>
      </w:r>
      <w:r>
        <w:rPr>
          <w:rFonts w:ascii="仿宋" w:eastAsia="仿宋" w:hAnsi="仿宋" w:cs="仿宋" w:hint="eastAsia"/>
          <w:sz w:val="28"/>
          <w:szCs w:val="28"/>
          <w:lang w:bidi="ar"/>
        </w:rPr>
        <w:t>/</w:t>
      </w:r>
      <w:r>
        <w:rPr>
          <w:rFonts w:ascii="仿宋" w:eastAsia="仿宋" w:hAnsi="仿宋" w:cs="仿宋" w:hint="eastAsia"/>
          <w:sz w:val="28"/>
          <w:szCs w:val="28"/>
          <w:lang w:bidi="ar"/>
        </w:rPr>
        <w:t>放电电流，实时数据可以通过表格或曲线方式显示。异常报警功能：可对电池组电压、单体电池电压、单体电池内阻，单体电池温度等设定上下限值，当检测到有参数异常，则监控单元可自动进行声、光等报警。</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漏水监测：对空调系统漏水情况实时监测、报警等。采用线式定位漏水检测系统。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温湿度监测：在机房设置温湿度传感器，实时监测机房内的温湿度，以保证机器的正常运行。（温湿度传感器冷通道安装在机柜进风侧）。室外每</w:t>
      </w:r>
      <w:r>
        <w:rPr>
          <w:rFonts w:ascii="仿宋" w:eastAsia="仿宋" w:hAnsi="仿宋" w:cs="仿宋" w:hint="eastAsia"/>
          <w:sz w:val="28"/>
          <w:szCs w:val="28"/>
          <w:lang w:bidi="ar"/>
        </w:rPr>
        <w:t>个集装箱都安装一个温湿度传感器。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环境监控子系统及设备监控子系统的历史监控数据的保存期限应不少于</w:t>
      </w:r>
      <w:r>
        <w:rPr>
          <w:rFonts w:ascii="仿宋" w:eastAsia="仿宋" w:hAnsi="仿宋" w:cs="仿宋" w:hint="eastAsia"/>
          <w:sz w:val="28"/>
          <w:szCs w:val="28"/>
          <w:lang w:bidi="ar"/>
        </w:rPr>
        <w:t>3</w:t>
      </w:r>
      <w:r>
        <w:rPr>
          <w:rFonts w:ascii="仿宋" w:eastAsia="仿宋" w:hAnsi="仿宋" w:cs="仿宋" w:hint="eastAsia"/>
          <w:sz w:val="28"/>
          <w:szCs w:val="28"/>
          <w:lang w:bidi="ar"/>
        </w:rPr>
        <w:t>年。</w:t>
      </w:r>
    </w:p>
    <w:p w:rsidR="004957E5" w:rsidRDefault="00201B69">
      <w:pPr>
        <w:pStyle w:val="5"/>
        <w:rPr>
          <w:lang w:eastAsia="zh"/>
        </w:rPr>
      </w:pPr>
      <w:r>
        <w:rPr>
          <w:rFonts w:hint="eastAsia"/>
          <w:lang w:eastAsia="zh"/>
        </w:rPr>
        <w:t>消防子系统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本工程设计按照《数据中心设计规范（</w:t>
      </w:r>
      <w:r>
        <w:rPr>
          <w:rFonts w:ascii="仿宋" w:eastAsia="仿宋" w:hAnsi="仿宋" w:cs="仿宋"/>
          <w:sz w:val="28"/>
          <w:szCs w:val="28"/>
          <w:lang w:bidi="ar"/>
        </w:rPr>
        <w:t>GB50174-2017</w:t>
      </w:r>
      <w:r>
        <w:rPr>
          <w:rFonts w:ascii="仿宋" w:eastAsia="仿宋" w:hAnsi="仿宋" w:cs="仿宋"/>
          <w:sz w:val="28"/>
          <w:szCs w:val="28"/>
          <w:lang w:bidi="ar"/>
        </w:rPr>
        <w:t>）》、《七氟丙烷灭火系统技术规程（</w:t>
      </w:r>
      <w:r>
        <w:rPr>
          <w:rFonts w:ascii="仿宋" w:eastAsia="仿宋" w:hAnsi="仿宋" w:cs="仿宋"/>
          <w:sz w:val="28"/>
          <w:szCs w:val="28"/>
          <w:lang w:bidi="ar"/>
        </w:rPr>
        <w:t>DG/TJ08-307-2002</w:t>
      </w:r>
      <w:r>
        <w:rPr>
          <w:rFonts w:ascii="仿宋" w:eastAsia="仿宋" w:hAnsi="仿宋" w:cs="仿宋"/>
          <w:sz w:val="28"/>
          <w:szCs w:val="28"/>
          <w:lang w:bidi="ar"/>
        </w:rPr>
        <w:t>）》以及《火灾自动报警系统设计规范（</w:t>
      </w:r>
      <w:r>
        <w:rPr>
          <w:rFonts w:ascii="仿宋" w:eastAsia="仿宋" w:hAnsi="仿宋" w:cs="仿宋"/>
          <w:sz w:val="28"/>
          <w:szCs w:val="28"/>
          <w:lang w:bidi="ar"/>
        </w:rPr>
        <w:t>GB50116-2013</w:t>
      </w:r>
      <w:r>
        <w:rPr>
          <w:rFonts w:ascii="仿宋" w:eastAsia="仿宋" w:hAnsi="仿宋" w:cs="仿宋"/>
          <w:sz w:val="28"/>
          <w:szCs w:val="28"/>
          <w:lang w:bidi="ar"/>
        </w:rPr>
        <w:t>）》等规范的要求和规定，在数据中心机房内设计火灾自动报警及</w:t>
      </w:r>
      <w:r>
        <w:rPr>
          <w:rFonts w:ascii="仿宋" w:eastAsia="仿宋" w:hAnsi="仿宋" w:cs="仿宋" w:hint="eastAsia"/>
          <w:sz w:val="28"/>
          <w:szCs w:val="28"/>
          <w:lang w:eastAsia="zh" w:bidi="ar"/>
        </w:rPr>
        <w:t>无</w:t>
      </w:r>
      <w:r>
        <w:rPr>
          <w:rFonts w:ascii="仿宋" w:eastAsia="仿宋" w:hAnsi="仿宋" w:cs="仿宋"/>
          <w:sz w:val="28"/>
          <w:szCs w:val="28"/>
          <w:lang w:bidi="ar"/>
        </w:rPr>
        <w:t>管网气体灭火系统，气体灭火为独立的消防系统，火灾报警系统纳入大楼火灾报警系统内。</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一旦有火灾发生，探测器将火灾信号送入消防报警主机分析确定后，立即发出声</w:t>
      </w:r>
      <w:r>
        <w:rPr>
          <w:rFonts w:ascii="仿宋" w:eastAsia="仿宋" w:hAnsi="仿宋" w:cs="仿宋"/>
          <w:sz w:val="28"/>
          <w:szCs w:val="28"/>
          <w:lang w:bidi="ar"/>
        </w:rPr>
        <w:t>光报警，联动的编码报警器也同时发出声光报警，同时报警主机还显示出报警的地点和时间，该系统还具有先进的联动功能，通过模块可联动其它设备（如配电柜、消防广播、灭火系统等等）。一旦有火灾发生，该系统将发出联动信号切断空调、新风等设备的电</w:t>
      </w:r>
      <w:r>
        <w:rPr>
          <w:rFonts w:ascii="仿宋" w:eastAsia="仿宋" w:hAnsi="仿宋" w:cs="仿宋"/>
          <w:sz w:val="28"/>
          <w:szCs w:val="28"/>
          <w:lang w:bidi="ar"/>
        </w:rPr>
        <w:lastRenderedPageBreak/>
        <w:t>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1</w:t>
      </w:r>
      <w:r>
        <w:rPr>
          <w:rFonts w:ascii="仿宋" w:eastAsia="仿宋" w:hAnsi="仿宋" w:cs="仿宋" w:hint="eastAsia"/>
          <w:sz w:val="28"/>
          <w:szCs w:val="28"/>
          <w:lang w:eastAsia="zh" w:bidi="ar"/>
        </w:rPr>
        <w:t>）</w:t>
      </w:r>
      <w:r>
        <w:rPr>
          <w:rFonts w:ascii="仿宋" w:eastAsia="仿宋" w:hAnsi="仿宋" w:cs="仿宋"/>
          <w:sz w:val="28"/>
          <w:szCs w:val="28"/>
          <w:lang w:bidi="ar"/>
        </w:rPr>
        <w:t>火灾自动报警系统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火灾报警与控制管路采用焊接钢管敷设，采用阻燃耐火导线，消防主机采用市电供电加自备电源两种供电方式，保证机器正常工作，各消防控制区内安装的探测器将探测信号传输给报警控制主机，值班人员根据控制主机上所显示探测器编号、地址，确认该区域是否发生火情，根据相应的</w:t>
      </w:r>
      <w:r>
        <w:rPr>
          <w:rFonts w:ascii="仿宋" w:eastAsia="仿宋" w:hAnsi="仿宋" w:cs="仿宋"/>
          <w:sz w:val="28"/>
          <w:szCs w:val="28"/>
          <w:lang w:bidi="ar"/>
        </w:rPr>
        <w:t>情况做出处理，消防报警控制主机通过联动控制模块将报警联动用信号传输至机房电源室市电总配电柜的总空开的分</w:t>
      </w:r>
      <w:proofErr w:type="gramStart"/>
      <w:r>
        <w:rPr>
          <w:rFonts w:ascii="仿宋" w:eastAsia="仿宋" w:hAnsi="仿宋" w:cs="仿宋"/>
          <w:sz w:val="28"/>
          <w:szCs w:val="28"/>
          <w:lang w:bidi="ar"/>
        </w:rPr>
        <w:t>励</w:t>
      </w:r>
      <w:proofErr w:type="gramEnd"/>
      <w:r>
        <w:rPr>
          <w:rFonts w:ascii="仿宋" w:eastAsia="仿宋" w:hAnsi="仿宋" w:cs="仿宋"/>
          <w:sz w:val="28"/>
          <w:szCs w:val="28"/>
          <w:lang w:bidi="ar"/>
        </w:rPr>
        <w:t>控制端子，保证电源系统与消防系统的联动功能的实现。</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w:t>
      </w:r>
      <w:r>
        <w:rPr>
          <w:rFonts w:ascii="仿宋" w:eastAsia="仿宋" w:hAnsi="仿宋" w:cs="仿宋"/>
          <w:sz w:val="28"/>
          <w:szCs w:val="28"/>
          <w:lang w:bidi="ar"/>
        </w:rPr>
        <w:t>气体灭火系统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机房、配电室、电池间为相互独立的气体灭火保护区，按照房间面积</w:t>
      </w:r>
      <w:proofErr w:type="gramStart"/>
      <w:r>
        <w:rPr>
          <w:rFonts w:ascii="仿宋" w:eastAsia="仿宋" w:hAnsi="仿宋" w:cs="仿宋"/>
          <w:sz w:val="28"/>
          <w:szCs w:val="28"/>
          <w:lang w:bidi="ar"/>
        </w:rPr>
        <w:t>配置七氟丙烷</w:t>
      </w:r>
      <w:proofErr w:type="gramEnd"/>
      <w:r>
        <w:rPr>
          <w:rFonts w:ascii="仿宋" w:eastAsia="仿宋" w:hAnsi="仿宋" w:cs="仿宋"/>
          <w:sz w:val="28"/>
          <w:szCs w:val="28"/>
          <w:lang w:bidi="ar"/>
        </w:rPr>
        <w:t>灭火柜。</w:t>
      </w:r>
    </w:p>
    <w:p w:rsidR="004957E5" w:rsidRDefault="004957E5">
      <w:pPr>
        <w:rPr>
          <w:lang w:eastAsia="zh"/>
        </w:rPr>
      </w:pPr>
    </w:p>
    <w:p w:rsidR="004957E5" w:rsidRDefault="00201B69">
      <w:pPr>
        <w:pStyle w:val="3"/>
        <w:rPr>
          <w:lang w:val="en-US"/>
        </w:rPr>
      </w:pPr>
      <w:r>
        <w:rPr>
          <w:rFonts w:hint="eastAsia"/>
          <w:lang w:val="en-US"/>
        </w:rPr>
        <w:t>弱电间</w:t>
      </w:r>
    </w:p>
    <w:p w:rsidR="004957E5" w:rsidRDefault="00201B69">
      <w:pPr>
        <w:pStyle w:val="4"/>
        <w:rPr>
          <w:lang w:eastAsia="zh"/>
        </w:rPr>
      </w:pPr>
      <w:r>
        <w:rPr>
          <w:rFonts w:hint="eastAsia"/>
          <w:lang w:eastAsia="zh"/>
        </w:rPr>
        <w:t>系统概述</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弱电间是用于安装、维护和管理智能化、运营</w:t>
      </w:r>
      <w:proofErr w:type="gramStart"/>
      <w:r>
        <w:rPr>
          <w:rFonts w:ascii="仿宋" w:eastAsia="仿宋" w:hAnsi="仿宋" w:cs="仿宋" w:hint="eastAsia"/>
          <w:sz w:val="28"/>
          <w:szCs w:val="28"/>
          <w:lang w:bidi="ar"/>
        </w:rPr>
        <w:t>商设备</w:t>
      </w:r>
      <w:proofErr w:type="gramEnd"/>
      <w:r>
        <w:rPr>
          <w:rFonts w:ascii="仿宋" w:eastAsia="仿宋" w:hAnsi="仿宋" w:cs="仿宋" w:hint="eastAsia"/>
          <w:sz w:val="28"/>
          <w:szCs w:val="28"/>
          <w:lang w:bidi="ar"/>
        </w:rPr>
        <w:t>的专用房间。主要是提供安全、稳定、高效的环境，同时对通信、网络、安防、监控、楼宇自控等设备实现集中管理，保证智能化系统的正常运行。</w:t>
      </w:r>
    </w:p>
    <w:p w:rsidR="004957E5" w:rsidRDefault="00201B69">
      <w:pPr>
        <w:pStyle w:val="4"/>
        <w:rPr>
          <w:lang w:eastAsia="zh"/>
        </w:rPr>
      </w:pPr>
      <w:r>
        <w:rPr>
          <w:rFonts w:hint="eastAsia"/>
          <w:lang w:eastAsia="zh"/>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弱电间包括机柜系统、配电系统、接地系统。</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各楼层弱电间内设置落地机柜，机柜尺寸</w:t>
      </w:r>
      <w:proofErr w:type="gramStart"/>
      <w:r>
        <w:rPr>
          <w:rFonts w:ascii="仿宋" w:eastAsia="仿宋" w:hAnsi="仿宋" w:cs="仿宋" w:hint="eastAsia"/>
          <w:sz w:val="28"/>
          <w:szCs w:val="28"/>
          <w:lang w:bidi="ar"/>
        </w:rPr>
        <w:t>600x600x</w:t>
      </w:r>
      <w:proofErr w:type="gramEnd"/>
      <w:r>
        <w:rPr>
          <w:rFonts w:ascii="仿宋" w:eastAsia="仿宋" w:hAnsi="仿宋" w:cs="仿宋" w:hint="eastAsia"/>
          <w:sz w:val="28"/>
          <w:szCs w:val="28"/>
          <w:lang w:bidi="ar"/>
        </w:rPr>
        <w:t>2000mmm</w:t>
      </w:r>
      <w:r>
        <w:rPr>
          <w:rFonts w:ascii="仿宋" w:eastAsia="仿宋" w:hAnsi="仿宋" w:cs="仿宋" w:hint="eastAsia"/>
          <w:sz w:val="28"/>
          <w:szCs w:val="28"/>
          <w:lang w:bidi="ar"/>
        </w:rPr>
        <w:t>，用于安装配线架、网络设备等。</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由电气专业在弱电间（校园网及物联网）墙面配置挂墙配电箱，</w:t>
      </w:r>
      <w:r>
        <w:rPr>
          <w:rFonts w:ascii="仿宋" w:eastAsia="仿宋" w:hAnsi="仿宋" w:cs="仿宋" w:hint="eastAsia"/>
          <w:sz w:val="28"/>
          <w:szCs w:val="28"/>
          <w:lang w:bidi="ar"/>
        </w:rPr>
        <w:lastRenderedPageBreak/>
        <w:t>双电源切换后功率不小于单相</w:t>
      </w:r>
      <w:r>
        <w:rPr>
          <w:rFonts w:ascii="仿宋" w:eastAsia="仿宋" w:hAnsi="仿宋" w:cs="仿宋" w:hint="eastAsia"/>
          <w:sz w:val="28"/>
          <w:szCs w:val="28"/>
          <w:lang w:bidi="ar"/>
        </w:rPr>
        <w:t>3KW</w:t>
      </w:r>
      <w:r>
        <w:rPr>
          <w:rFonts w:ascii="仿宋" w:eastAsia="仿宋" w:hAnsi="仿宋" w:cs="仿宋" w:hint="eastAsia"/>
          <w:sz w:val="28"/>
          <w:szCs w:val="28"/>
          <w:lang w:bidi="ar"/>
        </w:rPr>
        <w:t>的进线容量（可根据实际设备数量的用电容量进行调整）。弱电</w:t>
      </w:r>
      <w:proofErr w:type="gramStart"/>
      <w:r>
        <w:rPr>
          <w:rFonts w:ascii="仿宋" w:eastAsia="仿宋" w:hAnsi="仿宋" w:cs="仿宋" w:hint="eastAsia"/>
          <w:sz w:val="28"/>
          <w:szCs w:val="28"/>
          <w:lang w:bidi="ar"/>
        </w:rPr>
        <w:t>间满足</w:t>
      </w:r>
      <w:proofErr w:type="gramEnd"/>
      <w:r>
        <w:rPr>
          <w:rFonts w:ascii="仿宋" w:eastAsia="仿宋" w:hAnsi="仿宋" w:cs="仿宋" w:hint="eastAsia"/>
          <w:sz w:val="28"/>
          <w:szCs w:val="28"/>
          <w:lang w:bidi="ar"/>
        </w:rPr>
        <w:t>室温不大于</w:t>
      </w:r>
      <w:r>
        <w:rPr>
          <w:rFonts w:ascii="仿宋" w:eastAsia="仿宋" w:hAnsi="仿宋" w:cs="仿宋" w:hint="eastAsia"/>
          <w:sz w:val="28"/>
          <w:szCs w:val="28"/>
          <w:lang w:bidi="ar"/>
        </w:rPr>
        <w:t>26</w:t>
      </w:r>
      <w:r>
        <w:rPr>
          <w:rFonts w:ascii="仿宋" w:eastAsia="仿宋" w:hAnsi="仿宋" w:cs="仿宋" w:hint="eastAsia"/>
          <w:sz w:val="28"/>
          <w:szCs w:val="28"/>
          <w:lang w:bidi="ar"/>
        </w:rPr>
        <w:t>℃，相对湿度不大于</w:t>
      </w:r>
      <w:r>
        <w:rPr>
          <w:rFonts w:ascii="仿宋" w:eastAsia="仿宋" w:hAnsi="仿宋" w:cs="仿宋" w:hint="eastAsia"/>
          <w:sz w:val="28"/>
          <w:szCs w:val="28"/>
          <w:lang w:bidi="ar"/>
        </w:rPr>
        <w:t>60%</w:t>
      </w:r>
      <w:r>
        <w:rPr>
          <w:rFonts w:ascii="仿宋" w:eastAsia="仿宋" w:hAnsi="仿宋" w:cs="仿宋" w:hint="eastAsia"/>
          <w:sz w:val="28"/>
          <w:szCs w:val="28"/>
          <w:lang w:bidi="ar"/>
        </w:rPr>
        <w:t>。为保障弱电间温湿</w:t>
      </w:r>
      <w:proofErr w:type="gramStart"/>
      <w:r>
        <w:rPr>
          <w:rFonts w:ascii="仿宋" w:eastAsia="仿宋" w:hAnsi="仿宋" w:cs="仿宋" w:hint="eastAsia"/>
          <w:sz w:val="28"/>
          <w:szCs w:val="28"/>
          <w:lang w:bidi="ar"/>
        </w:rPr>
        <w:t>度维持</w:t>
      </w:r>
      <w:proofErr w:type="gramEnd"/>
      <w:r>
        <w:rPr>
          <w:rFonts w:ascii="仿宋" w:eastAsia="仿宋" w:hAnsi="仿宋" w:cs="仿宋" w:hint="eastAsia"/>
          <w:sz w:val="28"/>
          <w:szCs w:val="28"/>
          <w:lang w:bidi="ar"/>
        </w:rPr>
        <w:t>在合适范围，需要采用一定的供冷措施，具体的供冷方式需与暖通专业进行确认。</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弱电间配置</w:t>
      </w:r>
      <w:r>
        <w:rPr>
          <w:rFonts w:ascii="仿宋" w:eastAsia="仿宋" w:hAnsi="仿宋" w:cs="仿宋" w:hint="eastAsia"/>
          <w:sz w:val="28"/>
          <w:szCs w:val="28"/>
          <w:lang w:bidi="ar"/>
        </w:rPr>
        <w:t>2</w:t>
      </w:r>
      <w:r>
        <w:rPr>
          <w:rFonts w:ascii="仿宋" w:eastAsia="仿宋" w:hAnsi="仿宋" w:cs="仿宋" w:hint="eastAsia"/>
          <w:sz w:val="28"/>
          <w:szCs w:val="28"/>
          <w:lang w:bidi="ar"/>
        </w:rPr>
        <w:t>个单相交流</w:t>
      </w:r>
      <w:r>
        <w:rPr>
          <w:rFonts w:ascii="仿宋" w:eastAsia="仿宋" w:hAnsi="仿宋" w:cs="仿宋" w:hint="eastAsia"/>
          <w:sz w:val="28"/>
          <w:szCs w:val="28"/>
          <w:lang w:bidi="ar"/>
        </w:rPr>
        <w:t>220V</w:t>
      </w:r>
      <w:r>
        <w:rPr>
          <w:rFonts w:ascii="仿宋" w:eastAsia="仿宋" w:hAnsi="仿宋" w:cs="仿宋" w:hint="eastAsia"/>
          <w:sz w:val="28"/>
          <w:szCs w:val="28"/>
          <w:lang w:bidi="ar"/>
        </w:rPr>
        <w:t>／</w:t>
      </w:r>
      <w:r>
        <w:rPr>
          <w:rFonts w:ascii="仿宋" w:eastAsia="仿宋" w:hAnsi="仿宋" w:cs="仿宋" w:hint="eastAsia"/>
          <w:sz w:val="28"/>
          <w:szCs w:val="28"/>
          <w:lang w:bidi="ar"/>
        </w:rPr>
        <w:t>10A</w:t>
      </w:r>
      <w:r>
        <w:rPr>
          <w:rFonts w:ascii="仿宋" w:eastAsia="仿宋" w:hAnsi="仿宋" w:cs="仿宋" w:hint="eastAsia"/>
          <w:sz w:val="28"/>
          <w:szCs w:val="28"/>
          <w:lang w:bidi="ar"/>
        </w:rPr>
        <w:t>电源插座盒，每个电源插座的配电线路均应装设保护器。</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电气专业在弱电间内预留接地端子箱，弱电</w:t>
      </w:r>
      <w:r>
        <w:rPr>
          <w:rFonts w:ascii="仿宋" w:eastAsia="仿宋" w:hAnsi="仿宋" w:cs="仿宋" w:hint="eastAsia"/>
          <w:sz w:val="28"/>
          <w:szCs w:val="28"/>
          <w:lang w:bidi="ar"/>
        </w:rPr>
        <w:t>间机柜采用两根不同长度的</w:t>
      </w:r>
      <w:r>
        <w:rPr>
          <w:rFonts w:ascii="仿宋" w:eastAsia="仿宋" w:hAnsi="仿宋" w:cs="仿宋" w:hint="eastAsia"/>
          <w:sz w:val="28"/>
          <w:szCs w:val="28"/>
          <w:lang w:bidi="ar"/>
        </w:rPr>
        <w:t>WDZB-BYJR-1x6mm2</w:t>
      </w:r>
      <w:r>
        <w:rPr>
          <w:rFonts w:ascii="仿宋" w:eastAsia="仿宋" w:hAnsi="仿宋" w:cs="仿宋" w:hint="eastAsia"/>
          <w:sz w:val="28"/>
          <w:szCs w:val="28"/>
          <w:lang w:bidi="ar"/>
        </w:rPr>
        <w:t>的铜导线与桥架接地扁钢进行连接。接地电阻不应大于</w:t>
      </w:r>
      <w:r>
        <w:rPr>
          <w:rFonts w:ascii="仿宋" w:eastAsia="仿宋" w:hAnsi="仿宋" w:cs="仿宋" w:hint="eastAsia"/>
          <w:sz w:val="28"/>
          <w:szCs w:val="28"/>
          <w:lang w:bidi="ar"/>
        </w:rPr>
        <w:t>1</w:t>
      </w:r>
      <w:r>
        <w:rPr>
          <w:rFonts w:ascii="仿宋" w:eastAsia="仿宋" w:hAnsi="仿宋" w:cs="仿宋" w:hint="eastAsia"/>
          <w:sz w:val="28"/>
          <w:szCs w:val="28"/>
          <w:lang w:bidi="ar"/>
        </w:rPr>
        <w:t>Ω。</w:t>
      </w:r>
    </w:p>
    <w:p w:rsidR="004957E5" w:rsidRDefault="00201B69">
      <w:pPr>
        <w:spacing w:line="360" w:lineRule="auto"/>
        <w:ind w:firstLineChars="200" w:firstLine="560"/>
      </w:pPr>
      <w:r>
        <w:rPr>
          <w:rFonts w:ascii="仿宋" w:eastAsia="仿宋" w:hAnsi="仿宋" w:cs="仿宋" w:hint="eastAsia"/>
          <w:sz w:val="28"/>
          <w:szCs w:val="28"/>
          <w:lang w:bidi="ar"/>
        </w:rPr>
        <w:t>同时由于能源学科群的弱电</w:t>
      </w:r>
      <w:proofErr w:type="gramStart"/>
      <w:r>
        <w:rPr>
          <w:rFonts w:ascii="仿宋" w:eastAsia="仿宋" w:hAnsi="仿宋" w:cs="仿宋" w:hint="eastAsia"/>
          <w:sz w:val="28"/>
          <w:szCs w:val="28"/>
          <w:lang w:bidi="ar"/>
        </w:rPr>
        <w:t>间涉及</w:t>
      </w:r>
      <w:proofErr w:type="gramEnd"/>
      <w:r>
        <w:rPr>
          <w:rFonts w:ascii="仿宋" w:eastAsia="仿宋" w:hAnsi="仿宋" w:cs="仿宋" w:hint="eastAsia"/>
          <w:sz w:val="28"/>
          <w:szCs w:val="28"/>
          <w:lang w:bidi="ar"/>
        </w:rPr>
        <w:t>到校园网、物联网、运营商等系统设备，为避免交叉管理操作造成房间混乱不堪，并减少互相破坏的概率，根据每层建筑特点，分楼层设置弱电间，规划安装校园网设备的弱电间和安装物联网设备的弱电间，同时可根据每层信息点数量、线缆长度可对弱电</w:t>
      </w:r>
      <w:proofErr w:type="gramStart"/>
      <w:r>
        <w:rPr>
          <w:rFonts w:ascii="仿宋" w:eastAsia="仿宋" w:hAnsi="仿宋" w:cs="仿宋" w:hint="eastAsia"/>
          <w:sz w:val="28"/>
          <w:szCs w:val="28"/>
          <w:lang w:bidi="ar"/>
        </w:rPr>
        <w:t>间规划</w:t>
      </w:r>
      <w:proofErr w:type="gramEnd"/>
      <w:r>
        <w:rPr>
          <w:rFonts w:ascii="仿宋" w:eastAsia="仿宋" w:hAnsi="仿宋" w:cs="仿宋" w:hint="eastAsia"/>
          <w:sz w:val="28"/>
          <w:szCs w:val="28"/>
          <w:lang w:bidi="ar"/>
        </w:rPr>
        <w:t>进行调整；运营商的通讯</w:t>
      </w:r>
      <w:r>
        <w:rPr>
          <w:rFonts w:ascii="仿宋" w:eastAsia="仿宋" w:hAnsi="仿宋" w:cs="仿宋" w:hint="eastAsia"/>
          <w:sz w:val="28"/>
          <w:szCs w:val="28"/>
          <w:lang w:bidi="ar"/>
        </w:rPr>
        <w:t>UPF</w:t>
      </w:r>
      <w:r>
        <w:rPr>
          <w:rFonts w:ascii="仿宋" w:eastAsia="仿宋" w:hAnsi="仿宋" w:cs="仿宋" w:hint="eastAsia"/>
          <w:sz w:val="28"/>
          <w:szCs w:val="28"/>
          <w:lang w:bidi="ar"/>
        </w:rPr>
        <w:t>设备设置在建筑每层专用空间内。</w:t>
      </w:r>
    </w:p>
    <w:p w:rsidR="004957E5" w:rsidRDefault="00201B69">
      <w:pPr>
        <w:pStyle w:val="2"/>
      </w:pPr>
      <w:r>
        <w:rPr>
          <w:rFonts w:hint="eastAsia"/>
        </w:rPr>
        <w:t>综合管路工程</w:t>
      </w:r>
    </w:p>
    <w:p w:rsidR="004957E5" w:rsidRDefault="00201B69">
      <w:pPr>
        <w:pStyle w:val="3"/>
        <w:rPr>
          <w:lang w:val="en-US"/>
        </w:rPr>
      </w:pPr>
      <w:r>
        <w:rPr>
          <w:rFonts w:hint="eastAsia"/>
          <w:lang w:val="en-US"/>
        </w:rPr>
        <w:t>室内管路</w:t>
      </w:r>
    </w:p>
    <w:p w:rsidR="004957E5" w:rsidRDefault="00201B69">
      <w:pPr>
        <w:pStyle w:val="4"/>
      </w:pPr>
      <w:r>
        <w:rPr>
          <w:rFonts w:hint="eastAsia"/>
        </w:rPr>
        <w:t>系统概述</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室内管路通过在建筑单体布置标准化的桥架和线管，</w:t>
      </w:r>
      <w:r>
        <w:rPr>
          <w:rFonts w:ascii="仿宋" w:eastAsia="仿宋" w:hAnsi="仿宋" w:cs="仿宋" w:hint="eastAsia"/>
          <w:sz w:val="28"/>
          <w:szCs w:val="28"/>
          <w:lang w:eastAsia="zh" w:bidi="ar"/>
        </w:rPr>
        <w:t>为智能化系统的线缆从楼层的弱电间（竖井）到其所在各功能房间的提供通道，保护线缆，防止线线绝缘层受损，并提供防火保护，实现线缆敷设的安全可靠、高效运维与灵活扩展，同时为综合布线、信息公布、视频</w:t>
      </w:r>
      <w:r>
        <w:rPr>
          <w:rFonts w:ascii="仿宋" w:eastAsia="仿宋" w:hAnsi="仿宋" w:cs="仿宋" w:hint="eastAsia"/>
          <w:sz w:val="28"/>
          <w:szCs w:val="28"/>
          <w:lang w:eastAsia="zh" w:bidi="ar"/>
        </w:rPr>
        <w:lastRenderedPageBreak/>
        <w:t>监控等建筑智能化系统提供物理层支撑。</w:t>
      </w:r>
    </w:p>
    <w:p w:rsidR="004957E5" w:rsidRDefault="00201B69">
      <w:pPr>
        <w:pStyle w:val="4"/>
      </w:pPr>
      <w:r>
        <w:rPr>
          <w:rFonts w:hint="eastAsia"/>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建筑单体室内综合管路系统包括室内桥架和室内穿线管。</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1.</w:t>
      </w:r>
      <w:r>
        <w:rPr>
          <w:rFonts w:ascii="仿宋" w:eastAsia="仿宋" w:hAnsi="仿宋" w:cs="仿宋"/>
          <w:sz w:val="28"/>
          <w:szCs w:val="28"/>
          <w:lang w:bidi="ar"/>
        </w:rPr>
        <w:t>室内桥架：室内水平桥架和垂直桥架都选用热镀锌金属</w:t>
      </w:r>
      <w:proofErr w:type="gramStart"/>
      <w:r>
        <w:rPr>
          <w:rFonts w:ascii="仿宋" w:eastAsia="仿宋" w:hAnsi="仿宋" w:cs="仿宋"/>
          <w:sz w:val="28"/>
          <w:szCs w:val="28"/>
          <w:lang w:bidi="ar"/>
        </w:rPr>
        <w:t>密闭槽盒桥架</w:t>
      </w:r>
      <w:proofErr w:type="gramEnd"/>
      <w:r>
        <w:rPr>
          <w:rFonts w:ascii="仿宋" w:eastAsia="仿宋" w:hAnsi="仿宋" w:cs="仿宋"/>
          <w:sz w:val="28"/>
          <w:szCs w:val="28"/>
          <w:lang w:bidi="ar"/>
        </w:rPr>
        <w:t>。室内水平桥架和垂直可为各系统共用的综合性桥架，用于放置综合布线、信息发布、视频监控等建筑智能化各个系统的线缆。桥架的安装位置、安装标高、安装方式以及接地要求</w:t>
      </w:r>
      <w:r>
        <w:rPr>
          <w:rFonts w:ascii="仿宋" w:eastAsia="仿宋" w:hAnsi="仿宋" w:cs="仿宋"/>
          <w:sz w:val="28"/>
          <w:szCs w:val="28"/>
          <w:lang w:bidi="ar"/>
        </w:rPr>
        <w:t>等内容需要满足规范要求。</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2.</w:t>
      </w:r>
      <w:r>
        <w:rPr>
          <w:rFonts w:ascii="仿宋" w:eastAsia="仿宋" w:hAnsi="仿宋" w:cs="仿宋"/>
          <w:sz w:val="28"/>
          <w:szCs w:val="28"/>
          <w:lang w:bidi="ar"/>
        </w:rPr>
        <w:t>室内穿线管：室内</w:t>
      </w:r>
      <w:proofErr w:type="gramStart"/>
      <w:r>
        <w:rPr>
          <w:rFonts w:ascii="仿宋" w:eastAsia="仿宋" w:hAnsi="仿宋" w:cs="仿宋"/>
          <w:sz w:val="28"/>
          <w:szCs w:val="28"/>
          <w:lang w:bidi="ar"/>
        </w:rPr>
        <w:t>穿线管</w:t>
      </w:r>
      <w:proofErr w:type="gramEnd"/>
      <w:r>
        <w:rPr>
          <w:rFonts w:ascii="仿宋" w:eastAsia="仿宋" w:hAnsi="仿宋" w:cs="仿宋"/>
          <w:sz w:val="28"/>
          <w:szCs w:val="28"/>
          <w:lang w:bidi="ar"/>
        </w:rPr>
        <w:t>主要由主体管材、连接配件及功能性附件组成，室内</w:t>
      </w:r>
      <w:proofErr w:type="gramStart"/>
      <w:r>
        <w:rPr>
          <w:rFonts w:ascii="仿宋" w:eastAsia="仿宋" w:hAnsi="仿宋" w:cs="仿宋"/>
          <w:sz w:val="28"/>
          <w:szCs w:val="28"/>
          <w:lang w:bidi="ar"/>
        </w:rPr>
        <w:t>穿线管</w:t>
      </w:r>
      <w:proofErr w:type="gramEnd"/>
      <w:r>
        <w:rPr>
          <w:rFonts w:ascii="仿宋" w:eastAsia="仿宋" w:hAnsi="仿宋" w:cs="仿宋"/>
          <w:sz w:val="28"/>
          <w:szCs w:val="28"/>
          <w:lang w:bidi="ar"/>
        </w:rPr>
        <w:t>主要采用金属材质，常用薄壁镀锌钢</w:t>
      </w:r>
      <w:r>
        <w:rPr>
          <w:rFonts w:ascii="仿宋" w:eastAsia="仿宋" w:hAnsi="仿宋" w:cs="仿宋"/>
          <w:sz w:val="28"/>
          <w:szCs w:val="28"/>
          <w:lang w:bidi="ar"/>
        </w:rPr>
        <w:t>/</w:t>
      </w:r>
      <w:r>
        <w:rPr>
          <w:rFonts w:ascii="仿宋" w:eastAsia="仿宋" w:hAnsi="仿宋" w:cs="仿宋"/>
          <w:sz w:val="28"/>
          <w:szCs w:val="28"/>
          <w:lang w:bidi="ar"/>
        </w:rPr>
        <w:t>紧定式镀锌钢导管（根据项目要求、本地规范进行选择），应用于综合布线、信息发布、视频监控布线等场景。</w:t>
      </w:r>
    </w:p>
    <w:p w:rsidR="004957E5" w:rsidRDefault="00201B69">
      <w:pPr>
        <w:pStyle w:val="4"/>
      </w:pPr>
      <w:r>
        <w:rPr>
          <w:rFonts w:hint="eastAsia"/>
        </w:rPr>
        <w:t>设计要求</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室内桥架包括水平桥架和垂直桥架两部分，室内水平桥架和垂直桥架都选用金属镀锌槽式桥架。桥架壁厚、涂层需满足国家相关标准。</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室内水平桥架：室内水平桥架提供</w:t>
      </w:r>
      <w:proofErr w:type="gramStart"/>
      <w:r>
        <w:rPr>
          <w:rFonts w:ascii="仿宋" w:eastAsia="仿宋" w:hAnsi="仿宋" w:cs="仿宋"/>
          <w:sz w:val="28"/>
          <w:szCs w:val="28"/>
          <w:lang w:bidi="ar"/>
        </w:rPr>
        <w:t>水平线缆从楼层</w:t>
      </w:r>
      <w:proofErr w:type="gramEnd"/>
      <w:r>
        <w:rPr>
          <w:rFonts w:ascii="仿宋" w:eastAsia="仿宋" w:hAnsi="仿宋" w:cs="仿宋"/>
          <w:sz w:val="28"/>
          <w:szCs w:val="28"/>
          <w:lang w:bidi="ar"/>
        </w:rPr>
        <w:t>的弱电竖井到其所在各功能用房的通道。智能化水平桥架主要选用符合规范尺寸的金属镀锌槽式桥架，</w:t>
      </w:r>
      <w:proofErr w:type="gramStart"/>
      <w:r>
        <w:rPr>
          <w:rFonts w:ascii="仿宋" w:eastAsia="仿宋" w:hAnsi="仿宋" w:cs="仿宋"/>
          <w:sz w:val="28"/>
          <w:szCs w:val="28"/>
          <w:lang w:bidi="ar"/>
        </w:rPr>
        <w:t>供综合</w:t>
      </w:r>
      <w:proofErr w:type="gramEnd"/>
      <w:r>
        <w:rPr>
          <w:rFonts w:ascii="仿宋" w:eastAsia="仿宋" w:hAnsi="仿宋" w:cs="仿宋"/>
          <w:sz w:val="28"/>
          <w:szCs w:val="28"/>
          <w:lang w:bidi="ar"/>
        </w:rPr>
        <w:t>布线</w:t>
      </w:r>
      <w:r>
        <w:rPr>
          <w:rFonts w:ascii="仿宋" w:eastAsia="仿宋" w:hAnsi="仿宋" w:cs="仿宋"/>
          <w:sz w:val="28"/>
          <w:szCs w:val="28"/>
          <w:lang w:bidi="ar"/>
        </w:rPr>
        <w:t>系统、视频监控系统、信息发布系统等系统使用；弱电间内智能化水平桥架需连接到弱电机柜。</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垂直桥架：在弱电间内设置智能化垂直桥架，各垂直桥架分别和水平桥架系统相连接。智能化垂直桥架主要选用符合规范尺寸的金属镀锌槽式桥架。</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lastRenderedPageBreak/>
        <w:t>桥架规格须经进行测算，满足规范中对桥架容量的要求，桥架</w:t>
      </w:r>
      <w:proofErr w:type="gramStart"/>
      <w:r>
        <w:rPr>
          <w:rFonts w:ascii="仿宋" w:eastAsia="仿宋" w:hAnsi="仿宋" w:cs="仿宋"/>
          <w:sz w:val="28"/>
          <w:szCs w:val="28"/>
          <w:lang w:bidi="ar"/>
        </w:rPr>
        <w:t>内线缆总截面</w:t>
      </w:r>
      <w:proofErr w:type="gramEnd"/>
      <w:r>
        <w:rPr>
          <w:rFonts w:ascii="仿宋" w:eastAsia="仿宋" w:hAnsi="仿宋" w:cs="仿宋"/>
          <w:sz w:val="28"/>
          <w:szCs w:val="28"/>
          <w:lang w:bidi="ar"/>
        </w:rPr>
        <w:t>积不超过桥架截面积的</w:t>
      </w:r>
      <w:r>
        <w:rPr>
          <w:rFonts w:ascii="仿宋" w:eastAsia="仿宋" w:hAnsi="仿宋" w:cs="仿宋"/>
          <w:sz w:val="28"/>
          <w:szCs w:val="28"/>
          <w:lang w:bidi="ar"/>
        </w:rPr>
        <w:t>50%</w:t>
      </w:r>
      <w:r>
        <w:rPr>
          <w:rFonts w:ascii="仿宋" w:eastAsia="仿宋" w:hAnsi="仿宋" w:cs="仿宋"/>
          <w:sz w:val="28"/>
          <w:szCs w:val="28"/>
          <w:lang w:bidi="ar"/>
        </w:rPr>
        <w:t>。桥架水平敷设跨距不超过</w:t>
      </w:r>
      <w:r>
        <w:rPr>
          <w:rFonts w:ascii="仿宋" w:eastAsia="仿宋" w:hAnsi="仿宋" w:cs="仿宋"/>
          <w:sz w:val="28"/>
          <w:szCs w:val="28"/>
          <w:lang w:bidi="ar"/>
        </w:rPr>
        <w:t>1.5m</w:t>
      </w:r>
      <w:r>
        <w:rPr>
          <w:rFonts w:ascii="仿宋" w:eastAsia="仿宋" w:hAnsi="仿宋" w:cs="仿宋"/>
          <w:sz w:val="28"/>
          <w:szCs w:val="28"/>
          <w:lang w:bidi="ar"/>
        </w:rPr>
        <w:t>，垂直固定点间距不大于</w:t>
      </w:r>
      <w:r>
        <w:rPr>
          <w:rFonts w:ascii="仿宋" w:eastAsia="仿宋" w:hAnsi="仿宋" w:cs="仿宋"/>
          <w:sz w:val="28"/>
          <w:szCs w:val="28"/>
          <w:lang w:bidi="ar"/>
        </w:rPr>
        <w:t>2m</w:t>
      </w:r>
      <w:r>
        <w:rPr>
          <w:rFonts w:ascii="仿宋" w:eastAsia="仿宋" w:hAnsi="仿宋" w:cs="仿宋"/>
          <w:sz w:val="28"/>
          <w:szCs w:val="28"/>
          <w:lang w:bidi="ar"/>
        </w:rPr>
        <w:t>；桥架与保护导体连接处应不少于</w:t>
      </w:r>
      <w:r>
        <w:rPr>
          <w:rFonts w:ascii="仿宋" w:eastAsia="仿宋" w:hAnsi="仿宋" w:cs="仿宋"/>
          <w:sz w:val="28"/>
          <w:szCs w:val="28"/>
          <w:lang w:bidi="ar"/>
        </w:rPr>
        <w:t>2</w:t>
      </w:r>
      <w:r>
        <w:rPr>
          <w:rFonts w:ascii="仿宋" w:eastAsia="仿宋" w:hAnsi="仿宋" w:cs="仿宋"/>
          <w:sz w:val="28"/>
          <w:szCs w:val="28"/>
          <w:lang w:bidi="ar"/>
        </w:rPr>
        <w:t>处，当全长超过</w:t>
      </w:r>
      <w:r>
        <w:rPr>
          <w:rFonts w:ascii="仿宋" w:eastAsia="仿宋" w:hAnsi="仿宋" w:cs="仿宋"/>
          <w:sz w:val="28"/>
          <w:szCs w:val="28"/>
          <w:lang w:bidi="ar"/>
        </w:rPr>
        <w:t>30m</w:t>
      </w:r>
      <w:r>
        <w:rPr>
          <w:rFonts w:ascii="仿宋" w:eastAsia="仿宋" w:hAnsi="仿宋" w:cs="仿宋"/>
          <w:sz w:val="28"/>
          <w:szCs w:val="28"/>
          <w:lang w:bidi="ar"/>
        </w:rPr>
        <w:t>时，每隔</w:t>
      </w:r>
      <w:r>
        <w:rPr>
          <w:rFonts w:ascii="仿宋" w:eastAsia="仿宋" w:hAnsi="仿宋" w:cs="仿宋"/>
          <w:sz w:val="28"/>
          <w:szCs w:val="28"/>
          <w:lang w:bidi="ar"/>
        </w:rPr>
        <w:t>20~30m</w:t>
      </w:r>
      <w:r>
        <w:rPr>
          <w:rFonts w:ascii="仿宋" w:eastAsia="仿宋" w:hAnsi="仿宋" w:cs="仿宋"/>
          <w:sz w:val="28"/>
          <w:szCs w:val="28"/>
          <w:lang w:bidi="ar"/>
        </w:rPr>
        <w:t>增加</w:t>
      </w:r>
      <w:r>
        <w:rPr>
          <w:rFonts w:ascii="仿宋" w:eastAsia="仿宋" w:hAnsi="仿宋" w:cs="仿宋"/>
          <w:sz w:val="28"/>
          <w:szCs w:val="28"/>
          <w:lang w:bidi="ar"/>
        </w:rPr>
        <w:t>1</w:t>
      </w:r>
      <w:r>
        <w:rPr>
          <w:rFonts w:ascii="仿宋" w:eastAsia="仿宋" w:hAnsi="仿宋" w:cs="仿宋"/>
          <w:sz w:val="28"/>
          <w:szCs w:val="28"/>
          <w:lang w:bidi="ar"/>
        </w:rPr>
        <w:t>个连接点，起始端和终端均应可靠接地。水平和垂直桥架按规范要求应采取防火及补偿处理措施。桥架直线</w:t>
      </w:r>
      <w:proofErr w:type="gramStart"/>
      <w:r>
        <w:rPr>
          <w:rFonts w:ascii="仿宋" w:eastAsia="仿宋" w:hAnsi="仿宋" w:cs="仿宋"/>
          <w:sz w:val="28"/>
          <w:szCs w:val="28"/>
          <w:lang w:bidi="ar"/>
        </w:rPr>
        <w:t>段超过</w:t>
      </w:r>
      <w:proofErr w:type="gramEnd"/>
      <w:r>
        <w:rPr>
          <w:rFonts w:ascii="仿宋" w:eastAsia="仿宋" w:hAnsi="仿宋" w:cs="仿宋"/>
          <w:sz w:val="28"/>
          <w:szCs w:val="28"/>
          <w:lang w:bidi="ar"/>
        </w:rPr>
        <w:t>30m</w:t>
      </w:r>
      <w:r>
        <w:rPr>
          <w:rFonts w:ascii="仿宋" w:eastAsia="仿宋" w:hAnsi="仿宋" w:cs="仿宋"/>
          <w:sz w:val="28"/>
          <w:szCs w:val="28"/>
          <w:lang w:bidi="ar"/>
        </w:rPr>
        <w:t>设伸缩节和桥架穿越建筑物变形缝应设置补偿装置，按照图集《建筑电气工程施工安装》</w:t>
      </w:r>
      <w:r>
        <w:rPr>
          <w:rFonts w:ascii="仿宋" w:eastAsia="仿宋" w:hAnsi="仿宋" w:cs="仿宋"/>
          <w:sz w:val="28"/>
          <w:szCs w:val="28"/>
          <w:lang w:bidi="ar"/>
        </w:rPr>
        <w:t>18D802</w:t>
      </w:r>
      <w:r>
        <w:rPr>
          <w:rFonts w:ascii="仿宋" w:eastAsia="仿宋" w:hAnsi="仿宋" w:cs="仿宋"/>
          <w:sz w:val="28"/>
          <w:szCs w:val="28"/>
          <w:lang w:bidi="ar"/>
        </w:rPr>
        <w:t>，第</w:t>
      </w:r>
      <w:r>
        <w:rPr>
          <w:rFonts w:ascii="仿宋" w:eastAsia="仿宋" w:hAnsi="仿宋" w:cs="仿宋"/>
          <w:sz w:val="28"/>
          <w:szCs w:val="28"/>
          <w:lang w:bidi="ar"/>
        </w:rPr>
        <w:t>36~38</w:t>
      </w:r>
      <w:r>
        <w:rPr>
          <w:rFonts w:ascii="仿宋" w:eastAsia="仿宋" w:hAnsi="仿宋" w:cs="仿宋"/>
          <w:sz w:val="28"/>
          <w:szCs w:val="28"/>
          <w:lang w:bidi="ar"/>
        </w:rPr>
        <w:t>页做法；桥架在穿越防空地下围护时应</w:t>
      </w:r>
      <w:proofErr w:type="gramStart"/>
      <w:r>
        <w:rPr>
          <w:rFonts w:ascii="仿宋" w:eastAsia="仿宋" w:hAnsi="仿宋" w:cs="仿宋"/>
          <w:sz w:val="28"/>
          <w:szCs w:val="28"/>
          <w:lang w:bidi="ar"/>
        </w:rPr>
        <w:t>改为热</w:t>
      </w:r>
      <w:proofErr w:type="gramEnd"/>
      <w:r>
        <w:rPr>
          <w:rFonts w:ascii="仿宋" w:eastAsia="仿宋" w:hAnsi="仿宋" w:cs="仿宋"/>
          <w:sz w:val="28"/>
          <w:szCs w:val="28"/>
          <w:lang w:bidi="ar"/>
        </w:rPr>
        <w:t>镀锌钢管，按照图集《防空地下室电气</w:t>
      </w:r>
      <w:r>
        <w:rPr>
          <w:rFonts w:ascii="仿宋" w:eastAsia="仿宋" w:hAnsi="仿宋" w:cs="仿宋"/>
          <w:sz w:val="28"/>
          <w:szCs w:val="28"/>
          <w:lang w:bidi="ar"/>
        </w:rPr>
        <w:t>设备安装》</w:t>
      </w:r>
      <w:r>
        <w:rPr>
          <w:rFonts w:ascii="仿宋" w:eastAsia="仿宋" w:hAnsi="仿宋" w:cs="仿宋"/>
          <w:sz w:val="28"/>
          <w:szCs w:val="28"/>
          <w:lang w:bidi="ar"/>
        </w:rPr>
        <w:t>07FD02</w:t>
      </w:r>
      <w:r>
        <w:rPr>
          <w:rFonts w:ascii="仿宋" w:eastAsia="仿宋" w:hAnsi="仿宋" w:cs="仿宋"/>
          <w:sz w:val="28"/>
          <w:szCs w:val="28"/>
          <w:lang w:bidi="ar"/>
        </w:rPr>
        <w:t>，第</w:t>
      </w:r>
      <w:r>
        <w:rPr>
          <w:rFonts w:ascii="仿宋" w:eastAsia="仿宋" w:hAnsi="仿宋" w:cs="仿宋"/>
          <w:sz w:val="28"/>
          <w:szCs w:val="28"/>
          <w:lang w:bidi="ar"/>
        </w:rPr>
        <w:t>21~23</w:t>
      </w:r>
      <w:r>
        <w:rPr>
          <w:rFonts w:ascii="仿宋" w:eastAsia="仿宋" w:hAnsi="仿宋" w:cs="仿宋"/>
          <w:sz w:val="28"/>
          <w:szCs w:val="28"/>
          <w:lang w:bidi="ar"/>
        </w:rPr>
        <w:t>页做法</w:t>
      </w:r>
      <w:r>
        <w:rPr>
          <w:rFonts w:ascii="仿宋" w:eastAsia="仿宋" w:hAnsi="仿宋" w:cs="仿宋" w:hint="eastAsia"/>
          <w:sz w:val="28"/>
          <w:szCs w:val="28"/>
          <w:lang w:bidi="ar"/>
        </w:rPr>
        <w:t>。</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桥架抗震支架由机电专业统一考虑。</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桥架</w:t>
      </w:r>
      <w:proofErr w:type="gramStart"/>
      <w:r>
        <w:rPr>
          <w:rFonts w:ascii="仿宋" w:eastAsia="仿宋" w:hAnsi="仿宋" w:cs="仿宋"/>
          <w:sz w:val="28"/>
          <w:szCs w:val="28"/>
          <w:lang w:bidi="ar"/>
        </w:rPr>
        <w:t>至信息</w:t>
      </w:r>
      <w:proofErr w:type="gramEnd"/>
      <w:r>
        <w:rPr>
          <w:rFonts w:ascii="仿宋" w:eastAsia="仿宋" w:hAnsi="仿宋" w:cs="仿宋"/>
          <w:sz w:val="28"/>
          <w:szCs w:val="28"/>
          <w:lang w:bidi="ar"/>
        </w:rPr>
        <w:t>点选用符合规范要求的管材通过暗（明）敷</w:t>
      </w:r>
      <w:proofErr w:type="gramStart"/>
      <w:r>
        <w:rPr>
          <w:rFonts w:ascii="仿宋" w:eastAsia="仿宋" w:hAnsi="仿宋" w:cs="仿宋"/>
          <w:sz w:val="28"/>
          <w:szCs w:val="28"/>
          <w:lang w:bidi="ar"/>
        </w:rPr>
        <w:t>至信息</w:t>
      </w:r>
      <w:proofErr w:type="gramEnd"/>
      <w:r>
        <w:rPr>
          <w:rFonts w:ascii="仿宋" w:eastAsia="仿宋" w:hAnsi="仿宋" w:cs="仿宋"/>
          <w:sz w:val="28"/>
          <w:szCs w:val="28"/>
          <w:lang w:bidi="ar"/>
        </w:rPr>
        <w:t>插座，校园网信息点、电话信息点水平部分选用超六类非屏蔽双绞线，</w:t>
      </w:r>
      <w:proofErr w:type="gramStart"/>
      <w:r>
        <w:rPr>
          <w:rFonts w:ascii="仿宋" w:eastAsia="仿宋" w:hAnsi="仿宋" w:cs="仿宋"/>
          <w:sz w:val="28"/>
          <w:szCs w:val="28"/>
          <w:lang w:bidi="ar"/>
        </w:rPr>
        <w:t>物联专网</w:t>
      </w:r>
      <w:proofErr w:type="gramEnd"/>
      <w:r>
        <w:rPr>
          <w:rFonts w:ascii="仿宋" w:eastAsia="仿宋" w:hAnsi="仿宋" w:cs="仿宋"/>
          <w:sz w:val="28"/>
          <w:szCs w:val="28"/>
          <w:lang w:bidi="ar"/>
        </w:rPr>
        <w:t>信息点水平部分选用超六类非屏蔽双绞线或</w:t>
      </w:r>
      <w:r>
        <w:rPr>
          <w:rFonts w:ascii="仿宋" w:eastAsia="仿宋" w:hAnsi="仿宋" w:cs="仿宋"/>
          <w:sz w:val="28"/>
          <w:szCs w:val="28"/>
          <w:lang w:bidi="ar"/>
        </w:rPr>
        <w:t>RS485</w:t>
      </w:r>
      <w:r>
        <w:rPr>
          <w:rFonts w:ascii="仿宋" w:eastAsia="仿宋" w:hAnsi="仿宋" w:cs="仿宋"/>
          <w:sz w:val="28"/>
          <w:szCs w:val="28"/>
          <w:lang w:bidi="ar"/>
        </w:rPr>
        <w:t>线缆。弱电线缆穿导管时，其管径截面积利用率不应大于</w:t>
      </w:r>
      <w:r>
        <w:rPr>
          <w:rFonts w:ascii="仿宋" w:eastAsia="仿宋" w:hAnsi="仿宋" w:cs="仿宋"/>
          <w:sz w:val="28"/>
          <w:szCs w:val="28"/>
          <w:lang w:bidi="ar"/>
        </w:rPr>
        <w:t>30%</w:t>
      </w:r>
      <w:r>
        <w:rPr>
          <w:rFonts w:ascii="仿宋" w:eastAsia="仿宋" w:hAnsi="仿宋" w:cs="仿宋"/>
          <w:sz w:val="28"/>
          <w:szCs w:val="28"/>
          <w:lang w:bidi="ar"/>
        </w:rPr>
        <w:t>；预埋接线盒为标准</w:t>
      </w:r>
      <w:r>
        <w:rPr>
          <w:rFonts w:ascii="仿宋" w:eastAsia="仿宋" w:hAnsi="仿宋" w:cs="仿宋"/>
          <w:sz w:val="28"/>
          <w:szCs w:val="28"/>
          <w:lang w:bidi="ar"/>
        </w:rPr>
        <w:t>86</w:t>
      </w:r>
      <w:r>
        <w:rPr>
          <w:rFonts w:ascii="仿宋" w:eastAsia="仿宋" w:hAnsi="仿宋" w:cs="仿宋"/>
          <w:sz w:val="28"/>
          <w:szCs w:val="28"/>
          <w:lang w:bidi="ar"/>
        </w:rPr>
        <w:t>盒，安装高度结合设备安装要求确定；</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地下室、屋面或潮湿场所敷设时则选用热镀锌钢管。特殊线缆（比如</w:t>
      </w:r>
      <w:r>
        <w:rPr>
          <w:rFonts w:ascii="仿宋" w:eastAsia="仿宋" w:hAnsi="仿宋" w:cs="仿宋"/>
          <w:sz w:val="28"/>
          <w:szCs w:val="28"/>
          <w:lang w:bidi="ar"/>
        </w:rPr>
        <w:t>HDMI</w:t>
      </w:r>
      <w:r>
        <w:rPr>
          <w:rFonts w:ascii="仿宋" w:eastAsia="仿宋" w:hAnsi="仿宋" w:cs="仿宋"/>
          <w:sz w:val="28"/>
          <w:szCs w:val="28"/>
          <w:lang w:bidi="ar"/>
        </w:rPr>
        <w:t>线缆）可根据线缆情况选用其它规格线路。</w:t>
      </w:r>
    </w:p>
    <w:p w:rsidR="004957E5" w:rsidRDefault="00201B69">
      <w:pPr>
        <w:pStyle w:val="3"/>
        <w:rPr>
          <w:lang w:val="en-US"/>
        </w:rPr>
      </w:pPr>
      <w:r>
        <w:rPr>
          <w:rFonts w:hint="eastAsia"/>
          <w:lang w:val="en-US"/>
        </w:rPr>
        <w:t>室外管路</w:t>
      </w:r>
    </w:p>
    <w:p w:rsidR="004957E5" w:rsidRDefault="00201B69">
      <w:pPr>
        <w:pStyle w:val="4"/>
      </w:pPr>
      <w:r>
        <w:rPr>
          <w:rFonts w:hint="eastAsia"/>
        </w:rPr>
        <w:t>系统概述</w:t>
      </w:r>
    </w:p>
    <w:p w:rsidR="004957E5" w:rsidRDefault="00201B69">
      <w:pPr>
        <w:spacing w:line="360" w:lineRule="auto"/>
        <w:ind w:firstLineChars="200" w:firstLine="560"/>
        <w:rPr>
          <w:rFonts w:ascii="仿宋" w:eastAsia="仿宋" w:hAnsi="仿宋" w:cs="仿宋"/>
          <w:sz w:val="28"/>
          <w:szCs w:val="28"/>
          <w:lang w:eastAsia="zh" w:bidi="ar"/>
        </w:rPr>
      </w:pPr>
      <w:r>
        <w:rPr>
          <w:rFonts w:ascii="仿宋" w:eastAsia="仿宋" w:hAnsi="仿宋" w:cs="仿宋"/>
          <w:sz w:val="28"/>
          <w:szCs w:val="28"/>
          <w:lang w:bidi="ar"/>
        </w:rPr>
        <w:t>绿色洁净能源</w:t>
      </w:r>
      <w:r>
        <w:rPr>
          <w:rFonts w:ascii="仿宋" w:eastAsia="仿宋" w:hAnsi="仿宋" w:cs="仿宋" w:hint="eastAsia"/>
          <w:sz w:val="28"/>
          <w:szCs w:val="28"/>
          <w:lang w:eastAsia="zh" w:bidi="ar"/>
        </w:rPr>
        <w:t>学生宿</w:t>
      </w:r>
      <w:r>
        <w:rPr>
          <w:rFonts w:ascii="仿宋" w:eastAsia="仿宋" w:hAnsi="仿宋" w:cs="仿宋" w:hint="eastAsia"/>
          <w:sz w:val="28"/>
          <w:szCs w:val="28"/>
          <w:lang w:eastAsia="zh" w:bidi="ar"/>
        </w:rPr>
        <w:t>舍</w:t>
      </w:r>
      <w:r>
        <w:rPr>
          <w:rFonts w:ascii="仿宋" w:eastAsia="仿宋" w:hAnsi="仿宋" w:cs="仿宋"/>
          <w:sz w:val="28"/>
          <w:szCs w:val="28"/>
          <w:lang w:bidi="ar"/>
        </w:rPr>
        <w:t>的室外通信管道</w:t>
      </w:r>
      <w:r>
        <w:rPr>
          <w:rFonts w:ascii="仿宋" w:eastAsia="仿宋" w:hAnsi="仿宋" w:cs="仿宋" w:hint="eastAsia"/>
          <w:sz w:val="28"/>
          <w:szCs w:val="28"/>
          <w:lang w:eastAsia="zh" w:bidi="ar"/>
        </w:rPr>
        <w:t>连接至绿色洁净能源科技建筑群的楼栋的入户接入位置。不同人群对物联网、校园网、通信网等的需求，构建“覆盖全面、适度超前、布局合理、多业务融合”</w:t>
      </w:r>
      <w:r>
        <w:rPr>
          <w:rFonts w:ascii="仿宋" w:eastAsia="仿宋" w:hAnsi="仿宋" w:cs="仿宋" w:hint="eastAsia"/>
          <w:sz w:val="28"/>
          <w:szCs w:val="28"/>
          <w:lang w:eastAsia="zh" w:bidi="ar"/>
        </w:rPr>
        <w:lastRenderedPageBreak/>
        <w:t>承载的通信基础设施，实现通信管网的标准化、规范化建设，完善通信管网布局，减少对校园环境的影响，提高校园的美观度和安全性，满足通信需求，同时与整个校园综合通信管网进行衔接，实现龙山校区通信管网一张图的整体建设蓝图。</w:t>
      </w:r>
    </w:p>
    <w:p w:rsidR="004957E5" w:rsidRDefault="00201B69">
      <w:pPr>
        <w:pStyle w:val="4"/>
      </w:pPr>
      <w:r>
        <w:rPr>
          <w:rFonts w:hint="eastAsia"/>
        </w:rPr>
        <w:t>系统组成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室外管路包括：</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1</w:t>
      </w:r>
      <w:r>
        <w:rPr>
          <w:rFonts w:ascii="仿宋" w:eastAsia="仿宋" w:hAnsi="仿宋" w:cs="仿宋"/>
          <w:sz w:val="28"/>
          <w:szCs w:val="28"/>
          <w:lang w:bidi="ar"/>
        </w:rPr>
        <w:t>、</w:t>
      </w:r>
      <w:r>
        <w:rPr>
          <w:rFonts w:ascii="仿宋" w:eastAsia="仿宋" w:hAnsi="仿宋" w:cs="仿宋" w:hint="eastAsia"/>
          <w:sz w:val="28"/>
          <w:szCs w:val="28"/>
          <w:lang w:bidi="ar"/>
        </w:rPr>
        <w:t>单体建筑</w:t>
      </w:r>
      <w:r>
        <w:rPr>
          <w:rFonts w:ascii="仿宋" w:eastAsia="仿宋" w:hAnsi="仿宋" w:cs="仿宋"/>
          <w:sz w:val="28"/>
          <w:szCs w:val="28"/>
          <w:lang w:bidi="ar"/>
        </w:rPr>
        <w:t>与校园市政衔接的通信人孔井至各单体建筑入户</w:t>
      </w:r>
      <w:proofErr w:type="gramStart"/>
      <w:r>
        <w:rPr>
          <w:rFonts w:ascii="仿宋" w:eastAsia="仿宋" w:hAnsi="仿宋" w:cs="仿宋"/>
          <w:sz w:val="28"/>
          <w:szCs w:val="28"/>
          <w:lang w:bidi="ar"/>
        </w:rPr>
        <w:t>井范围</w:t>
      </w:r>
      <w:proofErr w:type="gramEnd"/>
      <w:r>
        <w:rPr>
          <w:rFonts w:ascii="仿宋" w:eastAsia="仿宋" w:hAnsi="仿宋" w:cs="仿宋"/>
          <w:sz w:val="28"/>
          <w:szCs w:val="28"/>
          <w:lang w:bidi="ar"/>
        </w:rPr>
        <w:t>内通信管网、通信手孔</w:t>
      </w:r>
      <w:proofErr w:type="gramStart"/>
      <w:r>
        <w:rPr>
          <w:rFonts w:ascii="仿宋" w:eastAsia="仿宋" w:hAnsi="仿宋" w:cs="仿宋"/>
          <w:sz w:val="28"/>
          <w:szCs w:val="28"/>
          <w:lang w:bidi="ar"/>
        </w:rPr>
        <w:t>井以及</w:t>
      </w:r>
      <w:proofErr w:type="gramEnd"/>
      <w:r>
        <w:rPr>
          <w:rFonts w:ascii="仿宋" w:eastAsia="仿宋" w:hAnsi="仿宋" w:cs="仿宋"/>
          <w:sz w:val="28"/>
          <w:szCs w:val="28"/>
          <w:lang w:bidi="ar"/>
        </w:rPr>
        <w:t>其它预留预埋等；</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2</w:t>
      </w:r>
      <w:r>
        <w:rPr>
          <w:rFonts w:ascii="仿宋" w:eastAsia="仿宋" w:hAnsi="仿宋" w:cs="仿宋"/>
          <w:sz w:val="28"/>
          <w:szCs w:val="28"/>
          <w:lang w:bidi="ar"/>
        </w:rPr>
        <w:t>、</w:t>
      </w:r>
      <w:r>
        <w:rPr>
          <w:rFonts w:ascii="仿宋" w:eastAsia="仿宋" w:hAnsi="仿宋" w:cs="仿宋" w:hint="eastAsia"/>
          <w:sz w:val="28"/>
          <w:szCs w:val="28"/>
          <w:lang w:bidi="ar"/>
        </w:rPr>
        <w:t>单体建筑</w:t>
      </w:r>
      <w:r>
        <w:rPr>
          <w:rFonts w:ascii="仿宋" w:eastAsia="仿宋" w:hAnsi="仿宋" w:cs="仿宋"/>
          <w:sz w:val="28"/>
          <w:szCs w:val="28"/>
          <w:lang w:bidi="ar"/>
        </w:rPr>
        <w:t>红线边界内汇聚机房至各单体建筑入户</w:t>
      </w:r>
      <w:proofErr w:type="gramStart"/>
      <w:r>
        <w:rPr>
          <w:rFonts w:ascii="仿宋" w:eastAsia="仿宋" w:hAnsi="仿宋" w:cs="仿宋"/>
          <w:sz w:val="28"/>
          <w:szCs w:val="28"/>
          <w:lang w:bidi="ar"/>
        </w:rPr>
        <w:t>井范围</w:t>
      </w:r>
      <w:proofErr w:type="gramEnd"/>
      <w:r>
        <w:rPr>
          <w:rFonts w:ascii="仿宋" w:eastAsia="仿宋" w:hAnsi="仿宋" w:cs="仿宋"/>
          <w:sz w:val="28"/>
          <w:szCs w:val="28"/>
          <w:lang w:bidi="ar"/>
        </w:rPr>
        <w:t>内通信管网、通信手孔</w:t>
      </w:r>
      <w:proofErr w:type="gramStart"/>
      <w:r>
        <w:rPr>
          <w:rFonts w:ascii="仿宋" w:eastAsia="仿宋" w:hAnsi="仿宋" w:cs="仿宋"/>
          <w:sz w:val="28"/>
          <w:szCs w:val="28"/>
          <w:lang w:bidi="ar"/>
        </w:rPr>
        <w:t>井以及</w:t>
      </w:r>
      <w:proofErr w:type="gramEnd"/>
      <w:r>
        <w:rPr>
          <w:rFonts w:ascii="仿宋" w:eastAsia="仿宋" w:hAnsi="仿宋" w:cs="仿宋"/>
          <w:sz w:val="28"/>
          <w:szCs w:val="28"/>
          <w:lang w:bidi="ar"/>
        </w:rPr>
        <w:t>其它预留预埋等；</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汇聚区内主要通过铺设通信直埋管，构建汇聚机房与各建筑单体互联。组团区域内通信管道设计主要包括通信管道路由、管道数量、管道埋深、人孔井设计。</w:t>
      </w:r>
    </w:p>
    <w:p w:rsidR="004957E5" w:rsidRDefault="00201B69">
      <w:pPr>
        <w:pStyle w:val="4"/>
      </w:pPr>
      <w:r>
        <w:rPr>
          <w:rFonts w:hint="eastAsia"/>
        </w:rPr>
        <w:t>设计要求</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1</w:t>
      </w:r>
      <w:r>
        <w:rPr>
          <w:rFonts w:ascii="仿宋" w:eastAsia="仿宋" w:hAnsi="仿宋" w:cs="仿宋"/>
          <w:sz w:val="28"/>
          <w:szCs w:val="28"/>
          <w:lang w:bidi="ar"/>
        </w:rPr>
        <w:t>、管道路由</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）汇聚区域内通信直埋管路由规划原则</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管道敷设在人行道下或人行道旁的绿化带下；</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管道路由与室外智能化设备所在位置同侧。</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穿越车行道路或特殊区域采用热镀锌钢导管或混凝土包封。</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2</w:t>
      </w:r>
      <w:r>
        <w:rPr>
          <w:rFonts w:ascii="仿宋" w:eastAsia="仿宋" w:hAnsi="仿宋" w:cs="仿宋"/>
          <w:sz w:val="28"/>
          <w:szCs w:val="28"/>
          <w:lang w:bidi="ar"/>
        </w:rPr>
        <w:t>、管道数量设计</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依据《民用建筑电气设计标准》</w:t>
      </w:r>
      <w:r>
        <w:rPr>
          <w:rFonts w:ascii="仿宋" w:eastAsia="仿宋" w:hAnsi="仿宋" w:cs="仿宋"/>
          <w:sz w:val="28"/>
          <w:szCs w:val="28"/>
          <w:lang w:bidi="ar"/>
        </w:rPr>
        <w:t>GB51348-2019</w:t>
      </w:r>
      <w:r>
        <w:rPr>
          <w:rFonts w:ascii="仿宋" w:eastAsia="仿宋" w:hAnsi="仿宋" w:cs="仿宋"/>
          <w:sz w:val="28"/>
          <w:szCs w:val="28"/>
          <w:lang w:bidi="ar"/>
        </w:rPr>
        <w:t>，结合运营商（移动</w:t>
      </w:r>
      <w:r>
        <w:rPr>
          <w:rFonts w:ascii="仿宋" w:eastAsia="仿宋" w:hAnsi="仿宋" w:cs="仿宋"/>
          <w:sz w:val="28"/>
          <w:szCs w:val="28"/>
          <w:lang w:bidi="ar"/>
        </w:rPr>
        <w:t>、联通、电信、广电等）、智慧校园（综合布线系统、信息发布系</w:t>
      </w:r>
      <w:r>
        <w:rPr>
          <w:rFonts w:ascii="仿宋" w:eastAsia="仿宋" w:hAnsi="仿宋" w:cs="仿宋"/>
          <w:sz w:val="28"/>
          <w:szCs w:val="28"/>
          <w:lang w:bidi="ar"/>
        </w:rPr>
        <w:lastRenderedPageBreak/>
        <w:t>统、公共广播、建筑设备管理系统、安全防范系统等系统）和消防业务对管道的需求，对管道数量进行设计。汇聚区内采用通信直埋管方式建设，设计</w:t>
      </w:r>
      <w:proofErr w:type="gramStart"/>
      <w:r>
        <w:rPr>
          <w:rFonts w:ascii="仿宋" w:eastAsia="仿宋" w:hAnsi="仿宋" w:cs="仿宋"/>
          <w:sz w:val="28"/>
          <w:szCs w:val="28"/>
          <w:lang w:bidi="ar"/>
        </w:rPr>
        <w:t>环状双</w:t>
      </w:r>
      <w:proofErr w:type="gramEnd"/>
      <w:r>
        <w:rPr>
          <w:rFonts w:ascii="仿宋" w:eastAsia="仿宋" w:hAnsi="仿宋" w:cs="仿宋"/>
          <w:sz w:val="28"/>
          <w:szCs w:val="28"/>
          <w:lang w:bidi="ar"/>
        </w:rPr>
        <w:t>路由，同时考虑部分业务（安全业务）管道的预留量。通信直埋管采用不少于</w:t>
      </w:r>
      <w:r>
        <w:rPr>
          <w:rFonts w:ascii="仿宋" w:eastAsia="仿宋" w:hAnsi="仿宋" w:cs="仿宋"/>
          <w:sz w:val="28"/>
          <w:szCs w:val="28"/>
          <w:lang w:bidi="ar"/>
        </w:rPr>
        <w:t>18</w:t>
      </w:r>
      <w:r>
        <w:rPr>
          <w:rFonts w:ascii="仿宋" w:eastAsia="仿宋" w:hAnsi="仿宋" w:cs="仿宋"/>
          <w:sz w:val="28"/>
          <w:szCs w:val="28"/>
          <w:lang w:bidi="ar"/>
        </w:rPr>
        <w:t>根具有高强度、柔韧性、耐腐蚀性管径为</w:t>
      </w:r>
      <w:r>
        <w:rPr>
          <w:rFonts w:ascii="仿宋" w:eastAsia="仿宋" w:hAnsi="仿宋" w:cs="仿宋"/>
          <w:sz w:val="28"/>
          <w:szCs w:val="28"/>
          <w:lang w:bidi="ar"/>
        </w:rPr>
        <w:t>110</w:t>
      </w:r>
      <w:r>
        <w:rPr>
          <w:rFonts w:ascii="仿宋" w:eastAsia="仿宋" w:hAnsi="仿宋" w:cs="仿宋"/>
          <w:sz w:val="28"/>
          <w:szCs w:val="28"/>
          <w:lang w:bidi="ar"/>
        </w:rPr>
        <w:t>的高密度聚乙烯管材。</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3</w:t>
      </w:r>
      <w:r>
        <w:rPr>
          <w:rFonts w:ascii="仿宋" w:eastAsia="仿宋" w:hAnsi="仿宋" w:cs="仿宋"/>
          <w:sz w:val="28"/>
          <w:szCs w:val="28"/>
          <w:lang w:bidi="ar"/>
        </w:rPr>
        <w:t>、室外人（手）</w:t>
      </w:r>
      <w:proofErr w:type="gramStart"/>
      <w:r>
        <w:rPr>
          <w:rFonts w:ascii="仿宋" w:eastAsia="仿宋" w:hAnsi="仿宋" w:cs="仿宋"/>
          <w:sz w:val="28"/>
          <w:szCs w:val="28"/>
          <w:lang w:bidi="ar"/>
        </w:rPr>
        <w:t>孔井规划</w:t>
      </w:r>
      <w:proofErr w:type="gramEnd"/>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在线路转角、分叉点、管道拐弯处、道路的交叉路口、坡度较大的转折处、设有室外线缆交接箱处、建筑物引入处时，设通信人孔井，在直线段上应设置定数量的电缆人孔井，</w:t>
      </w:r>
      <w:proofErr w:type="gramStart"/>
      <w:r>
        <w:rPr>
          <w:rFonts w:ascii="仿宋" w:eastAsia="仿宋" w:hAnsi="仿宋" w:cs="仿宋"/>
          <w:sz w:val="28"/>
          <w:szCs w:val="28"/>
          <w:lang w:bidi="ar"/>
        </w:rPr>
        <w:t>人孔井间的</w:t>
      </w:r>
      <w:proofErr w:type="gramEnd"/>
      <w:r>
        <w:rPr>
          <w:rFonts w:ascii="仿宋" w:eastAsia="仿宋" w:hAnsi="仿宋" w:cs="仿宋"/>
          <w:sz w:val="28"/>
          <w:szCs w:val="28"/>
          <w:lang w:bidi="ar"/>
        </w:rPr>
        <w:t>距离不宜大于</w:t>
      </w:r>
      <w:r>
        <w:rPr>
          <w:rFonts w:ascii="仿宋" w:eastAsia="仿宋" w:hAnsi="仿宋" w:cs="仿宋"/>
          <w:sz w:val="28"/>
          <w:szCs w:val="28"/>
          <w:lang w:bidi="ar"/>
        </w:rPr>
        <w:t>120m</w:t>
      </w:r>
      <w:r>
        <w:rPr>
          <w:rFonts w:ascii="仿宋" w:eastAsia="仿宋" w:hAnsi="仿宋" w:cs="仿宋"/>
          <w:sz w:val="28"/>
          <w:szCs w:val="28"/>
          <w:lang w:bidi="ar"/>
        </w:rPr>
        <w:t>，且同一段管道不得有</w:t>
      </w:r>
      <w:r>
        <w:rPr>
          <w:rFonts w:ascii="仿宋" w:eastAsia="仿宋" w:hAnsi="仿宋" w:cs="仿宋"/>
          <w:sz w:val="28"/>
          <w:szCs w:val="28"/>
          <w:lang w:bidi="ar"/>
        </w:rPr>
        <w:t>S</w:t>
      </w:r>
      <w:r>
        <w:rPr>
          <w:rFonts w:ascii="仿宋" w:eastAsia="仿宋" w:hAnsi="仿宋" w:cs="仿宋"/>
          <w:sz w:val="28"/>
          <w:szCs w:val="28"/>
          <w:lang w:bidi="ar"/>
        </w:rPr>
        <w:t>形弯道。</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人孔位置与电力电缆管、热力管、燃气管、排水管等地下管线的检查井相互错开；人孔位置不设置在建筑物的主要出入口、货物堆积场地、低洼积水等处；</w:t>
      </w:r>
    </w:p>
    <w:p w:rsidR="004957E5" w:rsidRDefault="00201B69">
      <w:pPr>
        <w:spacing w:line="360" w:lineRule="auto"/>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4</w:t>
      </w:r>
      <w:r>
        <w:rPr>
          <w:rFonts w:ascii="仿宋" w:eastAsia="仿宋" w:hAnsi="仿宋" w:cs="仿宋"/>
          <w:sz w:val="28"/>
          <w:szCs w:val="28"/>
          <w:lang w:bidi="ar"/>
        </w:rPr>
        <w:t>）管道埋深</w:t>
      </w:r>
    </w:p>
    <w:p w:rsidR="004957E5" w:rsidRDefault="00201B69">
      <w:pPr>
        <w:spacing w:line="360" w:lineRule="auto"/>
        <w:ind w:firstLineChars="200" w:firstLine="560"/>
        <w:rPr>
          <w:rFonts w:ascii="仿宋" w:eastAsia="仿宋" w:hAnsi="仿宋" w:cs="仿宋"/>
          <w:sz w:val="28"/>
          <w:szCs w:val="28"/>
          <w:lang w:bidi="ar"/>
        </w:rPr>
      </w:pPr>
      <w:proofErr w:type="gramStart"/>
      <w:r>
        <w:rPr>
          <w:rFonts w:ascii="仿宋" w:eastAsia="仿宋" w:hAnsi="仿宋" w:cs="仿宋"/>
          <w:sz w:val="28"/>
          <w:szCs w:val="28"/>
          <w:lang w:bidi="ar"/>
        </w:rPr>
        <w:t>考虑组</w:t>
      </w:r>
      <w:proofErr w:type="gramEnd"/>
      <w:r>
        <w:rPr>
          <w:rFonts w:ascii="仿宋" w:eastAsia="仿宋" w:hAnsi="仿宋" w:cs="仿宋"/>
          <w:sz w:val="28"/>
          <w:szCs w:val="28"/>
          <w:lang w:bidi="ar"/>
        </w:rPr>
        <w:t>图内通信管道与主干通信管道埋深应尽量保持在同一水平面，规划埋深</w:t>
      </w:r>
      <w:r>
        <w:rPr>
          <w:rFonts w:ascii="仿宋" w:eastAsia="仿宋" w:hAnsi="仿宋" w:cs="仿宋"/>
          <w:sz w:val="28"/>
          <w:szCs w:val="28"/>
          <w:lang w:bidi="ar"/>
        </w:rPr>
        <w:t>≥0.8</w:t>
      </w:r>
      <w:r>
        <w:rPr>
          <w:rFonts w:ascii="仿宋" w:eastAsia="仿宋" w:hAnsi="仿宋" w:cs="仿宋"/>
          <w:sz w:val="28"/>
          <w:szCs w:val="28"/>
          <w:lang w:bidi="ar"/>
        </w:rPr>
        <w:t>米。</w:t>
      </w:r>
    </w:p>
    <w:p w:rsidR="004957E5" w:rsidRDefault="00201B69">
      <w:pPr>
        <w:rPr>
          <w:rFonts w:ascii="仿宋" w:eastAsia="仿宋" w:hAnsi="仿宋" w:cs="仿宋"/>
          <w:sz w:val="28"/>
          <w:szCs w:val="28"/>
          <w:lang w:bidi="ar"/>
        </w:rPr>
      </w:pPr>
      <w:r>
        <w:rPr>
          <w:rFonts w:ascii="仿宋" w:eastAsia="仿宋" w:hAnsi="仿宋" w:cs="仿宋"/>
          <w:sz w:val="28"/>
          <w:szCs w:val="28"/>
          <w:lang w:bidi="ar"/>
        </w:rPr>
        <w:br w:type="page"/>
      </w:r>
    </w:p>
    <w:p w:rsidR="004957E5" w:rsidRDefault="00201B69">
      <w:pPr>
        <w:pStyle w:val="1"/>
        <w:ind w:left="432" w:hanging="432"/>
      </w:pPr>
      <w:r>
        <w:rPr>
          <w:rFonts w:hint="eastAsia"/>
        </w:rPr>
        <w:lastRenderedPageBreak/>
        <w:t>智能化通用系统设计要求</w:t>
      </w:r>
      <w:r>
        <w:t xml:space="preserve"> </w:t>
      </w:r>
    </w:p>
    <w:p w:rsidR="004957E5" w:rsidRDefault="00201B69">
      <w:pPr>
        <w:pStyle w:val="2"/>
        <w:tabs>
          <w:tab w:val="clear" w:pos="0"/>
          <w:tab w:val="left" w:pos="360"/>
        </w:tabs>
        <w:ind w:left="720" w:hanging="720"/>
      </w:pPr>
      <w:r>
        <w:rPr>
          <w:rFonts w:hint="eastAsia"/>
        </w:rPr>
        <w:t>宿舍收费管理系统</w:t>
      </w:r>
    </w:p>
    <w:p w:rsidR="004957E5" w:rsidRDefault="00201B69">
      <w:pPr>
        <w:pStyle w:val="3"/>
        <w:rPr>
          <w:lang w:val="en-US"/>
        </w:rPr>
      </w:pPr>
      <w:r>
        <w:rPr>
          <w:rFonts w:hint="eastAsia"/>
          <w:lang w:val="en-US"/>
        </w:rPr>
        <w:t>系统概述</w:t>
      </w:r>
    </w:p>
    <w:p w:rsidR="004957E5" w:rsidRDefault="00201B69">
      <w:pPr>
        <w:ind w:firstLineChars="200" w:firstLine="560"/>
        <w:rPr>
          <w:rFonts w:ascii="仿宋_GB2312" w:eastAsia="仿宋_GB2312" w:cs="仿宋_GB2312"/>
          <w:sz w:val="28"/>
          <w:szCs w:val="28"/>
          <w:lang w:eastAsia="zh"/>
        </w:rPr>
      </w:pPr>
      <w:r>
        <w:rPr>
          <w:rFonts w:ascii="仿宋_GB2312" w:eastAsia="仿宋_GB2312" w:hAnsi="方正仿宋_GB2312" w:cs="方正仿宋_GB2312" w:hint="eastAsia"/>
          <w:color w:val="000000"/>
          <w:kern w:val="0"/>
          <w:sz w:val="28"/>
          <w:szCs w:val="28"/>
          <w:lang w:bidi="ar"/>
        </w:rPr>
        <w:t>宿</w:t>
      </w:r>
      <w:r>
        <w:rPr>
          <w:rFonts w:ascii="仿宋_GB2312" w:eastAsia="仿宋_GB2312" w:hAnsi="方正仿宋_GB2312" w:cs="方正仿宋_GB2312" w:hint="eastAsia"/>
          <w:color w:val="000000"/>
          <w:kern w:val="0"/>
          <w:sz w:val="28"/>
          <w:szCs w:val="28"/>
          <w:lang w:bidi="ar"/>
        </w:rPr>
        <w:t>舍能源计量收费系统是整合宿舍水、电、供冷、供暖等能源的一体化计量、收费、监管与安全控制平台，通过实时采集各类能源使用数据，实现计量精准化、收费规范化、管理智能化、安全可控化。系统精准计量宿舍分户及公共区域能源消耗，支持多样化收费模式；实时监测能源使用状态，识别</w:t>
      </w:r>
      <w:proofErr w:type="gramStart"/>
      <w:r>
        <w:rPr>
          <w:rFonts w:ascii="仿宋_GB2312" w:eastAsia="仿宋_GB2312" w:hAnsi="方正仿宋_GB2312" w:cs="方正仿宋_GB2312" w:hint="eastAsia"/>
          <w:color w:val="000000"/>
          <w:kern w:val="0"/>
          <w:sz w:val="28"/>
          <w:szCs w:val="28"/>
          <w:lang w:bidi="ar"/>
        </w:rPr>
        <w:t>异常用</w:t>
      </w:r>
      <w:proofErr w:type="gramEnd"/>
      <w:r>
        <w:rPr>
          <w:rFonts w:ascii="仿宋_GB2312" w:eastAsia="仿宋_GB2312" w:hAnsi="方正仿宋_GB2312" w:cs="方正仿宋_GB2312" w:hint="eastAsia"/>
          <w:color w:val="000000"/>
          <w:kern w:val="0"/>
          <w:sz w:val="28"/>
          <w:szCs w:val="28"/>
          <w:lang w:bidi="ar"/>
        </w:rPr>
        <w:t>能与安全风险并预警；实现充值、查询、报修等便捷服务；挖掘节能潜力，为能源精细化管理与节能改造提供数据支撑。</w:t>
      </w:r>
    </w:p>
    <w:p w:rsidR="004957E5" w:rsidRDefault="00201B69">
      <w:pPr>
        <w:pStyle w:val="3"/>
        <w:rPr>
          <w:lang w:val="en-US"/>
        </w:rPr>
      </w:pPr>
      <w:r>
        <w:rPr>
          <w:rFonts w:hint="eastAsia"/>
          <w:lang w:val="en-US"/>
        </w:rPr>
        <w:t>系统组成</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本系统采用</w:t>
      </w:r>
      <w:r>
        <w:rPr>
          <w:rFonts w:ascii="仿宋_GB2312" w:eastAsia="仿宋_GB2312" w:hAnsi="方正仿宋_GB2312" w:cs="方正仿宋_GB2312" w:hint="eastAsia"/>
          <w:color w:val="000000"/>
          <w:kern w:val="0"/>
          <w:sz w:val="28"/>
          <w:szCs w:val="28"/>
          <w:lang w:bidi="ar"/>
        </w:rPr>
        <w:t xml:space="preserve"> TCP/IP </w:t>
      </w:r>
      <w:r>
        <w:rPr>
          <w:rFonts w:ascii="仿宋_GB2312" w:eastAsia="仿宋_GB2312" w:hAnsi="方正仿宋_GB2312" w:cs="方正仿宋_GB2312" w:hint="eastAsia"/>
          <w:color w:val="000000"/>
          <w:kern w:val="0"/>
          <w:sz w:val="28"/>
          <w:szCs w:val="28"/>
          <w:lang w:bidi="ar"/>
        </w:rPr>
        <w:t>网络架构与标准通用协议，分为管理层、采集层、现场设备层三层架构，各层级协同实现数据采集、传输、处理与控制功能：</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现场设备层：计量类设备包含智能水表、智能电表、智能远传计量表、空调智能温控面板（带计时功能），</w:t>
      </w:r>
      <w:proofErr w:type="gramStart"/>
      <w:r>
        <w:rPr>
          <w:rFonts w:ascii="仿宋_GB2312" w:eastAsia="仿宋_GB2312" w:hAnsi="方正仿宋_GB2312" w:cs="方正仿宋_GB2312" w:hint="eastAsia"/>
          <w:color w:val="000000"/>
          <w:kern w:val="0"/>
          <w:sz w:val="28"/>
          <w:szCs w:val="28"/>
          <w:lang w:bidi="ar"/>
        </w:rPr>
        <w:t>扫码一体</w:t>
      </w:r>
      <w:proofErr w:type="gramEnd"/>
      <w:r>
        <w:rPr>
          <w:rFonts w:ascii="仿宋_GB2312" w:eastAsia="仿宋_GB2312" w:hAnsi="方正仿宋_GB2312" w:cs="方正仿宋_GB2312" w:hint="eastAsia"/>
          <w:color w:val="000000"/>
          <w:kern w:val="0"/>
          <w:sz w:val="28"/>
          <w:szCs w:val="28"/>
          <w:lang w:bidi="ar"/>
        </w:rPr>
        <w:t>洗衣机；全控制类设备包含智能断路器。所有设备支持</w:t>
      </w:r>
      <w:r>
        <w:rPr>
          <w:rFonts w:ascii="仿宋_GB2312" w:eastAsia="仿宋_GB2312" w:hAnsi="方正仿宋_GB2312" w:cs="方正仿宋_GB2312" w:hint="eastAsia"/>
          <w:color w:val="000000"/>
          <w:kern w:val="0"/>
          <w:sz w:val="28"/>
          <w:szCs w:val="28"/>
          <w:lang w:bidi="ar"/>
        </w:rPr>
        <w:t xml:space="preserve"> RS485 </w:t>
      </w:r>
      <w:r>
        <w:rPr>
          <w:rFonts w:ascii="仿宋_GB2312" w:eastAsia="仿宋_GB2312" w:hAnsi="方正仿宋_GB2312" w:cs="方正仿宋_GB2312" w:hint="eastAsia"/>
          <w:color w:val="000000"/>
          <w:kern w:val="0"/>
          <w:sz w:val="28"/>
          <w:szCs w:val="28"/>
          <w:lang w:bidi="ar"/>
        </w:rPr>
        <w:t>通讯接口及标准通讯协议，确保数据稳定上传。</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t>采集层：</w:t>
      </w:r>
      <w:proofErr w:type="gramStart"/>
      <w:r>
        <w:rPr>
          <w:rFonts w:ascii="仿宋_GB2312" w:eastAsia="仿宋_GB2312" w:hAnsi="方正仿宋_GB2312" w:cs="方正仿宋_GB2312" w:hint="eastAsia"/>
          <w:color w:val="000000"/>
          <w:kern w:val="0"/>
          <w:sz w:val="28"/>
          <w:szCs w:val="28"/>
          <w:lang w:bidi="ar"/>
        </w:rPr>
        <w:t>由物联交换机</w:t>
      </w:r>
      <w:proofErr w:type="gramEnd"/>
      <w:r>
        <w:rPr>
          <w:rFonts w:ascii="仿宋_GB2312" w:eastAsia="仿宋_GB2312" w:hAnsi="方正仿宋_GB2312" w:cs="方正仿宋_GB2312" w:hint="eastAsia"/>
          <w:color w:val="000000"/>
          <w:kern w:val="0"/>
          <w:sz w:val="28"/>
          <w:szCs w:val="28"/>
          <w:lang w:bidi="ar"/>
        </w:rPr>
        <w:t>、边缘计算网关组成。通过</w:t>
      </w:r>
      <w:proofErr w:type="gramStart"/>
      <w:r>
        <w:rPr>
          <w:rFonts w:ascii="仿宋_GB2312" w:eastAsia="仿宋_GB2312" w:hAnsi="方正仿宋_GB2312" w:cs="方正仿宋_GB2312" w:hint="eastAsia"/>
          <w:color w:val="000000"/>
          <w:kern w:val="0"/>
          <w:sz w:val="28"/>
          <w:szCs w:val="28"/>
          <w:lang w:bidi="ar"/>
        </w:rPr>
        <w:t>校园物联专网</w:t>
      </w:r>
      <w:proofErr w:type="gramEnd"/>
      <w:r>
        <w:rPr>
          <w:rFonts w:ascii="仿宋_GB2312" w:eastAsia="仿宋_GB2312" w:hAnsi="方正仿宋_GB2312" w:cs="方正仿宋_GB2312" w:hint="eastAsia"/>
          <w:color w:val="000000"/>
          <w:kern w:val="0"/>
          <w:sz w:val="28"/>
          <w:szCs w:val="28"/>
          <w:lang w:bidi="ar"/>
        </w:rPr>
        <w:t>实时采集现场设备的能源用量、运行状态、异常数据，完成数据预处理、存储与传输，同时接收管理层指令并执行控制操作。</w:t>
      </w:r>
    </w:p>
    <w:p w:rsidR="004957E5" w:rsidRDefault="00201B69">
      <w:pPr>
        <w:ind w:firstLineChars="200" w:firstLine="560"/>
        <w:rPr>
          <w:rFonts w:ascii="仿宋_GB2312" w:eastAsia="仿宋_GB2312" w:hAnsi="方正仿宋_GB2312" w:cs="方正仿宋_GB2312"/>
          <w:color w:val="000000"/>
          <w:kern w:val="0"/>
          <w:sz w:val="28"/>
          <w:szCs w:val="28"/>
          <w:lang w:bidi="ar"/>
        </w:rPr>
      </w:pPr>
      <w:r>
        <w:rPr>
          <w:rFonts w:ascii="仿宋_GB2312" w:eastAsia="仿宋_GB2312" w:hAnsi="方正仿宋_GB2312" w:cs="方正仿宋_GB2312" w:hint="eastAsia"/>
          <w:color w:val="000000"/>
          <w:kern w:val="0"/>
          <w:sz w:val="28"/>
          <w:szCs w:val="28"/>
          <w:lang w:bidi="ar"/>
        </w:rPr>
        <w:lastRenderedPageBreak/>
        <w:t>管理层：建立计量模型与定</w:t>
      </w:r>
      <w:r>
        <w:rPr>
          <w:rFonts w:ascii="仿宋_GB2312" w:eastAsia="仿宋_GB2312" w:hAnsi="方正仿宋_GB2312" w:cs="方正仿宋_GB2312" w:hint="eastAsia"/>
          <w:color w:val="000000"/>
          <w:kern w:val="0"/>
          <w:sz w:val="28"/>
          <w:szCs w:val="28"/>
          <w:lang w:bidi="ar"/>
        </w:rPr>
        <w:t>额指标体系，整合财务管理（统一充值账户）、设备监管、批量控制、报警预警、查询分析、系统配置功能；与</w:t>
      </w:r>
      <w:proofErr w:type="gramStart"/>
      <w:r>
        <w:rPr>
          <w:rFonts w:ascii="仿宋_GB2312" w:eastAsia="仿宋_GB2312" w:hAnsi="方正仿宋_GB2312" w:cs="方正仿宋_GB2312" w:hint="eastAsia"/>
          <w:color w:val="000000"/>
          <w:kern w:val="0"/>
          <w:sz w:val="28"/>
          <w:szCs w:val="28"/>
          <w:lang w:bidi="ar"/>
        </w:rPr>
        <w:t>一</w:t>
      </w:r>
      <w:proofErr w:type="gramEnd"/>
      <w:r>
        <w:rPr>
          <w:rFonts w:ascii="仿宋_GB2312" w:eastAsia="仿宋_GB2312" w:hAnsi="方正仿宋_GB2312" w:cs="方正仿宋_GB2312" w:hint="eastAsia"/>
          <w:color w:val="000000"/>
          <w:kern w:val="0"/>
          <w:sz w:val="28"/>
          <w:szCs w:val="28"/>
          <w:lang w:bidi="ar"/>
        </w:rPr>
        <w:t>卡通系统、电力监控系统对接，实现统一身份认证、数据共享与协同管理；生成结算报表、管理办法，支撑能源精细化管理决策。管理层由总控软件、工作站、服务器组成。</w:t>
      </w:r>
    </w:p>
    <w:p w:rsidR="004957E5" w:rsidRDefault="00201B69">
      <w:pPr>
        <w:pStyle w:val="3"/>
        <w:rPr>
          <w:lang w:val="en-US"/>
        </w:rPr>
      </w:pPr>
      <w:r>
        <w:rPr>
          <w:rFonts w:hint="eastAsia"/>
          <w:lang w:val="en-US"/>
        </w:rPr>
        <w:t>设计要求</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1</w:t>
      </w:r>
      <w:r>
        <w:rPr>
          <w:rFonts w:ascii="仿宋_GB2312" w:eastAsia="仿宋_GB2312" w:hAnsi="仿宋_GB2312" w:cs="方正仿宋_GB2312" w:hint="eastAsia"/>
          <w:color w:val="000000"/>
          <w:kern w:val="0"/>
          <w:sz w:val="28"/>
          <w:szCs w:val="28"/>
          <w:lang w:bidi="ar"/>
        </w:rPr>
        <w:t>）设备部署要求</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边缘计算网关：每栋宿舍楼配置一台，放置在宿舍楼汇聚机房或设备运行环境良好的区域，完成本区域能源的实时监测、优化调度与闭环控制，与建筑设备管理系统共用。</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proofErr w:type="gramStart"/>
      <w:r>
        <w:rPr>
          <w:rFonts w:ascii="仿宋_GB2312" w:eastAsia="仿宋_GB2312" w:hAnsi="仿宋_GB2312" w:cs="方正仿宋_GB2312" w:hint="eastAsia"/>
          <w:color w:val="000000"/>
          <w:kern w:val="0"/>
          <w:sz w:val="28"/>
          <w:szCs w:val="28"/>
          <w:lang w:bidi="ar"/>
        </w:rPr>
        <w:t>物联交换机</w:t>
      </w:r>
      <w:proofErr w:type="gramEnd"/>
      <w:r>
        <w:rPr>
          <w:rFonts w:ascii="仿宋_GB2312" w:eastAsia="仿宋_GB2312" w:hAnsi="仿宋_GB2312" w:cs="方正仿宋_GB2312" w:hint="eastAsia"/>
          <w:color w:val="000000"/>
          <w:kern w:val="0"/>
          <w:sz w:val="28"/>
          <w:szCs w:val="28"/>
          <w:lang w:bidi="ar"/>
        </w:rPr>
        <w:t>：按每层接入设备数量配置</w:t>
      </w:r>
      <w:r>
        <w:rPr>
          <w:rFonts w:ascii="仿宋_GB2312" w:eastAsia="仿宋_GB2312" w:hAnsi="仿宋_GB2312" w:cs="方正仿宋_GB2312" w:hint="eastAsia"/>
          <w:color w:val="000000"/>
          <w:kern w:val="0"/>
          <w:sz w:val="28"/>
          <w:szCs w:val="28"/>
          <w:lang w:bidi="ar"/>
        </w:rPr>
        <w:t xml:space="preserve"> 8 </w:t>
      </w:r>
      <w:r>
        <w:rPr>
          <w:rFonts w:ascii="仿宋_GB2312" w:eastAsia="仿宋_GB2312" w:hAnsi="仿宋_GB2312" w:cs="方正仿宋_GB2312" w:hint="eastAsia"/>
          <w:color w:val="000000"/>
          <w:kern w:val="0"/>
          <w:sz w:val="28"/>
          <w:szCs w:val="28"/>
          <w:lang w:bidi="ar"/>
        </w:rPr>
        <w:t>口或</w:t>
      </w:r>
      <w:r>
        <w:rPr>
          <w:rFonts w:ascii="仿宋_GB2312" w:eastAsia="仿宋_GB2312" w:hAnsi="仿宋_GB2312" w:cs="方正仿宋_GB2312" w:hint="eastAsia"/>
          <w:color w:val="000000"/>
          <w:kern w:val="0"/>
          <w:sz w:val="28"/>
          <w:szCs w:val="28"/>
          <w:lang w:bidi="ar"/>
        </w:rPr>
        <w:t xml:space="preserve"> 16 </w:t>
      </w:r>
      <w:r>
        <w:rPr>
          <w:rFonts w:ascii="仿宋_GB2312" w:eastAsia="仿宋_GB2312" w:hAnsi="仿宋_GB2312" w:cs="方正仿宋_GB2312" w:hint="eastAsia"/>
          <w:color w:val="000000"/>
          <w:kern w:val="0"/>
          <w:sz w:val="28"/>
          <w:szCs w:val="28"/>
          <w:lang w:bidi="ar"/>
        </w:rPr>
        <w:t>口机型，部署在弱电间。</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计量设备安装：电表安装于强电井或主要配电箱（柜）内，水表安装于管道井、盥洗台下方等隐蔽且便于采集的位置；公共区域计量设备需靠近使用场景集中部署。</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2</w:t>
      </w:r>
      <w:r>
        <w:rPr>
          <w:rFonts w:ascii="仿宋_GB2312" w:eastAsia="仿宋_GB2312" w:hAnsi="仿宋_GB2312" w:cs="方正仿宋_GB2312" w:hint="eastAsia"/>
          <w:color w:val="000000"/>
          <w:kern w:val="0"/>
          <w:sz w:val="28"/>
          <w:szCs w:val="28"/>
          <w:lang w:bidi="ar"/>
        </w:rPr>
        <w:t>）计量与收费原则</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1</w:t>
      </w:r>
      <w:r>
        <w:rPr>
          <w:rFonts w:ascii="仿宋_GB2312" w:eastAsia="仿宋_GB2312" w:hAnsi="仿宋_GB2312" w:cs="方正仿宋_GB2312" w:hint="eastAsia"/>
          <w:color w:val="000000"/>
          <w:kern w:val="0"/>
          <w:sz w:val="28"/>
          <w:szCs w:val="28"/>
          <w:lang w:bidi="ar"/>
        </w:rPr>
        <w:t>）用电计量与收费</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回路配置：智能电表采用</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“一进三出”</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模式，支持恶性负载告警并切断插座电源、欠费关断和欠费计量功能，对空调回路、照明回路、插座回路实现分路计量与差异化定价。</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计量方式：宿舍分户单独计量。</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lastRenderedPageBreak/>
        <w:t>收费模式：基于数字化管理系统实施定额管理，按实际用量收费，支持预付费与统一账户充值。</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2</w:t>
      </w:r>
      <w:r>
        <w:rPr>
          <w:rFonts w:ascii="仿宋_GB2312" w:eastAsia="仿宋_GB2312" w:hAnsi="仿宋_GB2312" w:cs="方正仿宋_GB2312" w:hint="eastAsia"/>
          <w:color w:val="000000"/>
          <w:kern w:val="0"/>
          <w:sz w:val="28"/>
          <w:szCs w:val="28"/>
          <w:lang w:bidi="ar"/>
        </w:rPr>
        <w:t>）用水计量与收费</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计量方式：每间宿舍卫生间设置冷</w:t>
      </w:r>
      <w:r>
        <w:rPr>
          <w:rFonts w:ascii="仿宋_GB2312" w:eastAsia="仿宋_GB2312" w:hAnsi="仿宋_GB2312" w:cs="方正仿宋_GB2312" w:hint="eastAsia"/>
          <w:color w:val="000000"/>
          <w:kern w:val="0"/>
          <w:sz w:val="28"/>
          <w:szCs w:val="28"/>
          <w:lang w:bidi="ar"/>
        </w:rPr>
        <w:t>水总表，台盆热水、洗浴热水单独计量，通过</w:t>
      </w:r>
      <w:proofErr w:type="gramStart"/>
      <w:r>
        <w:rPr>
          <w:rFonts w:ascii="仿宋_GB2312" w:eastAsia="仿宋_GB2312" w:hAnsi="仿宋_GB2312" w:cs="方正仿宋_GB2312" w:hint="eastAsia"/>
          <w:color w:val="000000"/>
          <w:kern w:val="0"/>
          <w:sz w:val="28"/>
          <w:szCs w:val="28"/>
          <w:lang w:bidi="ar"/>
        </w:rPr>
        <w:t>一</w:t>
      </w:r>
      <w:proofErr w:type="gramEnd"/>
      <w:r>
        <w:rPr>
          <w:rFonts w:ascii="仿宋_GB2312" w:eastAsia="仿宋_GB2312" w:hAnsi="仿宋_GB2312" w:cs="方正仿宋_GB2312" w:hint="eastAsia"/>
          <w:color w:val="000000"/>
          <w:kern w:val="0"/>
          <w:sz w:val="28"/>
          <w:szCs w:val="28"/>
          <w:lang w:bidi="ar"/>
        </w:rPr>
        <w:t>卡通刷卡收费。宿舍楼洗衣机用水独立于宿舍卫生间用水，全楼设置一块总表单独计量总用量，用于商户结算。</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关联控制：宿舍内水表欠费时，联动对应电表实施关断操作，实现</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“以电控水”。</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3</w:t>
      </w:r>
      <w:r>
        <w:rPr>
          <w:rFonts w:ascii="仿宋_GB2312" w:eastAsia="仿宋_GB2312" w:hAnsi="仿宋_GB2312" w:cs="方正仿宋_GB2312" w:hint="eastAsia"/>
          <w:color w:val="000000"/>
          <w:kern w:val="0"/>
          <w:sz w:val="28"/>
          <w:szCs w:val="28"/>
          <w:lang w:bidi="ar"/>
        </w:rPr>
        <w:t>）洗衣机计量与收费</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每间宿舍设置一台</w:t>
      </w:r>
      <w:proofErr w:type="gramStart"/>
      <w:r>
        <w:rPr>
          <w:rFonts w:ascii="仿宋_GB2312" w:eastAsia="仿宋_GB2312" w:hAnsi="仿宋_GB2312" w:cs="方正仿宋_GB2312" w:hint="eastAsia"/>
          <w:color w:val="000000"/>
          <w:kern w:val="0"/>
          <w:sz w:val="28"/>
          <w:szCs w:val="28"/>
          <w:lang w:bidi="ar"/>
        </w:rPr>
        <w:t>具备扫码功能</w:t>
      </w:r>
      <w:proofErr w:type="gramEnd"/>
      <w:r>
        <w:rPr>
          <w:rFonts w:ascii="仿宋_GB2312" w:eastAsia="仿宋_GB2312" w:hAnsi="仿宋_GB2312" w:cs="方正仿宋_GB2312" w:hint="eastAsia"/>
          <w:color w:val="000000"/>
          <w:kern w:val="0"/>
          <w:sz w:val="28"/>
          <w:szCs w:val="28"/>
          <w:lang w:bidi="ar"/>
        </w:rPr>
        <w:t>的洗衣机，并配备液晶显示屏，展示洗衣时长、耗电量、耗水量等详细信息。洗衣机通过将洗衣下单时间、工作模式、工作时长、设备编号、用户</w:t>
      </w:r>
      <w:r>
        <w:rPr>
          <w:rFonts w:ascii="仿宋_GB2312" w:eastAsia="仿宋_GB2312" w:hAnsi="仿宋_GB2312" w:cs="方正仿宋_GB2312" w:hint="eastAsia"/>
          <w:color w:val="000000"/>
          <w:kern w:val="0"/>
          <w:sz w:val="28"/>
          <w:szCs w:val="28"/>
          <w:lang w:bidi="ar"/>
        </w:rPr>
        <w:t>ID</w:t>
      </w:r>
      <w:r>
        <w:rPr>
          <w:rFonts w:ascii="仿宋_GB2312" w:eastAsia="仿宋_GB2312" w:hAnsi="仿宋_GB2312" w:cs="方正仿宋_GB2312" w:hint="eastAsia"/>
          <w:color w:val="000000"/>
          <w:kern w:val="0"/>
          <w:sz w:val="28"/>
          <w:szCs w:val="28"/>
          <w:lang w:bidi="ar"/>
        </w:rPr>
        <w:t>等关键信息上传至管理系统，从而实现对洗衣服务的高效管理和结算。</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4</w:t>
      </w:r>
      <w:r>
        <w:rPr>
          <w:rFonts w:ascii="仿宋_GB2312" w:eastAsia="仿宋_GB2312" w:hAnsi="仿宋_GB2312" w:cs="方正仿宋_GB2312" w:hint="eastAsia"/>
          <w:color w:val="000000"/>
          <w:kern w:val="0"/>
          <w:sz w:val="28"/>
          <w:szCs w:val="28"/>
          <w:lang w:bidi="ar"/>
        </w:rPr>
        <w:t>）供冷</w:t>
      </w:r>
      <w:r>
        <w:rPr>
          <w:rFonts w:ascii="仿宋_GB2312" w:eastAsia="仿宋_GB2312" w:hAnsi="仿宋_GB2312" w:cs="方正仿宋_GB2312" w:hint="eastAsia"/>
          <w:color w:val="000000"/>
          <w:kern w:val="0"/>
          <w:sz w:val="28"/>
          <w:szCs w:val="28"/>
          <w:lang w:bidi="ar"/>
        </w:rPr>
        <w:t xml:space="preserve"> / </w:t>
      </w:r>
      <w:r>
        <w:rPr>
          <w:rFonts w:ascii="仿宋_GB2312" w:eastAsia="仿宋_GB2312" w:hAnsi="仿宋_GB2312" w:cs="方正仿宋_GB2312" w:hint="eastAsia"/>
          <w:color w:val="000000"/>
          <w:kern w:val="0"/>
          <w:sz w:val="28"/>
          <w:szCs w:val="28"/>
          <w:lang w:bidi="ar"/>
        </w:rPr>
        <w:t>供暖计量与收费</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供冷收费：采用两部</w:t>
      </w:r>
      <w:r>
        <w:rPr>
          <w:rFonts w:ascii="仿宋_GB2312" w:eastAsia="仿宋_GB2312" w:hAnsi="仿宋_GB2312" w:cs="方正仿宋_GB2312" w:hint="eastAsia"/>
          <w:color w:val="000000"/>
          <w:kern w:val="0"/>
          <w:sz w:val="28"/>
          <w:szCs w:val="28"/>
          <w:lang w:bidi="ar"/>
        </w:rPr>
        <w:t>制收费，即</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“宿舍面积</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固定单价</w:t>
      </w:r>
      <w:r>
        <w:rPr>
          <w:rFonts w:ascii="仿宋_GB2312" w:eastAsia="仿宋_GB2312" w:hAnsi="仿宋_GB2312" w:cs="方正仿宋_GB2312" w:hint="eastAsia"/>
          <w:color w:val="000000"/>
          <w:kern w:val="0"/>
          <w:sz w:val="28"/>
          <w:szCs w:val="28"/>
          <w:lang w:bidi="ar"/>
        </w:rPr>
        <w:t xml:space="preserve"> + </w:t>
      </w:r>
      <w:r>
        <w:rPr>
          <w:rFonts w:ascii="仿宋_GB2312" w:eastAsia="仿宋_GB2312" w:hAnsi="仿宋_GB2312" w:cs="方正仿宋_GB2312" w:hint="eastAsia"/>
          <w:color w:val="000000"/>
          <w:kern w:val="0"/>
          <w:sz w:val="28"/>
          <w:szCs w:val="28"/>
          <w:lang w:bidi="ar"/>
        </w:rPr>
        <w:t>空调使用时长</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分体空调功率</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按时单价”。</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供暖收费：按宿舍面积固定收费。</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计量支撑：空调温控面板具备计时功能，精准采集实际使用时长。</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3</w:t>
      </w:r>
      <w:r>
        <w:rPr>
          <w:rFonts w:ascii="仿宋_GB2312" w:eastAsia="仿宋_GB2312" w:hAnsi="仿宋_GB2312" w:cs="方正仿宋_GB2312" w:hint="eastAsia"/>
          <w:color w:val="000000"/>
          <w:kern w:val="0"/>
          <w:sz w:val="28"/>
          <w:szCs w:val="28"/>
          <w:lang w:bidi="ar"/>
        </w:rPr>
        <w:t>）安全与控制要求</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用电安全：宿舍总回路加装智能断路器，实现漏电、超负载断电保护；智能识别恶性负载与超负载设备，告警并切断插座电源。</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lastRenderedPageBreak/>
        <w:t>控制功能：推行</w:t>
      </w:r>
      <w:r>
        <w:rPr>
          <w:rFonts w:ascii="仿宋_GB2312" w:eastAsia="仿宋_GB2312" w:hAnsi="仿宋_GB2312" w:cs="方正仿宋_GB2312" w:hint="eastAsia"/>
          <w:color w:val="000000"/>
          <w:kern w:val="0"/>
          <w:sz w:val="28"/>
          <w:szCs w:val="28"/>
          <w:lang w:bidi="ar"/>
        </w:rPr>
        <w:t xml:space="preserve"> </w:t>
      </w:r>
      <w:r>
        <w:rPr>
          <w:rFonts w:ascii="仿宋_GB2312" w:eastAsia="仿宋_GB2312" w:hAnsi="仿宋_GB2312" w:cs="方正仿宋_GB2312" w:hint="eastAsia"/>
          <w:color w:val="000000"/>
          <w:kern w:val="0"/>
          <w:sz w:val="28"/>
          <w:szCs w:val="28"/>
          <w:lang w:bidi="ar"/>
        </w:rPr>
        <w:t>“</w:t>
      </w:r>
      <w:proofErr w:type="gramStart"/>
      <w:r>
        <w:rPr>
          <w:rFonts w:ascii="仿宋_GB2312" w:eastAsia="仿宋_GB2312" w:hAnsi="仿宋_GB2312" w:cs="方正仿宋_GB2312" w:hint="eastAsia"/>
          <w:color w:val="000000"/>
          <w:kern w:val="0"/>
          <w:sz w:val="28"/>
          <w:szCs w:val="28"/>
          <w:lang w:bidi="ar"/>
        </w:rPr>
        <w:t>一</w:t>
      </w:r>
      <w:proofErr w:type="gramEnd"/>
      <w:r>
        <w:rPr>
          <w:rFonts w:ascii="仿宋_GB2312" w:eastAsia="仿宋_GB2312" w:hAnsi="仿宋_GB2312" w:cs="方正仿宋_GB2312" w:hint="eastAsia"/>
          <w:color w:val="000000"/>
          <w:kern w:val="0"/>
          <w:sz w:val="28"/>
          <w:szCs w:val="28"/>
          <w:lang w:bidi="ar"/>
        </w:rPr>
        <w:t>舍一码”</w:t>
      </w:r>
      <w:r>
        <w:rPr>
          <w:rFonts w:ascii="仿宋_GB2312" w:eastAsia="仿宋_GB2312" w:hAnsi="仿宋_GB2312" w:cs="方正仿宋_GB2312" w:hint="eastAsia"/>
          <w:color w:val="000000"/>
          <w:kern w:val="0"/>
          <w:sz w:val="28"/>
          <w:szCs w:val="28"/>
          <w:lang w:bidi="ar"/>
        </w:rPr>
        <w:t xml:space="preserve"> </w:t>
      </w:r>
      <w:proofErr w:type="gramStart"/>
      <w:r>
        <w:rPr>
          <w:rFonts w:ascii="仿宋_GB2312" w:eastAsia="仿宋_GB2312" w:hAnsi="仿宋_GB2312" w:cs="方正仿宋_GB2312" w:hint="eastAsia"/>
          <w:color w:val="000000"/>
          <w:kern w:val="0"/>
          <w:sz w:val="28"/>
          <w:szCs w:val="28"/>
          <w:lang w:bidi="ar"/>
        </w:rPr>
        <w:t>二维码管理</w:t>
      </w:r>
      <w:proofErr w:type="gramEnd"/>
      <w:r>
        <w:rPr>
          <w:rFonts w:ascii="仿宋_GB2312" w:eastAsia="仿宋_GB2312" w:hAnsi="仿宋_GB2312" w:cs="方正仿宋_GB2312" w:hint="eastAsia"/>
          <w:color w:val="000000"/>
          <w:kern w:val="0"/>
          <w:sz w:val="28"/>
          <w:szCs w:val="28"/>
          <w:lang w:bidi="ar"/>
        </w:rPr>
        <w:t>，支持供冷开关控制、离舍断电、远程开门功能；实现批量控制与单点控制结合的能源管控模式。</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w:t>
      </w:r>
      <w:r>
        <w:rPr>
          <w:rFonts w:ascii="仿宋_GB2312" w:eastAsia="仿宋_GB2312" w:hAnsi="仿宋_GB2312" w:cs="方正仿宋_GB2312" w:hint="eastAsia"/>
          <w:color w:val="000000"/>
          <w:kern w:val="0"/>
          <w:sz w:val="28"/>
          <w:szCs w:val="28"/>
          <w:lang w:bidi="ar"/>
        </w:rPr>
        <w:t>4</w:t>
      </w:r>
      <w:r>
        <w:rPr>
          <w:rFonts w:ascii="仿宋_GB2312" w:eastAsia="仿宋_GB2312" w:hAnsi="仿宋_GB2312" w:cs="方正仿宋_GB2312" w:hint="eastAsia"/>
          <w:color w:val="000000"/>
          <w:kern w:val="0"/>
          <w:sz w:val="28"/>
          <w:szCs w:val="28"/>
          <w:lang w:bidi="ar"/>
        </w:rPr>
        <w:t>）系统管理与对接要求</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管理功能：通过数字化系统实现配额下发、充值管理、维修管理、运维管理、设备管理、安全管理、日志管理等全流程功能。</w:t>
      </w:r>
    </w:p>
    <w:p w:rsidR="004957E5" w:rsidRDefault="00201B69">
      <w:pPr>
        <w:widowControl/>
        <w:ind w:firstLineChars="200" w:firstLine="560"/>
        <w:jc w:val="left"/>
        <w:rPr>
          <w:rFonts w:ascii="仿宋_GB2312" w:eastAsia="仿宋_GB2312" w:hAnsi="仿宋_GB2312" w:cs="方正仿宋_GB2312"/>
          <w:color w:val="000000"/>
          <w:kern w:val="0"/>
          <w:sz w:val="28"/>
          <w:szCs w:val="28"/>
          <w:lang w:bidi="ar"/>
        </w:rPr>
      </w:pPr>
      <w:r>
        <w:rPr>
          <w:rFonts w:ascii="仿宋_GB2312" w:eastAsia="仿宋_GB2312" w:hAnsi="仿宋_GB2312" w:cs="方正仿宋_GB2312" w:hint="eastAsia"/>
          <w:color w:val="000000"/>
          <w:kern w:val="0"/>
          <w:sz w:val="28"/>
          <w:szCs w:val="28"/>
          <w:lang w:bidi="ar"/>
        </w:rPr>
        <w:t>报修与提醒：能通过二</w:t>
      </w:r>
      <w:proofErr w:type="gramStart"/>
      <w:r>
        <w:rPr>
          <w:rFonts w:ascii="仿宋_GB2312" w:eastAsia="仿宋_GB2312" w:hAnsi="仿宋_GB2312" w:cs="方正仿宋_GB2312" w:hint="eastAsia"/>
          <w:color w:val="000000"/>
          <w:kern w:val="0"/>
          <w:sz w:val="28"/>
          <w:szCs w:val="28"/>
          <w:lang w:bidi="ar"/>
        </w:rPr>
        <w:t>维码快速</w:t>
      </w:r>
      <w:proofErr w:type="gramEnd"/>
      <w:r>
        <w:rPr>
          <w:rFonts w:ascii="仿宋_GB2312" w:eastAsia="仿宋_GB2312" w:hAnsi="仿宋_GB2312" w:cs="方正仿宋_GB2312" w:hint="eastAsia"/>
          <w:color w:val="000000"/>
          <w:kern w:val="0"/>
          <w:sz w:val="28"/>
          <w:szCs w:val="28"/>
          <w:lang w:bidi="ar"/>
        </w:rPr>
        <w:t>报修，实时更新维修进度；具备余额提醒、用能异常预警功能。</w:t>
      </w:r>
    </w:p>
    <w:p w:rsidR="004957E5" w:rsidRDefault="00201B69">
      <w:pPr>
        <w:widowControl/>
        <w:ind w:firstLineChars="200" w:firstLine="560"/>
        <w:jc w:val="left"/>
        <w:rPr>
          <w:rFonts w:eastAsia="仿宋_GB2312"/>
          <w:lang w:eastAsia="zh"/>
        </w:rPr>
      </w:pPr>
      <w:r>
        <w:rPr>
          <w:rFonts w:ascii="仿宋_GB2312" w:eastAsia="仿宋_GB2312" w:hAnsi="仿宋_GB2312" w:cs="方正仿宋_GB2312" w:hint="eastAsia"/>
          <w:color w:val="000000"/>
          <w:kern w:val="0"/>
          <w:sz w:val="28"/>
          <w:szCs w:val="28"/>
          <w:lang w:bidi="ar"/>
        </w:rPr>
        <w:t>协议与对接：所有设备采用标准</w:t>
      </w:r>
      <w:r>
        <w:rPr>
          <w:rFonts w:ascii="仿宋_GB2312" w:eastAsia="仿宋_GB2312" w:hAnsi="仿宋_GB2312" w:cs="方正仿宋_GB2312" w:hint="eastAsia"/>
          <w:color w:val="000000"/>
          <w:kern w:val="0"/>
          <w:sz w:val="28"/>
          <w:szCs w:val="28"/>
          <w:lang w:bidi="ar"/>
        </w:rPr>
        <w:t xml:space="preserve"> RS485 </w:t>
      </w:r>
      <w:r>
        <w:rPr>
          <w:rFonts w:ascii="仿宋_GB2312" w:eastAsia="仿宋_GB2312" w:hAnsi="仿宋_GB2312" w:cs="方正仿宋_GB2312" w:hint="eastAsia"/>
          <w:color w:val="000000"/>
          <w:kern w:val="0"/>
          <w:sz w:val="28"/>
          <w:szCs w:val="28"/>
          <w:lang w:bidi="ar"/>
        </w:rPr>
        <w:t>通讯协议；系统与</w:t>
      </w:r>
      <w:proofErr w:type="gramStart"/>
      <w:r>
        <w:rPr>
          <w:rFonts w:ascii="仿宋_GB2312" w:eastAsia="仿宋_GB2312" w:hAnsi="仿宋_GB2312" w:cs="方正仿宋_GB2312" w:hint="eastAsia"/>
          <w:color w:val="000000"/>
          <w:kern w:val="0"/>
          <w:sz w:val="28"/>
          <w:szCs w:val="28"/>
          <w:lang w:bidi="ar"/>
        </w:rPr>
        <w:t>一</w:t>
      </w:r>
      <w:proofErr w:type="gramEnd"/>
      <w:r>
        <w:rPr>
          <w:rFonts w:ascii="仿宋_GB2312" w:eastAsia="仿宋_GB2312" w:hAnsi="仿宋_GB2312" w:cs="方正仿宋_GB2312" w:hint="eastAsia"/>
          <w:color w:val="000000"/>
          <w:kern w:val="0"/>
          <w:sz w:val="28"/>
          <w:szCs w:val="28"/>
          <w:lang w:bidi="ar"/>
        </w:rPr>
        <w:t>卡通、电力监控系统通过平台接口协议实现数据无缝对接，支撑跨系统协同。</w:t>
      </w:r>
    </w:p>
    <w:p w:rsidR="004957E5" w:rsidRDefault="00201B69">
      <w:pPr>
        <w:pStyle w:val="2"/>
        <w:tabs>
          <w:tab w:val="clear" w:pos="0"/>
          <w:tab w:val="left" w:pos="360"/>
        </w:tabs>
        <w:ind w:left="720" w:hanging="720"/>
      </w:pPr>
      <w:r>
        <w:t>自助服务系统</w:t>
      </w:r>
    </w:p>
    <w:p w:rsidR="004957E5" w:rsidRDefault="00201B69">
      <w:pPr>
        <w:pStyle w:val="3"/>
        <w:rPr>
          <w:lang w:val="en-US"/>
        </w:rPr>
      </w:pPr>
      <w:r>
        <w:rPr>
          <w:rFonts w:hint="eastAsia"/>
          <w:lang w:val="en-US"/>
        </w:rPr>
        <w:t>系统概述</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2024</w:t>
      </w:r>
      <w:r>
        <w:rPr>
          <w:rFonts w:ascii="仿宋" w:eastAsia="仿宋" w:hAnsi="仿宋" w:cs="仿宋"/>
          <w:sz w:val="28"/>
          <w:szCs w:val="28"/>
          <w:lang w:bidi="ar"/>
        </w:rPr>
        <w:t>年七部门联合印发的《关于加强高校学生宿舍建设的指导意见》）</w:t>
      </w:r>
      <w:r>
        <w:rPr>
          <w:rFonts w:ascii="仿宋" w:eastAsia="仿宋" w:hAnsi="仿宋" w:cs="仿宋" w:hint="eastAsia"/>
          <w:sz w:val="28"/>
          <w:szCs w:val="28"/>
          <w:lang w:eastAsia="zh" w:bidi="ar"/>
        </w:rPr>
        <w:t>中明确加强宿舍管理和服务，布局多元服务场景，优化学生宿舍功能设置。</w:t>
      </w:r>
      <w:r>
        <w:rPr>
          <w:rFonts w:ascii="仿宋" w:eastAsia="仿宋" w:hAnsi="仿宋" w:cs="仿宋"/>
          <w:sz w:val="28"/>
          <w:szCs w:val="28"/>
          <w:lang w:bidi="ar"/>
        </w:rPr>
        <w:t>高校宿舍自助服务</w:t>
      </w:r>
      <w:r>
        <w:rPr>
          <w:rFonts w:ascii="仿宋" w:eastAsia="仿宋" w:hAnsi="仿宋" w:cs="仿宋" w:hint="eastAsia"/>
          <w:sz w:val="28"/>
          <w:szCs w:val="28"/>
          <w:lang w:eastAsia="zh" w:bidi="ar"/>
        </w:rPr>
        <w:t>系统</w:t>
      </w:r>
      <w:r>
        <w:rPr>
          <w:rFonts w:ascii="仿宋" w:eastAsia="仿宋" w:hAnsi="仿宋" w:cs="仿宋"/>
          <w:sz w:val="28"/>
          <w:szCs w:val="28"/>
          <w:lang w:bidi="ar"/>
        </w:rPr>
        <w:t>的建设是</w:t>
      </w:r>
      <w:r>
        <w:rPr>
          <w:rFonts w:ascii="仿宋" w:eastAsia="仿宋" w:hAnsi="仿宋" w:cs="仿宋" w:hint="eastAsia"/>
          <w:sz w:val="28"/>
          <w:szCs w:val="28"/>
          <w:lang w:eastAsia="zh" w:bidi="ar"/>
        </w:rPr>
        <w:t>“一站式”社区的</w:t>
      </w:r>
      <w:r>
        <w:rPr>
          <w:rFonts w:ascii="仿宋" w:eastAsia="仿宋" w:hAnsi="仿宋" w:cs="仿宋"/>
          <w:sz w:val="28"/>
          <w:szCs w:val="28"/>
          <w:lang w:bidi="ar"/>
        </w:rPr>
        <w:t>重要组成部分，旨在通过智能化、信息化手段提升管理效率和学生生活体验。</w:t>
      </w:r>
    </w:p>
    <w:p w:rsidR="004957E5" w:rsidRDefault="00201B69">
      <w:pPr>
        <w:pStyle w:val="3"/>
        <w:ind w:left="0" w:firstLine="0"/>
        <w:rPr>
          <w:rFonts w:ascii="仿宋" w:eastAsia="仿宋" w:hAnsi="仿宋" w:cs="仿宋"/>
          <w:sz w:val="28"/>
          <w:lang w:val="en-US" w:bidi="ar"/>
        </w:rPr>
      </w:pPr>
      <w:r>
        <w:rPr>
          <w:rFonts w:ascii="Arial" w:hAnsi="Arial" w:hint="eastAsia"/>
          <w:lang w:val="en-US"/>
        </w:rPr>
        <w:t>系统组成</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围绕山东大学龙山校区（创新港）学生宿舍建设需求，根据自习室、学习交流、党建文娱、心理咨询、室内健身、简餐小食、共享厨房、超市快递等功能区域的设计，规划以下类型的自助服务设施：</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lastRenderedPageBreak/>
        <w:t>（</w:t>
      </w:r>
      <w:r>
        <w:rPr>
          <w:rFonts w:ascii="仿宋" w:eastAsia="仿宋" w:hAnsi="仿宋" w:cs="仿宋" w:hint="eastAsia"/>
          <w:sz w:val="28"/>
          <w:szCs w:val="28"/>
          <w:lang w:eastAsia="zh" w:bidi="ar"/>
        </w:rPr>
        <w:t>1</w:t>
      </w:r>
      <w:r>
        <w:rPr>
          <w:rFonts w:ascii="仿宋" w:eastAsia="仿宋" w:hAnsi="仿宋" w:cs="仿宋" w:hint="eastAsia"/>
          <w:sz w:val="28"/>
          <w:szCs w:val="28"/>
          <w:lang w:eastAsia="zh" w:bidi="ar"/>
        </w:rPr>
        <w:t>）宿舍二维码</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创新规划</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宿舍服务二维码</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系统，为每间宿舍配备专属二维码，实现宿舍服务</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一码通办</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。学生通过扫码即可进入个性化服务界面，快速完成水电充值、用能查询、在线报修等日常事务。该系统将传统线下服务全面数字化，操作流程简单便捷，大幅</w:t>
      </w:r>
      <w:r>
        <w:rPr>
          <w:rFonts w:ascii="仿宋" w:eastAsia="仿宋" w:hAnsi="仿宋" w:cs="仿宋" w:hint="eastAsia"/>
          <w:sz w:val="28"/>
          <w:szCs w:val="28"/>
          <w:lang w:eastAsia="zh" w:bidi="ar"/>
        </w:rPr>
        <w:t>节省了学生的时间精力。同时，智能化的管理模式显著提升了后勤服务响应速度和管理效率，使宿舍管理更加规范、透明。这一举措不仅可以优化学生的居住体验，也是推进智慧校园建设的重要成果，为校园服务的数字化转型提供成功范例。</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）自助终端</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为山东大学龙山校区（创新港）绿色能源群学生宿舍规划自助服务终端，主要包括以下四类主要设备：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1</w:t>
      </w:r>
      <w:r>
        <w:rPr>
          <w:rFonts w:ascii="仿宋" w:eastAsia="仿宋" w:hAnsi="仿宋" w:cs="仿宋" w:hint="eastAsia"/>
          <w:sz w:val="28"/>
          <w:szCs w:val="28"/>
          <w:lang w:eastAsia="zh" w:bidi="ar"/>
        </w:rPr>
        <w:t>）生活服务类自助终端设备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在洗衣房区域，规划智能共享洗衣机、洗鞋机等，支持智能手机</w:t>
      </w:r>
      <w:r>
        <w:rPr>
          <w:rFonts w:ascii="仿宋" w:eastAsia="仿宋" w:hAnsi="仿宋" w:cs="仿宋" w:hint="eastAsia"/>
          <w:sz w:val="28"/>
          <w:szCs w:val="28"/>
          <w:lang w:eastAsia="zh" w:bidi="ar"/>
        </w:rPr>
        <w:t>APP</w:t>
      </w:r>
      <w:r>
        <w:rPr>
          <w:rFonts w:ascii="仿宋" w:eastAsia="仿宋" w:hAnsi="仿宋" w:cs="仿宋" w:hint="eastAsia"/>
          <w:sz w:val="28"/>
          <w:szCs w:val="28"/>
          <w:lang w:eastAsia="zh" w:bidi="ar"/>
        </w:rPr>
        <w:t>或小程序远程操控，可实时查看机器空闲状态，灵活安排洗衣时间，避免排队等候困扰。</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在师生活动及公共服务</w:t>
      </w:r>
      <w:r>
        <w:rPr>
          <w:rFonts w:ascii="仿宋" w:eastAsia="仿宋" w:hAnsi="仿宋" w:cs="仿宋" w:hint="eastAsia"/>
          <w:sz w:val="28"/>
          <w:szCs w:val="28"/>
          <w:lang w:eastAsia="zh" w:bidi="ar"/>
        </w:rPr>
        <w:t>用房按需规划自助零售设备，打造</w:t>
      </w:r>
      <w:r>
        <w:rPr>
          <w:rFonts w:ascii="仿宋" w:eastAsia="仿宋" w:hAnsi="仿宋" w:cs="仿宋" w:hint="eastAsia"/>
          <w:sz w:val="28"/>
          <w:szCs w:val="28"/>
          <w:lang w:eastAsia="zh" w:bidi="ar"/>
        </w:rPr>
        <w:t>50</w:t>
      </w:r>
      <w:r>
        <w:rPr>
          <w:rFonts w:ascii="仿宋" w:eastAsia="仿宋" w:hAnsi="仿宋" w:cs="仿宋" w:hint="eastAsia"/>
          <w:sz w:val="28"/>
          <w:szCs w:val="28"/>
          <w:lang w:eastAsia="zh" w:bidi="ar"/>
        </w:rPr>
        <w:t>米快速消费生活圈，方便同学们随时补充能量。</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）图书学习类自助终端设备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按照图书馆卫星馆及公共学习空间的规划需求，在宿舍学习办公空间规划</w:t>
      </w:r>
      <w:r>
        <w:rPr>
          <w:rFonts w:ascii="仿宋" w:eastAsia="仿宋" w:hAnsi="仿宋" w:cs="仿宋" w:hint="eastAsia"/>
          <w:sz w:val="28"/>
          <w:szCs w:val="28"/>
          <w:lang w:eastAsia="zh" w:bidi="ar"/>
        </w:rPr>
        <w:t>24</w:t>
      </w:r>
      <w:r>
        <w:rPr>
          <w:rFonts w:ascii="仿宋" w:eastAsia="仿宋" w:hAnsi="仿宋" w:cs="仿宋" w:hint="eastAsia"/>
          <w:sz w:val="28"/>
          <w:szCs w:val="28"/>
          <w:lang w:eastAsia="zh" w:bidi="ar"/>
        </w:rPr>
        <w:t>小时图书智能预约书柜、自助还书设备，师生在公寓生活即可完成书籍的借阅，有效提高了服务的自主性与便利性。</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lastRenderedPageBreak/>
        <w:t>3</w:t>
      </w:r>
      <w:r>
        <w:rPr>
          <w:rFonts w:ascii="仿宋" w:eastAsia="仿宋" w:hAnsi="仿宋" w:cs="仿宋" w:hint="eastAsia"/>
          <w:sz w:val="28"/>
          <w:szCs w:val="28"/>
          <w:lang w:eastAsia="zh" w:bidi="ar"/>
        </w:rPr>
        <w:t>）文印类自助终端设备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在师生活动及公共服务用房还可按需规划自助打印设备，满足荣誉证书类奖学金、荣誉称号等证明文件，在校、毕业、四六级等成绩单文件、出国境审批件、项目预算执行材料等师生各类打印需求。</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4</w:t>
      </w:r>
      <w:r>
        <w:rPr>
          <w:rFonts w:ascii="仿宋" w:eastAsia="仿宋" w:hAnsi="仿宋" w:cs="仿宋" w:hint="eastAsia"/>
          <w:sz w:val="28"/>
          <w:szCs w:val="28"/>
          <w:lang w:eastAsia="zh" w:bidi="ar"/>
        </w:rPr>
        <w:t>）其他服务类自助终端设备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在师生</w:t>
      </w:r>
      <w:r>
        <w:rPr>
          <w:rFonts w:ascii="仿宋" w:eastAsia="仿宋" w:hAnsi="仿宋" w:cs="仿宋" w:hint="eastAsia"/>
          <w:sz w:val="28"/>
          <w:szCs w:val="28"/>
          <w:lang w:eastAsia="zh" w:bidi="ar"/>
        </w:rPr>
        <w:t>活动及公共服务用房还可按需规划火车票学生优惠卡自助服务终端机和一卡通圈存机。为在校学生提供自助办理火车票优惠卡服务。。</w:t>
      </w:r>
    </w:p>
    <w:p w:rsidR="004957E5" w:rsidRDefault="00201B69">
      <w:pPr>
        <w:pStyle w:val="3"/>
        <w:ind w:left="0" w:firstLine="0"/>
        <w:rPr>
          <w:lang w:val="en-US"/>
        </w:rPr>
      </w:pPr>
      <w:r>
        <w:rPr>
          <w:rFonts w:hint="eastAsia"/>
          <w:lang w:val="en-US"/>
        </w:rPr>
        <w:t>设计要求</w:t>
      </w:r>
    </w:p>
    <w:p w:rsidR="004957E5" w:rsidRDefault="00201B69">
      <w:pPr>
        <w:numPr>
          <w:ilvl w:val="0"/>
          <w:numId w:val="6"/>
        </w:num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宿舍二维码：根据宿舍的具体功能布局，通过静态二维码的形式张贴在宿舍门口或者其他合适位置；</w:t>
      </w:r>
    </w:p>
    <w:p w:rsidR="004957E5" w:rsidRDefault="00201B69">
      <w:pPr>
        <w:numPr>
          <w:ilvl w:val="0"/>
          <w:numId w:val="6"/>
        </w:num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自助终端：</w:t>
      </w:r>
    </w:p>
    <w:p w:rsidR="004957E5" w:rsidRDefault="00201B69">
      <w:pPr>
        <w:ind w:left="420" w:firstLineChars="100" w:firstLine="280"/>
        <w:rPr>
          <w:rFonts w:ascii="仿宋" w:eastAsia="仿宋" w:hAnsi="仿宋" w:cs="仿宋"/>
          <w:sz w:val="28"/>
          <w:szCs w:val="28"/>
          <w:lang w:eastAsia="zh" w:bidi="ar"/>
        </w:rPr>
      </w:pPr>
      <w:r>
        <w:rPr>
          <w:rFonts w:ascii="仿宋" w:eastAsia="仿宋" w:hAnsi="仿宋" w:cs="仿宋" w:hint="eastAsia"/>
          <w:sz w:val="28"/>
          <w:szCs w:val="28"/>
          <w:lang w:eastAsia="zh" w:bidi="ar"/>
        </w:rPr>
        <w:t>1</w:t>
      </w:r>
      <w:r>
        <w:rPr>
          <w:rFonts w:ascii="仿宋" w:eastAsia="仿宋" w:hAnsi="仿宋" w:cs="仿宋" w:hint="eastAsia"/>
          <w:sz w:val="28"/>
          <w:szCs w:val="28"/>
          <w:lang w:eastAsia="zh" w:bidi="ar"/>
        </w:rPr>
        <w:t>）生活服务类自助终端设备布点</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在宿舍售卖机区域、自助售卖区为自助零售设备预留信息点位；</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在宿舍（公共）洗衣房区域，为智能共享洗衣机、洗鞋机等设备预留信息点位；</w:t>
      </w:r>
    </w:p>
    <w:p w:rsidR="004957E5" w:rsidRDefault="00201B69">
      <w:pPr>
        <w:ind w:leftChars="200" w:left="420" w:firstLineChars="100" w:firstLine="280"/>
        <w:rPr>
          <w:rFonts w:ascii="仿宋" w:eastAsia="仿宋" w:hAnsi="仿宋" w:cs="仿宋"/>
          <w:sz w:val="28"/>
          <w:szCs w:val="28"/>
          <w:lang w:eastAsia="zh" w:bidi="ar"/>
        </w:rPr>
      </w:pPr>
      <w:r>
        <w:rPr>
          <w:rFonts w:ascii="仿宋" w:eastAsia="仿宋" w:hAnsi="仿宋" w:cs="仿宋" w:hint="eastAsia"/>
          <w:sz w:val="28"/>
          <w:szCs w:val="28"/>
          <w:lang w:eastAsia="zh" w:bidi="ar"/>
        </w:rPr>
        <w:t>2</w:t>
      </w:r>
      <w:r>
        <w:rPr>
          <w:rFonts w:ascii="仿宋" w:eastAsia="仿宋" w:hAnsi="仿宋" w:cs="仿宋" w:hint="eastAsia"/>
          <w:sz w:val="28"/>
          <w:szCs w:val="28"/>
          <w:lang w:eastAsia="zh" w:bidi="ar"/>
        </w:rPr>
        <w:t>）图书学习类自助终端设备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按照图书馆卫星馆及公共学习空间的规划需求，在图书借阅处预留信息点位，规划</w:t>
      </w:r>
      <w:r>
        <w:rPr>
          <w:rFonts w:ascii="仿宋" w:eastAsia="仿宋" w:hAnsi="仿宋" w:cs="仿宋" w:hint="eastAsia"/>
          <w:sz w:val="28"/>
          <w:szCs w:val="28"/>
          <w:lang w:eastAsia="zh" w:bidi="ar"/>
        </w:rPr>
        <w:t>24</w:t>
      </w:r>
      <w:r>
        <w:rPr>
          <w:rFonts w:ascii="仿宋" w:eastAsia="仿宋" w:hAnsi="仿宋" w:cs="仿宋" w:hint="eastAsia"/>
          <w:sz w:val="28"/>
          <w:szCs w:val="28"/>
          <w:lang w:eastAsia="zh" w:bidi="ar"/>
        </w:rPr>
        <w:t>小时图书智能预约书柜、自助还书设备；</w:t>
      </w:r>
    </w:p>
    <w:p w:rsidR="004957E5" w:rsidRDefault="00201B69">
      <w:pPr>
        <w:numPr>
          <w:ilvl w:val="0"/>
          <w:numId w:val="7"/>
        </w:num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文印类自助终端设备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在宿舍阅览空间、开放阅览区、自习室预留信息点位，规划自助打印设备，满足在校、毕业、四六级等成绩单文件、出国境审批件、</w:t>
      </w:r>
      <w:r>
        <w:rPr>
          <w:rFonts w:ascii="仿宋" w:eastAsia="仿宋" w:hAnsi="仿宋" w:cs="仿宋" w:hint="eastAsia"/>
          <w:sz w:val="28"/>
          <w:szCs w:val="28"/>
          <w:lang w:eastAsia="zh" w:bidi="ar"/>
        </w:rPr>
        <w:lastRenderedPageBreak/>
        <w:t>项目预算执行材料等师生各类打印需求；</w:t>
      </w:r>
    </w:p>
    <w:p w:rsidR="004957E5" w:rsidRDefault="00201B69">
      <w:pPr>
        <w:ind w:left="420" w:firstLineChars="100" w:firstLine="280"/>
        <w:rPr>
          <w:rFonts w:ascii="仿宋" w:eastAsia="仿宋" w:hAnsi="仿宋" w:cs="仿宋"/>
          <w:sz w:val="28"/>
          <w:szCs w:val="28"/>
          <w:lang w:eastAsia="zh" w:bidi="ar"/>
        </w:rPr>
      </w:pPr>
      <w:r>
        <w:rPr>
          <w:rFonts w:ascii="仿宋" w:eastAsia="仿宋" w:hAnsi="仿宋" w:cs="仿宋" w:hint="eastAsia"/>
          <w:sz w:val="28"/>
          <w:szCs w:val="28"/>
          <w:lang w:eastAsia="zh" w:bidi="ar"/>
        </w:rPr>
        <w:t>4</w:t>
      </w:r>
      <w:r>
        <w:rPr>
          <w:rFonts w:ascii="仿宋" w:eastAsia="仿宋" w:hAnsi="仿宋" w:cs="仿宋" w:hint="eastAsia"/>
          <w:sz w:val="28"/>
          <w:szCs w:val="28"/>
          <w:lang w:eastAsia="zh" w:bidi="ar"/>
        </w:rPr>
        <w:t>）其他服务类自助终端设备</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在开放研讨区、开放会客休闲区预留终端信息点位，规划火车票学生优惠卡自助服务终端机和一卡通圈存机。</w:t>
      </w:r>
    </w:p>
    <w:p w:rsidR="004957E5" w:rsidRDefault="00201B69">
      <w:pPr>
        <w:pStyle w:val="2"/>
        <w:tabs>
          <w:tab w:val="clear" w:pos="0"/>
          <w:tab w:val="left" w:pos="360"/>
        </w:tabs>
        <w:ind w:left="720" w:hanging="720"/>
      </w:pPr>
      <w:r>
        <w:t>数字化心理测试系统</w:t>
      </w:r>
    </w:p>
    <w:p w:rsidR="004957E5" w:rsidRDefault="00201B69">
      <w:pPr>
        <w:pStyle w:val="3"/>
        <w:rPr>
          <w:lang w:val="en-US"/>
        </w:rPr>
      </w:pPr>
      <w:r>
        <w:rPr>
          <w:rFonts w:hint="eastAsia"/>
          <w:lang w:val="en-US"/>
        </w:rPr>
        <w:t>系统概述</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2023</w:t>
      </w:r>
      <w:r>
        <w:rPr>
          <w:rFonts w:ascii="仿宋" w:eastAsia="仿宋" w:hAnsi="仿宋" w:cs="仿宋" w:hint="eastAsia"/>
          <w:sz w:val="28"/>
          <w:szCs w:val="28"/>
          <w:lang w:eastAsia="zh" w:bidi="ar"/>
        </w:rPr>
        <w:t>年教育部等十七部门关于印发《全面加强和改进新时代学生心理健康工作专项行动计划（</w:t>
      </w:r>
      <w:r>
        <w:rPr>
          <w:rFonts w:ascii="仿宋" w:eastAsia="仿宋" w:hAnsi="仿宋" w:cs="仿宋" w:hint="eastAsia"/>
          <w:sz w:val="28"/>
          <w:szCs w:val="28"/>
          <w:lang w:eastAsia="zh" w:bidi="ar"/>
        </w:rPr>
        <w:t>2023</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2025</w:t>
      </w:r>
      <w:r>
        <w:rPr>
          <w:rFonts w:ascii="仿宋" w:eastAsia="仿宋" w:hAnsi="仿宋" w:cs="仿宋" w:hint="eastAsia"/>
          <w:sz w:val="28"/>
          <w:szCs w:val="28"/>
          <w:lang w:eastAsia="zh" w:bidi="ar"/>
        </w:rPr>
        <w:t>年）》的通知，明确完善“学校—院系—班级—宿舍</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个人”四级预警网网络，在此背景下，规划数字化心理测试设施旨在为学生提供便捷、私密且专业的心理测评环境，及时发现学生潜在的心理问题，促进学生心理健康发展。该设施依托现代信息技术，集成多种心理测评工具，为学生提供全面的心理状态评估，并为学校心理健康教育工作提供数据支持和决策依据。同时营造贴近学生生活的心理关怀氛围，降低学生对心理测评的抵触感和陌生感。</w:t>
      </w:r>
    </w:p>
    <w:p w:rsidR="004957E5" w:rsidRDefault="00201B69">
      <w:pPr>
        <w:pStyle w:val="3"/>
        <w:rPr>
          <w:lang w:val="en-US"/>
        </w:rPr>
      </w:pPr>
      <w:r>
        <w:rPr>
          <w:rFonts w:hint="eastAsia"/>
          <w:lang w:val="en-US"/>
        </w:rPr>
        <w:t>系统组成</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融合虚拟现实、生物反馈、脑电、人工智能等新质生产力技术，规划建设数字化心理测试设备设施，辅助提升</w:t>
      </w:r>
      <w:proofErr w:type="gramStart"/>
      <w:r>
        <w:rPr>
          <w:rFonts w:ascii="仿宋" w:eastAsia="仿宋" w:hAnsi="仿宋" w:cs="仿宋"/>
          <w:sz w:val="28"/>
          <w:szCs w:val="28"/>
          <w:lang w:bidi="ar"/>
        </w:rPr>
        <w:t>学心理</w:t>
      </w:r>
      <w:proofErr w:type="gramEnd"/>
      <w:r>
        <w:rPr>
          <w:rFonts w:ascii="仿宋" w:eastAsia="仿宋" w:hAnsi="仿宋" w:cs="仿宋"/>
          <w:sz w:val="28"/>
          <w:szCs w:val="28"/>
          <w:lang w:bidi="ar"/>
        </w:rPr>
        <w:t>素质、培育积极品质。主要包括以下核心内容：</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身心训练设备：</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通过规划设置</w:t>
      </w:r>
      <w:r>
        <w:rPr>
          <w:rFonts w:ascii="仿宋" w:eastAsia="仿宋" w:hAnsi="仿宋" w:cs="仿宋"/>
          <w:sz w:val="28"/>
          <w:szCs w:val="28"/>
          <w:lang w:bidi="ar"/>
        </w:rPr>
        <w:t>VR</w:t>
      </w:r>
      <w:r>
        <w:rPr>
          <w:rFonts w:ascii="仿宋" w:eastAsia="仿宋" w:hAnsi="仿宋" w:cs="仿宋"/>
          <w:sz w:val="28"/>
          <w:szCs w:val="28"/>
          <w:lang w:bidi="ar"/>
        </w:rPr>
        <w:t>心理脱敏训练仪、虚拟现实心理训练仪，在虚拟现实情境下进行提升社交能力、缓解考试焦虑、克服高空恐惧等训</w:t>
      </w:r>
      <w:r>
        <w:rPr>
          <w:rFonts w:ascii="仿宋" w:eastAsia="仿宋" w:hAnsi="仿宋" w:cs="仿宋"/>
          <w:sz w:val="28"/>
          <w:szCs w:val="28"/>
          <w:lang w:bidi="ar"/>
        </w:rPr>
        <w:lastRenderedPageBreak/>
        <w:t>练。规划设计助眠床和音乐减压按摩椅等设备，了解提升睡眠质量的策略方法，辅助师生进行睡眠调节。</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心理咨询设备</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可以规划部署山东大学自</w:t>
      </w:r>
      <w:proofErr w:type="gramStart"/>
      <w:r>
        <w:rPr>
          <w:rFonts w:ascii="仿宋" w:eastAsia="仿宋" w:hAnsi="仿宋" w:cs="仿宋"/>
          <w:sz w:val="28"/>
          <w:szCs w:val="28"/>
          <w:lang w:bidi="ar"/>
        </w:rPr>
        <w:t>研</w:t>
      </w:r>
      <w:proofErr w:type="gramEnd"/>
      <w:r>
        <w:rPr>
          <w:rFonts w:ascii="仿宋" w:eastAsia="仿宋" w:hAnsi="仿宋" w:cs="仿宋"/>
          <w:sz w:val="28"/>
          <w:szCs w:val="28"/>
          <w:lang w:bidi="ar"/>
        </w:rPr>
        <w:t>设备</w:t>
      </w:r>
      <w:r>
        <w:rPr>
          <w:rFonts w:ascii="仿宋" w:eastAsia="仿宋" w:hAnsi="仿宋" w:cs="仿宋"/>
          <w:sz w:val="28"/>
          <w:szCs w:val="28"/>
          <w:lang w:bidi="ar"/>
        </w:rPr>
        <w:t>“</w:t>
      </w:r>
      <w:r>
        <w:rPr>
          <w:rFonts w:ascii="仿宋" w:eastAsia="仿宋" w:hAnsi="仿宋" w:cs="仿宋"/>
          <w:sz w:val="28"/>
          <w:szCs w:val="28"/>
          <w:lang w:bidi="ar"/>
        </w:rPr>
        <w:t>智能心理评估系统</w:t>
      </w:r>
      <w:r>
        <w:rPr>
          <w:rFonts w:ascii="仿宋" w:eastAsia="仿宋" w:hAnsi="仿宋" w:cs="仿宋"/>
          <w:sz w:val="28"/>
          <w:szCs w:val="28"/>
          <w:lang w:bidi="ar"/>
        </w:rPr>
        <w:t>”</w:t>
      </w:r>
      <w:r>
        <w:rPr>
          <w:rFonts w:ascii="仿宋" w:eastAsia="仿宋" w:hAnsi="仿宋" w:cs="仿宋"/>
          <w:sz w:val="28"/>
          <w:szCs w:val="28"/>
          <w:lang w:bidi="ar"/>
        </w:rPr>
        <w:t>，备在心理测评区，同学们通过佩戴脑电</w:t>
      </w:r>
      <w:proofErr w:type="gramStart"/>
      <w:r>
        <w:rPr>
          <w:rFonts w:ascii="仿宋" w:eastAsia="仿宋" w:hAnsi="仿宋" w:cs="仿宋"/>
          <w:sz w:val="28"/>
          <w:szCs w:val="28"/>
          <w:lang w:bidi="ar"/>
        </w:rPr>
        <w:t>帽进行</w:t>
      </w:r>
      <w:proofErr w:type="gramEnd"/>
      <w:r>
        <w:rPr>
          <w:rFonts w:ascii="仿宋" w:eastAsia="仿宋" w:hAnsi="仿宋" w:cs="仿宋"/>
          <w:sz w:val="28"/>
          <w:szCs w:val="28"/>
          <w:lang w:bidi="ar"/>
        </w:rPr>
        <w:t>心理评估，获取自己的心理状态报告，使</w:t>
      </w:r>
      <w:r>
        <w:rPr>
          <w:rFonts w:ascii="仿宋" w:eastAsia="仿宋" w:hAnsi="仿宋" w:cs="仿宋"/>
          <w:sz w:val="28"/>
          <w:szCs w:val="28"/>
          <w:lang w:bidi="ar"/>
        </w:rPr>
        <w:t>用</w:t>
      </w:r>
      <w:r>
        <w:rPr>
          <w:rFonts w:ascii="仿宋" w:eastAsia="仿宋" w:hAnsi="仿宋" w:cs="仿宋"/>
          <w:sz w:val="28"/>
          <w:szCs w:val="28"/>
          <w:lang w:bidi="ar"/>
        </w:rPr>
        <w:t>AI</w:t>
      </w:r>
      <w:r>
        <w:rPr>
          <w:rFonts w:ascii="仿宋" w:eastAsia="仿宋" w:hAnsi="仿宋" w:cs="仿宋"/>
          <w:sz w:val="28"/>
          <w:szCs w:val="28"/>
          <w:lang w:bidi="ar"/>
        </w:rPr>
        <w:t>评估解读内心。规划设计智能心理机器人，基于</w:t>
      </w:r>
      <w:r>
        <w:rPr>
          <w:rFonts w:ascii="仿宋" w:eastAsia="仿宋" w:hAnsi="仿宋" w:cs="仿宋"/>
          <w:sz w:val="28"/>
          <w:szCs w:val="28"/>
          <w:lang w:bidi="ar"/>
        </w:rPr>
        <w:t>AI</w:t>
      </w:r>
      <w:r>
        <w:rPr>
          <w:rFonts w:ascii="仿宋" w:eastAsia="仿宋" w:hAnsi="仿宋" w:cs="仿宋"/>
          <w:sz w:val="28"/>
          <w:szCs w:val="28"/>
          <w:lang w:bidi="ar"/>
        </w:rPr>
        <w:t>心理大模型，学生可以与机器人对话，倾吐自己的心理困扰与烦恼。</w:t>
      </w:r>
    </w:p>
    <w:p w:rsidR="004957E5" w:rsidRDefault="00201B69">
      <w:pPr>
        <w:ind w:firstLineChars="200" w:firstLine="560"/>
        <w:rPr>
          <w:rFonts w:ascii="仿宋" w:eastAsia="仿宋" w:hAnsi="仿宋" w:cs="仿宋"/>
          <w:sz w:val="28"/>
          <w:szCs w:val="28"/>
          <w:lang w:bidi="ar"/>
        </w:rPr>
      </w:pPr>
      <w:proofErr w:type="gramStart"/>
      <w:r>
        <w:rPr>
          <w:rFonts w:ascii="仿宋" w:eastAsia="仿宋" w:hAnsi="仿宋" w:cs="仿宋"/>
          <w:sz w:val="28"/>
          <w:szCs w:val="28"/>
          <w:lang w:bidi="ar"/>
        </w:rPr>
        <w:t>心理疏压设备</w:t>
      </w:r>
      <w:proofErr w:type="gramEnd"/>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规划心理</w:t>
      </w:r>
      <w:proofErr w:type="gramStart"/>
      <w:r>
        <w:rPr>
          <w:rFonts w:ascii="仿宋" w:eastAsia="仿宋" w:hAnsi="仿宋" w:cs="仿宋"/>
          <w:sz w:val="28"/>
          <w:szCs w:val="28"/>
          <w:lang w:bidi="ar"/>
        </w:rPr>
        <w:t>疏压静</w:t>
      </w:r>
      <w:proofErr w:type="gramEnd"/>
      <w:r>
        <w:rPr>
          <w:rFonts w:ascii="仿宋" w:eastAsia="仿宋" w:hAnsi="仿宋" w:cs="仿宋"/>
          <w:sz w:val="28"/>
          <w:szCs w:val="28"/>
          <w:lang w:bidi="ar"/>
        </w:rPr>
        <w:t>音仓，体验在线趣味测评、冥想放松、绘画疗愈、呐喊解压、脑力训练、能量视听、科普答疑。</w:t>
      </w:r>
    </w:p>
    <w:p w:rsidR="004957E5" w:rsidRDefault="00201B69">
      <w:pPr>
        <w:pStyle w:val="3"/>
        <w:ind w:left="0" w:firstLine="0"/>
        <w:rPr>
          <w:lang w:val="en-US"/>
        </w:rPr>
      </w:pPr>
      <w:r>
        <w:rPr>
          <w:rFonts w:ascii="Arial" w:hAnsi="Arial" w:hint="eastAsia"/>
          <w:lang w:val="en-US"/>
        </w:rPr>
        <w:t>布点原则</w:t>
      </w:r>
    </w:p>
    <w:p w:rsidR="004957E5" w:rsidRDefault="00201B69">
      <w:pPr>
        <w:ind w:firstLineChars="200" w:firstLine="560"/>
        <w:rPr>
          <w:rFonts w:ascii="仿宋" w:eastAsia="仿宋" w:hAnsi="仿宋" w:cs="仿宋"/>
          <w:sz w:val="28"/>
          <w:szCs w:val="28"/>
          <w:lang w:eastAsia="zh" w:bidi="ar"/>
        </w:rPr>
      </w:pPr>
      <w:r>
        <w:rPr>
          <w:rFonts w:ascii="仿宋" w:eastAsia="仿宋" w:hAnsi="仿宋" w:cs="仿宋" w:hint="eastAsia"/>
          <w:sz w:val="28"/>
          <w:szCs w:val="28"/>
          <w:lang w:eastAsia="zh" w:bidi="ar"/>
        </w:rPr>
        <w:t>根据宿舍区规模和学生人数，在</w:t>
      </w:r>
      <w:r>
        <w:rPr>
          <w:rFonts w:ascii="仿宋_GB2312" w:eastAsia="仿宋_GB2312" w:hAnsi="Calibri" w:cs="仿宋_GB2312"/>
          <w:sz w:val="28"/>
          <w:szCs w:val="28"/>
          <w:lang w:bidi="ar"/>
        </w:rPr>
        <w:t>师生活动及公共服务用房</w:t>
      </w:r>
      <w:r>
        <w:rPr>
          <w:rFonts w:ascii="仿宋" w:eastAsia="仿宋" w:hAnsi="仿宋" w:cs="仿宋" w:hint="eastAsia"/>
          <w:sz w:val="28"/>
          <w:szCs w:val="28"/>
          <w:lang w:eastAsia="zh" w:bidi="ar"/>
        </w:rPr>
        <w:t>合理布局测评设施，最大程度降低学生参与测评的时间成本。</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在育人工作站（谈话室）、心理咨询室预留信息点位，规划数字化心理测试设备。</w:t>
      </w:r>
    </w:p>
    <w:p w:rsidR="004957E5" w:rsidRDefault="00201B69">
      <w:pPr>
        <w:pStyle w:val="2"/>
        <w:tabs>
          <w:tab w:val="clear" w:pos="0"/>
          <w:tab w:val="left" w:pos="360"/>
        </w:tabs>
        <w:ind w:left="720" w:hanging="720"/>
      </w:pPr>
      <w:r>
        <w:t>泛在学习空间仓</w:t>
      </w:r>
    </w:p>
    <w:p w:rsidR="004957E5" w:rsidRDefault="00201B69">
      <w:pPr>
        <w:pStyle w:val="3"/>
        <w:rPr>
          <w:lang w:val="en-US"/>
        </w:rPr>
      </w:pPr>
      <w:r>
        <w:rPr>
          <w:rFonts w:hint="eastAsia"/>
          <w:lang w:val="en-US"/>
        </w:rPr>
        <w:t>系统概述</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紧密贴合</w:t>
      </w:r>
      <w:r>
        <w:rPr>
          <w:rFonts w:ascii="仿宋" w:eastAsia="仿宋" w:hAnsi="仿宋" w:cs="仿宋"/>
          <w:sz w:val="28"/>
          <w:szCs w:val="28"/>
          <w:lang w:bidi="ar"/>
        </w:rPr>
        <w:t>山东大学龙山校区（创新港）</w:t>
      </w:r>
      <w:r>
        <w:rPr>
          <w:rFonts w:ascii="仿宋" w:eastAsia="仿宋" w:hAnsi="仿宋" w:cs="仿宋" w:hint="eastAsia"/>
          <w:sz w:val="28"/>
          <w:szCs w:val="28"/>
          <w:lang w:eastAsia="zh" w:bidi="ar"/>
        </w:rPr>
        <w:t>学生在“一站式”宿舍生活区，</w:t>
      </w:r>
      <w:r>
        <w:rPr>
          <w:rFonts w:ascii="仿宋" w:eastAsia="仿宋" w:hAnsi="仿宋" w:cs="仿宋" w:hint="eastAsia"/>
          <w:sz w:val="28"/>
          <w:szCs w:val="28"/>
          <w:lang w:bidi="ar"/>
        </w:rPr>
        <w:t>独立学习、会议研讨</w:t>
      </w:r>
      <w:r>
        <w:rPr>
          <w:rFonts w:ascii="仿宋" w:eastAsia="仿宋" w:hAnsi="仿宋" w:cs="仿宋" w:hint="eastAsia"/>
          <w:sz w:val="28"/>
          <w:szCs w:val="28"/>
          <w:lang w:eastAsia="zh" w:bidi="ar"/>
        </w:rPr>
        <w:t>的</w:t>
      </w:r>
      <w:r>
        <w:rPr>
          <w:rFonts w:ascii="仿宋" w:eastAsia="仿宋" w:hAnsi="仿宋" w:cs="仿宋" w:hint="eastAsia"/>
          <w:sz w:val="28"/>
          <w:szCs w:val="28"/>
          <w:lang w:bidi="ar"/>
        </w:rPr>
        <w:t>需求，通过</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“小而精”</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的空间设计，解决传统校园公共空间的</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“干扰性、低效性、场景适配不足”</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等问题，通过提供高隔音、</w:t>
      </w:r>
      <w:proofErr w:type="gramStart"/>
      <w:r>
        <w:rPr>
          <w:rFonts w:ascii="仿宋" w:eastAsia="仿宋" w:hAnsi="仿宋" w:cs="仿宋" w:hint="eastAsia"/>
          <w:sz w:val="28"/>
          <w:szCs w:val="28"/>
          <w:lang w:bidi="ar"/>
        </w:rPr>
        <w:t>强私密</w:t>
      </w:r>
      <w:proofErr w:type="gramEnd"/>
      <w:r>
        <w:rPr>
          <w:rFonts w:ascii="仿宋" w:eastAsia="仿宋" w:hAnsi="仿宋" w:cs="仿宋" w:hint="eastAsia"/>
          <w:sz w:val="28"/>
          <w:szCs w:val="28"/>
          <w:lang w:bidi="ar"/>
        </w:rPr>
        <w:t>的单人学习、多人协同交流的独立空间，解决</w:t>
      </w:r>
      <w:r>
        <w:rPr>
          <w:rFonts w:ascii="仿宋" w:eastAsia="仿宋" w:hAnsi="仿宋" w:cs="仿宋" w:hint="eastAsia"/>
          <w:sz w:val="28"/>
          <w:szCs w:val="28"/>
          <w:lang w:eastAsia="zh" w:bidi="ar"/>
        </w:rPr>
        <w:t>在宿舍</w:t>
      </w:r>
      <w:r>
        <w:rPr>
          <w:rFonts w:ascii="仿宋" w:eastAsia="仿宋" w:hAnsi="仿宋" w:cs="仿宋" w:hint="eastAsia"/>
          <w:sz w:val="28"/>
          <w:szCs w:val="28"/>
          <w:lang w:bidi="ar"/>
        </w:rPr>
        <w:t>“易受打扰”</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或</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“不便专注”</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的痛点。建设内容包括</w:t>
      </w:r>
      <w:r>
        <w:rPr>
          <w:rFonts w:ascii="仿宋" w:eastAsia="仿宋" w:hAnsi="仿宋" w:cs="仿宋" w:hint="eastAsia"/>
          <w:sz w:val="28"/>
          <w:szCs w:val="28"/>
          <w:lang w:bidi="ar"/>
        </w:rPr>
        <w:lastRenderedPageBreak/>
        <w:t>朗读亭、会议</w:t>
      </w:r>
      <w:proofErr w:type="gramStart"/>
      <w:r>
        <w:rPr>
          <w:rFonts w:ascii="仿宋" w:eastAsia="仿宋" w:hAnsi="仿宋" w:cs="仿宋" w:hint="eastAsia"/>
          <w:sz w:val="28"/>
          <w:szCs w:val="28"/>
          <w:lang w:bidi="ar"/>
        </w:rPr>
        <w:t>静音仓等</w:t>
      </w:r>
      <w:proofErr w:type="gramEnd"/>
      <w:r>
        <w:rPr>
          <w:rFonts w:ascii="仿宋" w:eastAsia="仿宋" w:hAnsi="仿宋" w:cs="仿宋" w:hint="eastAsia"/>
          <w:sz w:val="28"/>
          <w:szCs w:val="28"/>
          <w:lang w:bidi="ar"/>
        </w:rPr>
        <w:t>内容。</w:t>
      </w:r>
    </w:p>
    <w:p w:rsidR="004957E5" w:rsidRDefault="00201B69">
      <w:pPr>
        <w:pStyle w:val="3"/>
        <w:rPr>
          <w:lang w:val="en-US"/>
        </w:rPr>
      </w:pPr>
      <w:r>
        <w:rPr>
          <w:rFonts w:hint="eastAsia"/>
          <w:lang w:val="en-US"/>
        </w:rPr>
        <w:t>系统组成</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）朗读亭：朗读亭为学生提供了一个专业的、隔音的、独立的、沉浸式的发声空间。朗读亭内不仅可以进行高质量的朗读，还可</w:t>
      </w:r>
      <w:proofErr w:type="gramStart"/>
      <w:r>
        <w:rPr>
          <w:rFonts w:ascii="仿宋" w:eastAsia="仿宋" w:hAnsi="仿宋" w:cs="仿宋"/>
          <w:sz w:val="28"/>
          <w:szCs w:val="28"/>
          <w:lang w:bidi="ar"/>
        </w:rPr>
        <w:t>做为</w:t>
      </w:r>
      <w:proofErr w:type="gramEnd"/>
      <w:r>
        <w:rPr>
          <w:rFonts w:ascii="仿宋" w:eastAsia="仿宋" w:hAnsi="仿宋" w:cs="仿宋"/>
          <w:sz w:val="28"/>
          <w:szCs w:val="28"/>
          <w:lang w:bidi="ar"/>
        </w:rPr>
        <w:t>一个演讲、创作、即时抒发感情等发声的空间，为学生锻炼口才、演讲能力、朗诵能力提供非常舒适的空间。同时满足特殊场景</w:t>
      </w:r>
      <w:r>
        <w:rPr>
          <w:rFonts w:ascii="仿宋" w:eastAsia="仿宋" w:hAnsi="仿宋" w:cs="仿宋"/>
          <w:sz w:val="28"/>
          <w:szCs w:val="28"/>
          <w:lang w:bidi="ar"/>
        </w:rPr>
        <w:t>需求：如乐器基础练习、录音作业（</w:t>
      </w:r>
      <w:proofErr w:type="gramStart"/>
      <w:r>
        <w:rPr>
          <w:rFonts w:ascii="仿宋" w:eastAsia="仿宋" w:hAnsi="仿宋" w:cs="仿宋"/>
          <w:sz w:val="28"/>
          <w:szCs w:val="28"/>
          <w:lang w:bidi="ar"/>
        </w:rPr>
        <w:t>如播客</w:t>
      </w:r>
      <w:proofErr w:type="gramEnd"/>
      <w:r>
        <w:rPr>
          <w:rFonts w:ascii="仿宋" w:eastAsia="仿宋" w:hAnsi="仿宋" w:cs="仿宋"/>
          <w:sz w:val="28"/>
          <w:szCs w:val="28"/>
          <w:lang w:bidi="ar"/>
        </w:rPr>
        <w:t>制作、课程汇报音频录制）等，提供低噪音环境，保证音质。</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2</w:t>
      </w:r>
      <w:r>
        <w:rPr>
          <w:rFonts w:ascii="仿宋" w:eastAsia="仿宋" w:hAnsi="仿宋" w:cs="仿宋"/>
          <w:sz w:val="28"/>
          <w:szCs w:val="28"/>
          <w:lang w:bidi="ar"/>
        </w:rPr>
        <w:t>）会议静音仓：聚焦独立学习、即时协作场景，集成触控白板、多设备协同等智能交互功能，支持音视频实时录制与云端同步，同步采集研讨行为数据（如发言时长、设备使用频次）优化空间利用，高效满足学生在宿舍区域课程讨论、项目策划、远程会议、学习沟通、面试等协作场景的便捷化、数字化需求。</w:t>
      </w:r>
    </w:p>
    <w:p w:rsidR="004957E5" w:rsidRDefault="00201B69">
      <w:pPr>
        <w:pStyle w:val="3"/>
        <w:ind w:left="0" w:firstLine="0"/>
        <w:rPr>
          <w:lang w:val="en-US"/>
        </w:rPr>
      </w:pPr>
      <w:r>
        <w:rPr>
          <w:rFonts w:hint="eastAsia"/>
          <w:lang w:val="en-US"/>
        </w:rPr>
        <w:t>设计要求</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根据需求，在</w:t>
      </w:r>
      <w:r>
        <w:rPr>
          <w:rFonts w:ascii="仿宋" w:eastAsia="仿宋" w:hAnsi="仿宋" w:cs="仿宋" w:hint="eastAsia"/>
          <w:sz w:val="28"/>
          <w:szCs w:val="28"/>
          <w:lang w:eastAsia="zh" w:bidi="ar"/>
        </w:rPr>
        <w:t>室外连廊区域、开放研讨区、开放会客休闲区区域，预留信息点位，合理部署朗读亭、单人</w:t>
      </w:r>
      <w:r>
        <w:rPr>
          <w:rFonts w:ascii="仿宋" w:eastAsia="仿宋" w:hAnsi="仿宋" w:cs="仿宋" w:hint="eastAsia"/>
          <w:sz w:val="28"/>
          <w:szCs w:val="28"/>
          <w:lang w:eastAsia="zh" w:bidi="ar"/>
        </w:rPr>
        <w:t>/</w:t>
      </w:r>
      <w:r>
        <w:rPr>
          <w:rFonts w:ascii="仿宋" w:eastAsia="仿宋" w:hAnsi="仿宋" w:cs="仿宋" w:hint="eastAsia"/>
          <w:sz w:val="28"/>
          <w:szCs w:val="28"/>
          <w:lang w:eastAsia="zh" w:bidi="ar"/>
        </w:rPr>
        <w:t>多人会议静</w:t>
      </w:r>
      <w:proofErr w:type="gramStart"/>
      <w:r>
        <w:rPr>
          <w:rFonts w:ascii="仿宋" w:eastAsia="仿宋" w:hAnsi="仿宋" w:cs="仿宋" w:hint="eastAsia"/>
          <w:sz w:val="28"/>
          <w:szCs w:val="28"/>
          <w:lang w:eastAsia="zh" w:bidi="ar"/>
        </w:rPr>
        <w:t>音仓</w:t>
      </w:r>
      <w:r>
        <w:rPr>
          <w:rFonts w:ascii="仿宋" w:eastAsia="仿宋" w:hAnsi="仿宋" w:cs="仿宋" w:hint="eastAsia"/>
          <w:sz w:val="28"/>
          <w:szCs w:val="28"/>
          <w:lang w:bidi="ar"/>
        </w:rPr>
        <w:t>最大化</w:t>
      </w:r>
      <w:proofErr w:type="gramEnd"/>
      <w:r>
        <w:rPr>
          <w:rFonts w:ascii="仿宋" w:eastAsia="仿宋" w:hAnsi="仿宋" w:cs="仿宋" w:hint="eastAsia"/>
          <w:sz w:val="28"/>
          <w:szCs w:val="28"/>
          <w:lang w:bidi="ar"/>
        </w:rPr>
        <w:t>提升使用效率。</w:t>
      </w:r>
    </w:p>
    <w:p w:rsidR="004957E5" w:rsidRDefault="00201B69">
      <w:pPr>
        <w:pStyle w:val="2"/>
        <w:tabs>
          <w:tab w:val="clear" w:pos="0"/>
          <w:tab w:val="left" w:pos="360"/>
        </w:tabs>
        <w:ind w:left="720" w:hanging="720"/>
      </w:pPr>
      <w:r>
        <w:t>智能医疗空间仓</w:t>
      </w:r>
    </w:p>
    <w:p w:rsidR="004957E5" w:rsidRDefault="00201B69">
      <w:pPr>
        <w:pStyle w:val="3"/>
        <w:rPr>
          <w:lang w:val="en-US"/>
        </w:rPr>
      </w:pPr>
      <w:r>
        <w:rPr>
          <w:rFonts w:hint="eastAsia"/>
          <w:lang w:val="en-US"/>
        </w:rPr>
        <w:t>系统概述</w:t>
      </w:r>
    </w:p>
    <w:p w:rsidR="004957E5" w:rsidRDefault="00201B69">
      <w:pPr>
        <w:ind w:firstLineChars="200" w:firstLine="560"/>
        <w:rPr>
          <w:rFonts w:ascii="仿宋" w:eastAsia="仿宋" w:hAnsi="仿宋" w:cs="仿宋"/>
          <w:sz w:val="28"/>
          <w:szCs w:val="28"/>
          <w:lang w:bidi="ar"/>
        </w:rPr>
      </w:pPr>
      <w:r>
        <w:rPr>
          <w:rFonts w:ascii="仿宋" w:eastAsia="仿宋" w:hAnsi="仿宋" w:cs="仿宋" w:hint="eastAsia"/>
          <w:sz w:val="28"/>
          <w:szCs w:val="28"/>
          <w:lang w:eastAsia="zh" w:bidi="ar"/>
        </w:rPr>
        <w:t>通过</w:t>
      </w:r>
      <w:r>
        <w:rPr>
          <w:rFonts w:ascii="仿宋" w:eastAsia="仿宋" w:hAnsi="仿宋" w:cs="仿宋" w:hint="eastAsia"/>
          <w:sz w:val="28"/>
          <w:szCs w:val="28"/>
          <w:lang w:bidi="ar"/>
        </w:rPr>
        <w:t>设置</w:t>
      </w:r>
      <w:r>
        <w:rPr>
          <w:rFonts w:ascii="仿宋" w:eastAsia="仿宋" w:hAnsi="仿宋" w:cs="仿宋" w:hint="eastAsia"/>
          <w:sz w:val="28"/>
          <w:szCs w:val="28"/>
          <w:lang w:bidi="ar"/>
        </w:rPr>
        <w:t xml:space="preserve"> 24 </w:t>
      </w:r>
      <w:r>
        <w:rPr>
          <w:rFonts w:ascii="仿宋" w:eastAsia="仿宋" w:hAnsi="仿宋" w:cs="仿宋" w:hint="eastAsia"/>
          <w:sz w:val="28"/>
          <w:szCs w:val="28"/>
          <w:lang w:bidi="ar"/>
        </w:rPr>
        <w:t>小时自助医疗站，集中配备先进的自助医疗设备，填补传统校医院固定营业时间外的服务空白，精准匹配师生非工作时段就医需求；通过智能设备实现基础体征检测（血压、血氧等）、非处方药自助取用，联动远程问诊系统对接校医及合作医院，解决小病</w:t>
      </w:r>
      <w:r>
        <w:rPr>
          <w:rFonts w:ascii="仿宋" w:eastAsia="仿宋" w:hAnsi="仿宋" w:cs="仿宋" w:hint="eastAsia"/>
          <w:sz w:val="28"/>
          <w:szCs w:val="28"/>
          <w:lang w:bidi="ar"/>
        </w:rPr>
        <w:lastRenderedPageBreak/>
        <w:t>拖延、急症难以及时响应的痛点，同时兼顾心理疏导施工图干预、健康数据动态追踪等需求，构建</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“即时响应、分层处置”</w:t>
      </w:r>
      <w:r>
        <w:rPr>
          <w:rFonts w:ascii="仿宋" w:eastAsia="仿宋" w:hAnsi="仿宋" w:cs="仿宋" w:hint="eastAsia"/>
          <w:sz w:val="28"/>
          <w:szCs w:val="28"/>
          <w:lang w:bidi="ar"/>
        </w:rPr>
        <w:t xml:space="preserve"> </w:t>
      </w:r>
      <w:r>
        <w:rPr>
          <w:rFonts w:ascii="仿宋" w:eastAsia="仿宋" w:hAnsi="仿宋" w:cs="仿宋" w:hint="eastAsia"/>
          <w:sz w:val="28"/>
          <w:szCs w:val="28"/>
          <w:lang w:bidi="ar"/>
        </w:rPr>
        <w:t>的校园健康保障闭环及时发现健康问题，为校园生活提供坚实的健康保障。</w:t>
      </w:r>
    </w:p>
    <w:p w:rsidR="004957E5" w:rsidRDefault="00201B69">
      <w:pPr>
        <w:pStyle w:val="3"/>
        <w:ind w:left="0" w:firstLine="0"/>
        <w:rPr>
          <w:lang w:val="en-US"/>
        </w:rPr>
      </w:pPr>
      <w:r>
        <w:rPr>
          <w:rFonts w:hint="eastAsia"/>
          <w:lang w:val="en-US"/>
        </w:rPr>
        <w:t>系统组成</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自助医疗站聚焦师生基础医疗与应急健康需求，集成基础检测、</w:t>
      </w:r>
      <w:r>
        <w:rPr>
          <w:rFonts w:ascii="仿宋" w:eastAsia="仿宋" w:hAnsi="仿宋" w:cs="仿宋"/>
          <w:sz w:val="28"/>
          <w:szCs w:val="28"/>
          <w:lang w:bidi="ar"/>
        </w:rPr>
        <w:t>药品补给、应急处理等核心功能，主要包括以下设备：</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1</w:t>
      </w:r>
      <w:r>
        <w:rPr>
          <w:rFonts w:ascii="仿宋" w:eastAsia="仿宋" w:hAnsi="仿宋" w:cs="仿宋"/>
          <w:sz w:val="28"/>
          <w:szCs w:val="28"/>
          <w:lang w:bidi="ar"/>
        </w:rPr>
        <w:t>）健康监测类设备</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配备血压仪、血氧仪、体温枪等设备，支持自助完成基础健康数据监测并同步至个人健康账户；</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2</w:t>
      </w:r>
      <w:r>
        <w:rPr>
          <w:rFonts w:ascii="仿宋" w:eastAsia="仿宋" w:hAnsi="仿宋" w:cs="仿宋"/>
          <w:sz w:val="28"/>
          <w:szCs w:val="28"/>
          <w:lang w:bidi="ar"/>
        </w:rPr>
        <w:t>）急救类设备</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针对校园突发健康风险，配备</w:t>
      </w:r>
      <w:r>
        <w:rPr>
          <w:rFonts w:ascii="仿宋" w:eastAsia="仿宋" w:hAnsi="仿宋" w:cs="仿宋"/>
          <w:sz w:val="28"/>
          <w:szCs w:val="28"/>
          <w:lang w:bidi="ar"/>
        </w:rPr>
        <w:t>AED</w:t>
      </w:r>
      <w:r>
        <w:rPr>
          <w:rFonts w:ascii="仿宋" w:eastAsia="仿宋" w:hAnsi="仿宋" w:cs="仿宋"/>
          <w:sz w:val="28"/>
          <w:szCs w:val="28"/>
          <w:lang w:bidi="ar"/>
        </w:rPr>
        <w:t>（自动体外除颤器）作为应对心脏骤停的核心设备，</w:t>
      </w:r>
      <w:r>
        <w:rPr>
          <w:rFonts w:ascii="仿宋" w:eastAsia="仿宋" w:hAnsi="仿宋" w:cs="仿宋"/>
          <w:sz w:val="28"/>
          <w:szCs w:val="28"/>
          <w:lang w:bidi="ar"/>
        </w:rPr>
        <w:t>AED</w:t>
      </w:r>
      <w:r>
        <w:rPr>
          <w:rFonts w:ascii="仿宋" w:eastAsia="仿宋" w:hAnsi="仿宋" w:cs="仿宋"/>
          <w:sz w:val="28"/>
          <w:szCs w:val="28"/>
          <w:lang w:bidi="ar"/>
        </w:rPr>
        <w:t>操作简便，可自动分析患者心律并判断是否需要电击除颤，全程提供语音提示，非专业人员经简单培训即可使用，极大提升了校园应急救护能力；</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sz w:val="28"/>
          <w:szCs w:val="28"/>
          <w:lang w:bidi="ar"/>
        </w:rPr>
        <w:t>3</w:t>
      </w:r>
      <w:r>
        <w:rPr>
          <w:rFonts w:ascii="仿宋" w:eastAsia="仿宋" w:hAnsi="仿宋" w:cs="仿宋"/>
          <w:sz w:val="28"/>
          <w:szCs w:val="28"/>
          <w:lang w:bidi="ar"/>
        </w:rPr>
        <w:t>）非处方药药柜</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内置智能药柜，提供非处方常用药（如感冒药、止痛药、外伤处理用品）及急救包（绷带、碘伏、创可贴等），通过</w:t>
      </w:r>
      <w:r>
        <w:rPr>
          <w:rFonts w:ascii="仿宋" w:eastAsia="仿宋" w:hAnsi="仿宋" w:cs="仿宋"/>
          <w:sz w:val="28"/>
          <w:szCs w:val="28"/>
          <w:lang w:bidi="ar"/>
        </w:rPr>
        <w:t>身份核验（校园卡</w:t>
      </w:r>
      <w:r>
        <w:rPr>
          <w:rFonts w:ascii="仿宋" w:eastAsia="仿宋" w:hAnsi="仿宋" w:cs="仿宋"/>
          <w:sz w:val="28"/>
          <w:szCs w:val="28"/>
          <w:lang w:bidi="ar"/>
        </w:rPr>
        <w:t xml:space="preserve"> / </w:t>
      </w:r>
      <w:r>
        <w:rPr>
          <w:rFonts w:ascii="仿宋" w:eastAsia="仿宋" w:hAnsi="仿宋" w:cs="仿宋"/>
          <w:sz w:val="28"/>
          <w:szCs w:val="28"/>
          <w:lang w:bidi="ar"/>
        </w:rPr>
        <w:t>人脸识别）</w:t>
      </w:r>
      <w:proofErr w:type="gramStart"/>
      <w:r>
        <w:rPr>
          <w:rFonts w:ascii="仿宋" w:eastAsia="仿宋" w:hAnsi="仿宋" w:cs="仿宋"/>
          <w:sz w:val="28"/>
          <w:szCs w:val="28"/>
          <w:lang w:bidi="ar"/>
        </w:rPr>
        <w:t>实现扫码取药</w:t>
      </w:r>
      <w:proofErr w:type="gramEnd"/>
      <w:r>
        <w:rPr>
          <w:rFonts w:ascii="仿宋" w:eastAsia="仿宋" w:hAnsi="仿宋" w:cs="仿宋"/>
          <w:sz w:val="28"/>
          <w:szCs w:val="28"/>
          <w:lang w:bidi="ar"/>
        </w:rPr>
        <w:t>与</w:t>
      </w:r>
      <w:proofErr w:type="gramStart"/>
      <w:r>
        <w:rPr>
          <w:rFonts w:ascii="仿宋" w:eastAsia="仿宋" w:hAnsi="仿宋" w:cs="仿宋"/>
          <w:sz w:val="28"/>
          <w:szCs w:val="28"/>
          <w:lang w:bidi="ar"/>
        </w:rPr>
        <w:t>医</w:t>
      </w:r>
      <w:proofErr w:type="gramEnd"/>
      <w:r>
        <w:rPr>
          <w:rFonts w:ascii="仿宋" w:eastAsia="仿宋" w:hAnsi="仿宋" w:cs="仿宋"/>
          <w:sz w:val="28"/>
          <w:szCs w:val="28"/>
          <w:lang w:bidi="ar"/>
        </w:rPr>
        <w:t>保结算；</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w:t>
      </w:r>
      <w:r>
        <w:rPr>
          <w:rFonts w:ascii="仿宋" w:eastAsia="仿宋" w:hAnsi="仿宋" w:cs="仿宋" w:hint="eastAsia"/>
          <w:sz w:val="28"/>
          <w:szCs w:val="28"/>
          <w:lang w:bidi="ar"/>
        </w:rPr>
        <w:t>4</w:t>
      </w:r>
      <w:r>
        <w:rPr>
          <w:rFonts w:ascii="仿宋" w:eastAsia="仿宋" w:hAnsi="仿宋" w:cs="仿宋"/>
          <w:sz w:val="28"/>
          <w:szCs w:val="28"/>
          <w:lang w:bidi="ar"/>
        </w:rPr>
        <w:t>）紧急呼叫模块</w:t>
      </w:r>
    </w:p>
    <w:p w:rsidR="004957E5" w:rsidRDefault="00201B69">
      <w:pPr>
        <w:ind w:firstLineChars="200" w:firstLine="560"/>
        <w:rPr>
          <w:rFonts w:ascii="仿宋" w:eastAsia="仿宋" w:hAnsi="仿宋" w:cs="仿宋"/>
          <w:sz w:val="28"/>
          <w:szCs w:val="28"/>
          <w:lang w:bidi="ar"/>
        </w:rPr>
      </w:pPr>
      <w:r>
        <w:rPr>
          <w:rFonts w:ascii="仿宋" w:eastAsia="仿宋" w:hAnsi="仿宋" w:cs="仿宋"/>
          <w:sz w:val="28"/>
          <w:szCs w:val="28"/>
          <w:lang w:bidi="ar"/>
        </w:rPr>
        <w:t>同时具备应急呼叫功能，可一键联系校医或急救中心，适配校园内突发不适、日常小病处理、基础健康监测、应急外伤处置等场景，以</w:t>
      </w:r>
      <w:r>
        <w:rPr>
          <w:rFonts w:ascii="仿宋" w:eastAsia="仿宋" w:hAnsi="仿宋" w:cs="仿宋"/>
          <w:sz w:val="28"/>
          <w:szCs w:val="28"/>
          <w:lang w:bidi="ar"/>
        </w:rPr>
        <w:t xml:space="preserve"> “</w:t>
      </w:r>
      <w:r>
        <w:rPr>
          <w:rFonts w:ascii="仿宋" w:eastAsia="仿宋" w:hAnsi="仿宋" w:cs="仿宋"/>
          <w:sz w:val="28"/>
          <w:szCs w:val="28"/>
          <w:lang w:bidi="ar"/>
        </w:rPr>
        <w:t>自助化</w:t>
      </w:r>
      <w:r>
        <w:rPr>
          <w:rFonts w:ascii="仿宋" w:eastAsia="仿宋" w:hAnsi="仿宋" w:cs="仿宋"/>
          <w:sz w:val="28"/>
          <w:szCs w:val="28"/>
          <w:lang w:bidi="ar"/>
        </w:rPr>
        <w:t xml:space="preserve"> + </w:t>
      </w:r>
      <w:r>
        <w:rPr>
          <w:rFonts w:ascii="仿宋" w:eastAsia="仿宋" w:hAnsi="仿宋" w:cs="仿宋"/>
          <w:sz w:val="28"/>
          <w:szCs w:val="28"/>
          <w:lang w:bidi="ar"/>
        </w:rPr>
        <w:t>即时性</w:t>
      </w:r>
      <w:r>
        <w:rPr>
          <w:rFonts w:ascii="仿宋" w:eastAsia="仿宋" w:hAnsi="仿宋" w:cs="仿宋"/>
          <w:sz w:val="28"/>
          <w:szCs w:val="28"/>
          <w:lang w:bidi="ar"/>
        </w:rPr>
        <w:t xml:space="preserve">” </w:t>
      </w:r>
      <w:r>
        <w:rPr>
          <w:rFonts w:ascii="仿宋" w:eastAsia="仿宋" w:hAnsi="仿宋" w:cs="仿宋"/>
          <w:sz w:val="28"/>
          <w:szCs w:val="28"/>
          <w:lang w:bidi="ar"/>
        </w:rPr>
        <w:t>填补专业医疗资源的间隙，为师生提供便</w:t>
      </w:r>
      <w:r>
        <w:rPr>
          <w:rFonts w:ascii="仿宋" w:eastAsia="仿宋" w:hAnsi="仿宋" w:cs="仿宋"/>
          <w:sz w:val="28"/>
          <w:szCs w:val="28"/>
          <w:lang w:bidi="ar"/>
        </w:rPr>
        <w:lastRenderedPageBreak/>
        <w:t>捷、高效的健康保障。</w:t>
      </w:r>
    </w:p>
    <w:p w:rsidR="004957E5" w:rsidRDefault="00201B69">
      <w:pPr>
        <w:pStyle w:val="3"/>
        <w:ind w:left="0" w:firstLine="0"/>
        <w:rPr>
          <w:lang w:val="en-US"/>
        </w:rPr>
      </w:pPr>
      <w:r>
        <w:rPr>
          <w:rFonts w:hint="eastAsia"/>
          <w:lang w:val="en-US"/>
        </w:rPr>
        <w:t>设计要求</w:t>
      </w:r>
    </w:p>
    <w:p w:rsidR="004957E5" w:rsidRDefault="00201B69">
      <w:pPr>
        <w:ind w:firstLineChars="200" w:firstLine="560"/>
        <w:rPr>
          <w:rFonts w:ascii="仿宋_GB2312" w:eastAsia="仿宋_GB2312" w:hAnsi="Calibri" w:cs="仿宋_GB2312"/>
          <w:sz w:val="28"/>
          <w:szCs w:val="28"/>
          <w:lang w:eastAsia="zh" w:bidi="ar"/>
        </w:rPr>
      </w:pPr>
      <w:r>
        <w:rPr>
          <w:rFonts w:ascii="仿宋_GB2312" w:eastAsia="仿宋_GB2312" w:hAnsi="Calibri" w:cs="仿宋_GB2312" w:hint="eastAsia"/>
          <w:sz w:val="28"/>
          <w:szCs w:val="28"/>
          <w:lang w:eastAsia="zh" w:bidi="ar"/>
        </w:rPr>
        <w:t>根据需求在医护工作室，</w:t>
      </w:r>
      <w:r>
        <w:rPr>
          <w:rFonts w:ascii="仿宋" w:eastAsia="仿宋" w:hAnsi="仿宋" w:cs="仿宋" w:hint="eastAsia"/>
          <w:sz w:val="28"/>
          <w:szCs w:val="28"/>
          <w:lang w:eastAsia="zh" w:bidi="ar"/>
        </w:rPr>
        <w:t>预留终端信息点位，</w:t>
      </w:r>
      <w:r>
        <w:rPr>
          <w:rFonts w:ascii="仿宋_GB2312" w:eastAsia="仿宋_GB2312" w:hAnsi="Calibri" w:cs="仿宋_GB2312" w:hint="eastAsia"/>
          <w:sz w:val="28"/>
          <w:szCs w:val="28"/>
          <w:lang w:eastAsia="zh" w:bidi="ar"/>
        </w:rPr>
        <w:t>满足师生的自助医疗需求。</w:t>
      </w:r>
    </w:p>
    <w:p w:rsidR="004957E5" w:rsidRDefault="00201B69">
      <w:pPr>
        <w:pStyle w:val="2"/>
        <w:tabs>
          <w:tab w:val="clear" w:pos="0"/>
          <w:tab w:val="left" w:pos="360"/>
        </w:tabs>
        <w:ind w:left="720" w:hanging="720"/>
      </w:pPr>
      <w:r>
        <w:t>自助挂号缴费系统</w:t>
      </w:r>
    </w:p>
    <w:p w:rsidR="004957E5" w:rsidRDefault="00201B69">
      <w:pPr>
        <w:pStyle w:val="3"/>
        <w:rPr>
          <w:lang w:val="en-US"/>
        </w:rPr>
      </w:pPr>
      <w:r>
        <w:rPr>
          <w:rFonts w:hint="eastAsia"/>
          <w:lang w:val="en-US"/>
        </w:rPr>
        <w:t>系统概述</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自助挂号缴费一体机通过与校医院</w:t>
      </w:r>
      <w:r>
        <w:rPr>
          <w:rFonts w:ascii="仿宋_GB2312" w:eastAsia="仿宋_GB2312" w:hAnsi="Calibri" w:cs="仿宋_GB2312" w:hint="eastAsia"/>
          <w:sz w:val="28"/>
          <w:szCs w:val="28"/>
          <w:lang w:bidi="ar"/>
        </w:rPr>
        <w:t>HIS</w:t>
      </w:r>
      <w:r>
        <w:rPr>
          <w:rFonts w:ascii="仿宋_GB2312" w:eastAsia="仿宋_GB2312" w:hAnsi="Calibri" w:cs="仿宋_GB2312" w:hint="eastAsia"/>
          <w:sz w:val="28"/>
          <w:szCs w:val="28"/>
          <w:lang w:bidi="ar"/>
        </w:rPr>
        <w:t>对接，实现患者对于医院的自助挂号、自助预约、自助充值、收费项目信息查询等功能。</w:t>
      </w:r>
    </w:p>
    <w:p w:rsidR="004957E5" w:rsidRDefault="00201B69">
      <w:pPr>
        <w:pStyle w:val="3"/>
        <w:rPr>
          <w:lang w:val="en-US"/>
        </w:rPr>
      </w:pPr>
      <w:r>
        <w:rPr>
          <w:rFonts w:hint="eastAsia"/>
          <w:lang w:val="en-US"/>
        </w:rPr>
        <w:t>设计要求</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在导诊台附近设置</w:t>
      </w:r>
      <w:r>
        <w:rPr>
          <w:rFonts w:ascii="仿宋_GB2312" w:eastAsia="仿宋_GB2312" w:hAnsi="Calibri" w:cs="仿宋_GB2312" w:hint="eastAsia"/>
          <w:sz w:val="28"/>
          <w:szCs w:val="28"/>
          <w:lang w:bidi="ar"/>
        </w:rPr>
        <w:t>1</w:t>
      </w:r>
      <w:r>
        <w:rPr>
          <w:rFonts w:ascii="仿宋_GB2312" w:eastAsia="仿宋_GB2312" w:hAnsi="Calibri" w:cs="仿宋_GB2312" w:hint="eastAsia"/>
          <w:sz w:val="28"/>
          <w:szCs w:val="28"/>
          <w:lang w:bidi="ar"/>
        </w:rPr>
        <w:t>台自助挂号缴费一体机。</w:t>
      </w:r>
    </w:p>
    <w:p w:rsidR="004957E5" w:rsidRDefault="00201B69">
      <w:pPr>
        <w:pStyle w:val="2"/>
        <w:tabs>
          <w:tab w:val="clear" w:pos="0"/>
          <w:tab w:val="left" w:pos="360"/>
        </w:tabs>
        <w:ind w:left="720" w:hanging="720"/>
      </w:pPr>
      <w:r>
        <w:rPr>
          <w:rFonts w:hint="eastAsia"/>
        </w:rPr>
        <w:t>医疗排队叫号系统</w:t>
      </w:r>
    </w:p>
    <w:p w:rsidR="004957E5" w:rsidRDefault="00201B69">
      <w:pPr>
        <w:pStyle w:val="3"/>
        <w:rPr>
          <w:lang w:val="en-US"/>
        </w:rPr>
      </w:pPr>
      <w:r>
        <w:rPr>
          <w:rFonts w:hint="eastAsia"/>
          <w:lang w:val="en-US"/>
        </w:rPr>
        <w:t>系统概述</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sz w:val="28"/>
          <w:szCs w:val="28"/>
          <w:lang w:bidi="ar"/>
        </w:rPr>
        <w:t>排队叫号系统无缝对接校医院</w:t>
      </w:r>
      <w:r>
        <w:rPr>
          <w:rFonts w:ascii="仿宋_GB2312" w:eastAsia="仿宋_GB2312" w:hAnsi="Calibri" w:cs="仿宋_GB2312"/>
          <w:sz w:val="28"/>
          <w:szCs w:val="28"/>
          <w:lang w:bidi="ar"/>
        </w:rPr>
        <w:t>HIS</w:t>
      </w:r>
      <w:r>
        <w:rPr>
          <w:rFonts w:ascii="仿宋_GB2312" w:eastAsia="仿宋_GB2312" w:hAnsi="Calibri" w:cs="仿宋_GB2312"/>
          <w:sz w:val="28"/>
          <w:szCs w:val="28"/>
          <w:lang w:bidi="ar"/>
        </w:rPr>
        <w:t>、</w:t>
      </w:r>
      <w:r>
        <w:rPr>
          <w:rFonts w:ascii="仿宋_GB2312" w:eastAsia="仿宋_GB2312" w:hAnsi="Calibri" w:cs="仿宋_GB2312"/>
          <w:sz w:val="28"/>
          <w:szCs w:val="28"/>
          <w:lang w:bidi="ar"/>
        </w:rPr>
        <w:t>LIS</w:t>
      </w:r>
      <w:r>
        <w:rPr>
          <w:rFonts w:ascii="仿宋_GB2312" w:eastAsia="仿宋_GB2312" w:hAnsi="Calibri" w:cs="仿宋_GB2312"/>
          <w:sz w:val="28"/>
          <w:szCs w:val="28"/>
          <w:lang w:bidi="ar"/>
        </w:rPr>
        <w:t>、</w:t>
      </w:r>
      <w:r>
        <w:rPr>
          <w:rFonts w:ascii="仿宋_GB2312" w:eastAsia="仿宋_GB2312" w:hAnsi="Calibri" w:cs="仿宋_GB2312"/>
          <w:sz w:val="28"/>
          <w:szCs w:val="28"/>
          <w:lang w:bidi="ar"/>
        </w:rPr>
        <w:t>PACS</w:t>
      </w:r>
      <w:r>
        <w:rPr>
          <w:rFonts w:ascii="仿宋_GB2312" w:eastAsia="仿宋_GB2312" w:hAnsi="Calibri" w:cs="仿宋_GB2312"/>
          <w:sz w:val="28"/>
          <w:szCs w:val="28"/>
          <w:lang w:bidi="ar"/>
        </w:rPr>
        <w:t>获取科室、医生、患者等信息，能自动获取门诊医生、科室、患者信息，管理门诊、药房、检验、医技多个区域的病患等待队列。患者自助取号后系统按照顺序自动叫号，并通过显示屏、语音播报等方式通知病患，优化等待时间、提高医生看诊效率。</w:t>
      </w:r>
    </w:p>
    <w:p w:rsidR="004957E5" w:rsidRDefault="00201B69">
      <w:pPr>
        <w:pStyle w:val="3"/>
        <w:rPr>
          <w:lang w:val="en-US"/>
        </w:rPr>
      </w:pPr>
      <w:r>
        <w:rPr>
          <w:rFonts w:hint="eastAsia"/>
          <w:lang w:val="en-US"/>
        </w:rPr>
        <w:t>系统组成</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该系统架构采用网络</w:t>
      </w:r>
      <w:r>
        <w:rPr>
          <w:rFonts w:ascii="仿宋_GB2312" w:eastAsia="仿宋_GB2312" w:hAnsi="Calibri" w:cs="仿宋_GB2312"/>
          <w:sz w:val="28"/>
          <w:szCs w:val="28"/>
          <w:lang w:bidi="ar"/>
        </w:rPr>
        <w:t>TCP/IP</w:t>
      </w:r>
      <w:r>
        <w:rPr>
          <w:rFonts w:ascii="仿宋_GB2312" w:eastAsia="仿宋_GB2312" w:hAnsi="Calibri" w:cs="仿宋_GB2312" w:hint="eastAsia"/>
          <w:sz w:val="28"/>
          <w:szCs w:val="28"/>
          <w:lang w:bidi="ar"/>
        </w:rPr>
        <w:t>架构，采用标准通用协议，由管理层、现场设备层组成。</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现场设备层：由取号机、显示设备、叫号对讲主机组成，通过</w:t>
      </w:r>
      <w:r>
        <w:rPr>
          <w:rFonts w:ascii="仿宋_GB2312" w:eastAsia="仿宋_GB2312" w:hAnsi="Calibri" w:cs="仿宋_GB2312"/>
          <w:sz w:val="28"/>
          <w:szCs w:val="28"/>
          <w:lang w:bidi="ar"/>
        </w:rPr>
        <w:t>TCP/IP</w:t>
      </w:r>
      <w:r>
        <w:rPr>
          <w:rFonts w:ascii="仿宋_GB2312" w:eastAsia="仿宋_GB2312" w:hAnsi="Calibri" w:cs="仿宋_GB2312" w:hint="eastAsia"/>
          <w:sz w:val="28"/>
          <w:szCs w:val="28"/>
          <w:lang w:bidi="ar"/>
        </w:rPr>
        <w:t>协议与管理</w:t>
      </w:r>
      <w:proofErr w:type="gramStart"/>
      <w:r>
        <w:rPr>
          <w:rFonts w:ascii="仿宋_GB2312" w:eastAsia="仿宋_GB2312" w:hAnsi="Calibri" w:cs="仿宋_GB2312" w:hint="eastAsia"/>
          <w:sz w:val="28"/>
          <w:szCs w:val="28"/>
          <w:lang w:bidi="ar"/>
        </w:rPr>
        <w:t>层</w:t>
      </w:r>
      <w:r>
        <w:rPr>
          <w:rFonts w:ascii="仿宋_GB2312" w:eastAsia="仿宋_GB2312" w:hAnsi="Calibri" w:cs="仿宋_GB2312" w:hint="eastAsia"/>
          <w:sz w:val="28"/>
          <w:szCs w:val="28"/>
          <w:lang w:bidi="ar"/>
        </w:rPr>
        <w:t>系统</w:t>
      </w:r>
      <w:proofErr w:type="gramEnd"/>
      <w:r>
        <w:rPr>
          <w:rFonts w:ascii="仿宋_GB2312" w:eastAsia="仿宋_GB2312" w:hAnsi="Calibri" w:cs="仿宋_GB2312" w:hint="eastAsia"/>
          <w:sz w:val="28"/>
          <w:szCs w:val="28"/>
          <w:lang w:bidi="ar"/>
        </w:rPr>
        <w:t>联通。</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管理层：通过算法制定策略，智能分流、引导患者，并生成各科</w:t>
      </w:r>
      <w:r>
        <w:rPr>
          <w:rFonts w:ascii="仿宋_GB2312" w:eastAsia="仿宋_GB2312" w:hAnsi="Calibri" w:cs="仿宋_GB2312" w:hint="eastAsia"/>
          <w:sz w:val="28"/>
          <w:szCs w:val="28"/>
          <w:lang w:bidi="ar"/>
        </w:rPr>
        <w:lastRenderedPageBreak/>
        <w:t>室峰值时段报告、医生接诊效率统计。管理层由总控软件、工作站、服务器等组成。</w:t>
      </w:r>
    </w:p>
    <w:p w:rsidR="004957E5" w:rsidRDefault="00201B69">
      <w:pPr>
        <w:pStyle w:val="3"/>
        <w:rPr>
          <w:lang w:val="en-US"/>
        </w:rPr>
      </w:pPr>
      <w:r>
        <w:rPr>
          <w:rFonts w:hint="eastAsia"/>
          <w:lang w:val="en-US"/>
        </w:rPr>
        <w:t>设计要求</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w:t>
      </w:r>
      <w:r>
        <w:rPr>
          <w:rFonts w:ascii="仿宋_GB2312" w:eastAsia="仿宋_GB2312" w:hAnsi="Calibri" w:cs="仿宋_GB2312"/>
          <w:sz w:val="28"/>
          <w:szCs w:val="28"/>
          <w:lang w:bidi="ar"/>
        </w:rPr>
        <w:t>1</w:t>
      </w:r>
      <w:r>
        <w:rPr>
          <w:rFonts w:ascii="仿宋_GB2312" w:eastAsia="仿宋_GB2312" w:hAnsi="Calibri" w:cs="仿宋_GB2312" w:hint="eastAsia"/>
          <w:sz w:val="28"/>
          <w:szCs w:val="28"/>
          <w:lang w:bidi="ar"/>
        </w:rPr>
        <w:t>）取号机：在导诊台附近设置</w:t>
      </w:r>
      <w:r>
        <w:rPr>
          <w:rFonts w:ascii="仿宋_GB2312" w:eastAsia="仿宋_GB2312" w:hAnsi="Calibri" w:cs="仿宋_GB2312"/>
          <w:sz w:val="28"/>
          <w:szCs w:val="28"/>
          <w:lang w:bidi="ar"/>
        </w:rPr>
        <w:t>1</w:t>
      </w:r>
      <w:r>
        <w:rPr>
          <w:rFonts w:ascii="仿宋_GB2312" w:eastAsia="仿宋_GB2312" w:hAnsi="Calibri" w:cs="仿宋_GB2312" w:hint="eastAsia"/>
          <w:sz w:val="28"/>
          <w:szCs w:val="28"/>
          <w:lang w:bidi="ar"/>
        </w:rPr>
        <w:t>台取号机；</w:t>
      </w:r>
    </w:p>
    <w:p w:rsidR="004957E5" w:rsidRDefault="00201B69">
      <w:pPr>
        <w:ind w:firstLineChars="200" w:firstLine="560"/>
        <w:rPr>
          <w:rFonts w:ascii="仿宋_GB2312" w:eastAsia="仿宋_GB2312" w:hAnsi="Calibri" w:cs="仿宋_GB2312"/>
          <w:sz w:val="28"/>
          <w:szCs w:val="28"/>
          <w:lang w:bidi="ar"/>
        </w:rPr>
      </w:pPr>
      <w:r>
        <w:rPr>
          <w:rFonts w:ascii="仿宋_GB2312" w:eastAsia="仿宋_GB2312" w:hAnsi="Calibri" w:cs="仿宋_GB2312" w:hint="eastAsia"/>
          <w:sz w:val="28"/>
          <w:szCs w:val="28"/>
          <w:lang w:bidi="ar"/>
        </w:rPr>
        <w:t>（</w:t>
      </w:r>
      <w:r>
        <w:rPr>
          <w:rFonts w:ascii="仿宋_GB2312" w:eastAsia="仿宋_GB2312" w:hAnsi="Calibri" w:cs="仿宋_GB2312"/>
          <w:sz w:val="28"/>
          <w:szCs w:val="28"/>
          <w:lang w:bidi="ar"/>
        </w:rPr>
        <w:t>2</w:t>
      </w:r>
      <w:r>
        <w:rPr>
          <w:rFonts w:ascii="仿宋_GB2312" w:eastAsia="仿宋_GB2312" w:hAnsi="Calibri" w:cs="仿宋_GB2312" w:hint="eastAsia"/>
          <w:sz w:val="28"/>
          <w:szCs w:val="28"/>
          <w:lang w:bidi="ar"/>
        </w:rPr>
        <w:t>）显示扩声设备：在各诊室门口设置</w:t>
      </w:r>
      <w:r>
        <w:rPr>
          <w:rFonts w:ascii="仿宋_GB2312" w:eastAsia="仿宋_GB2312" w:hAnsi="Calibri" w:cs="仿宋_GB2312"/>
          <w:sz w:val="28"/>
          <w:szCs w:val="28"/>
          <w:lang w:bidi="ar"/>
        </w:rPr>
        <w:t>1</w:t>
      </w:r>
      <w:r>
        <w:rPr>
          <w:rFonts w:ascii="仿宋_GB2312" w:eastAsia="仿宋_GB2312" w:hAnsi="Calibri" w:cs="仿宋_GB2312" w:hint="eastAsia"/>
          <w:sz w:val="28"/>
          <w:szCs w:val="28"/>
          <w:lang w:bidi="ar"/>
        </w:rPr>
        <w:t>台诊室门口屏；在就诊、取药、抽血检查等候区设置相应数量的显示屏及扩声以显示排号信息。</w:t>
      </w:r>
    </w:p>
    <w:p w:rsidR="004957E5" w:rsidRDefault="00201B69">
      <w:pPr>
        <w:ind w:firstLineChars="200" w:firstLine="560"/>
        <w:rPr>
          <w:rFonts w:ascii="仿宋_GB2312" w:eastAsia="仿宋_GB2312" w:hAnsi="Calibri" w:cs="仿宋_GB2312"/>
          <w:sz w:val="28"/>
          <w:szCs w:val="28"/>
          <w:lang w:bidi="ar"/>
        </w:rPr>
      </w:pPr>
      <w:bookmarkStart w:id="44" w:name="OLE_LINK21"/>
      <w:r>
        <w:rPr>
          <w:rFonts w:ascii="仿宋_GB2312" w:eastAsia="仿宋_GB2312" w:hAnsi="Calibri" w:cs="仿宋_GB2312" w:hint="eastAsia"/>
          <w:sz w:val="28"/>
          <w:szCs w:val="28"/>
          <w:lang w:bidi="ar"/>
        </w:rPr>
        <w:t>（</w:t>
      </w:r>
      <w:r>
        <w:rPr>
          <w:rFonts w:ascii="仿宋_GB2312" w:eastAsia="仿宋_GB2312" w:hAnsi="Calibri" w:cs="仿宋_GB2312"/>
          <w:sz w:val="28"/>
          <w:szCs w:val="28"/>
          <w:lang w:bidi="ar"/>
        </w:rPr>
        <w:t>3</w:t>
      </w:r>
      <w:r>
        <w:rPr>
          <w:rFonts w:ascii="仿宋_GB2312" w:eastAsia="仿宋_GB2312" w:hAnsi="Calibri" w:cs="仿宋_GB2312" w:hint="eastAsia"/>
          <w:sz w:val="28"/>
          <w:szCs w:val="28"/>
          <w:lang w:bidi="ar"/>
        </w:rPr>
        <w:t>）叫号对讲主机：</w:t>
      </w:r>
      <w:bookmarkEnd w:id="44"/>
      <w:r>
        <w:rPr>
          <w:rFonts w:ascii="仿宋_GB2312" w:eastAsia="仿宋_GB2312" w:hAnsi="Calibri" w:cs="仿宋_GB2312" w:hint="eastAsia"/>
          <w:sz w:val="28"/>
          <w:szCs w:val="28"/>
          <w:lang w:bidi="ar"/>
        </w:rPr>
        <w:t>设置在医生坐席和分诊台上，运行叫号系统，并实现医护间的语音沟通以及广播喊话，包含一键报警功能。</w:t>
      </w:r>
    </w:p>
    <w:p w:rsidR="004957E5" w:rsidRDefault="004957E5">
      <w:pPr>
        <w:ind w:firstLineChars="200" w:firstLine="560"/>
        <w:rPr>
          <w:rFonts w:ascii="仿宋_GB2312" w:eastAsia="仿宋_GB2312" w:hAnsi="Calibri" w:cs="仿宋_GB2312"/>
          <w:sz w:val="28"/>
          <w:szCs w:val="28"/>
          <w:lang w:bidi="ar"/>
        </w:rPr>
      </w:pPr>
    </w:p>
    <w:sectPr w:rsidR="004957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B69" w:rsidRDefault="00201B69">
      <w:r>
        <w:separator/>
      </w:r>
    </w:p>
  </w:endnote>
  <w:endnote w:type="continuationSeparator" w:id="0">
    <w:p w:rsidR="00201B69" w:rsidRDefault="00201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A55D3169-0AF2-4A24-AFE4-A000977F7B8D}"/>
    <w:embedBold r:id="rId2" w:subsetted="1" w:fontKey="{33CF3FFD-E7F4-4243-9C88-767144496EB9}"/>
  </w:font>
  <w:font w:name="黑体">
    <w:altName w:val="SimHei"/>
    <w:panose1 w:val="02010609060101010101"/>
    <w:charset w:val="86"/>
    <w:family w:val="modern"/>
    <w:pitch w:val="fixed"/>
    <w:sig w:usb0="800002BF" w:usb1="38CF7CFA" w:usb2="00000016" w:usb3="00000000" w:csb0="00040001" w:csb1="00000000"/>
    <w:embedBold r:id="rId3" w:subsetted="1" w:fontKey="{84DF5DAC-6C0D-48CA-B0D5-0EF5ED8D0D14}"/>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embedRegular r:id="rId4" w:subsetted="1" w:fontKey="{EA5E779D-173D-42CE-8B7A-ABADEEC76870}"/>
    <w:embedBold r:id="rId5" w:subsetted="1" w:fontKey="{C3E144BD-8F8D-45F6-AB3E-7D20441B6206}"/>
  </w:font>
  <w:font w:name="Times New Roman Regular">
    <w:altName w:val="Times New Roman"/>
    <w:charset w:val="00"/>
    <w:family w:val="auto"/>
    <w:pitch w:val="default"/>
    <w:sig w:usb0="00000000" w:usb1="00000000" w:usb2="00000009" w:usb3="00000000" w:csb0="400001FF" w:csb1="FFFF0000"/>
    <w:embedRegular r:id="rId6" w:subsetted="1" w:fontKey="{EC4BDEE0-3FC5-433A-BE19-8F8F2ADCAE37}"/>
  </w:font>
  <w:font w:name="方正小标宋_GBK">
    <w:panose1 w:val="03000509000000000000"/>
    <w:charset w:val="86"/>
    <w:family w:val="script"/>
    <w:pitch w:val="fixed"/>
    <w:sig w:usb0="00000001" w:usb1="080E0000" w:usb2="00000010" w:usb3="00000000" w:csb0="00040000" w:csb1="00000000"/>
    <w:embedRegular r:id="rId7" w:subsetted="1" w:fontKey="{D87D5D1A-34D4-4AB5-B073-19931605C9D8}"/>
  </w:font>
  <w:font w:name="方正仿宋_GB2312">
    <w:charset w:val="86"/>
    <w:family w:val="auto"/>
    <w:pitch w:val="default"/>
    <w:sig w:usb0="A00002BF" w:usb1="184F6CFA" w:usb2="00000012" w:usb3="00000000" w:csb0="00040001" w:csb1="00000000"/>
    <w:embedRegular r:id="rId8" w:subsetted="1" w:fontKey="{9CEF7BFE-C957-4B03-8514-DF0EE7B7C046}"/>
    <w:embedBold r:id="rId9" w:subsetted="1" w:fontKey="{774EF121-CEEF-4BC1-8A8E-A17DD5FF4128}"/>
  </w:font>
  <w:font w:name="仿宋_GB2312">
    <w:panose1 w:val="02010609030101010101"/>
    <w:charset w:val="86"/>
    <w:family w:val="modern"/>
    <w:pitch w:val="fixed"/>
    <w:sig w:usb0="00000001" w:usb1="080E0000" w:usb2="00000010" w:usb3="00000000" w:csb0="00040000" w:csb1="00000000"/>
    <w:embedRegular r:id="rId10" w:subsetted="1" w:fontKey="{EBB0FDE0-5029-4CA5-BE09-C32600B3A4BD}"/>
  </w:font>
  <w:font w:name="___WRD_EMBED_SUB_94">
    <w:altName w:val="宋体"/>
    <w:charset w:val="86"/>
    <w:family w:val="auto"/>
    <w:pitch w:val="default"/>
    <w:sig w:usb0="00000000" w:usb1="00000000" w:usb2="00000012" w:usb3="00000000" w:csb0="00040001" w:csb1="00000000"/>
  </w:font>
  <w:font w:name="___WRD_EMBED_SUB_45">
    <w:charset w:val="86"/>
    <w:family w:val="auto"/>
    <w:pitch w:val="default"/>
    <w:sig w:usb0="A00002BF" w:usb1="184F6CFA" w:usb2="00000012"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pStyle w:val="a6"/>
      <w:jc w:val="center"/>
      <w:rPr>
        <w:rFonts w:ascii="宋体" w:eastAsia="宋体" w:hAnsi="宋体"/>
        <w:sz w:val="28"/>
      </w:rPr>
    </w:pPr>
  </w:p>
  <w:p w:rsidR="004957E5" w:rsidRDefault="004957E5">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B69" w:rsidRDefault="00201B69">
      <w:r>
        <w:separator/>
      </w:r>
    </w:p>
  </w:footnote>
  <w:footnote w:type="continuationSeparator" w:id="0">
    <w:p w:rsidR="00201B69" w:rsidRDefault="00201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ind w:firstLine="64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E5" w:rsidRDefault="004957E5">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7F4771"/>
    <w:multiLevelType w:val="singleLevel"/>
    <w:tmpl w:val="BE7F4771"/>
    <w:lvl w:ilvl="0">
      <w:start w:val="1"/>
      <w:numFmt w:val="decimal"/>
      <w:suff w:val="nothing"/>
      <w:lvlText w:val="（%1）"/>
      <w:lvlJc w:val="left"/>
    </w:lvl>
  </w:abstractNum>
  <w:abstractNum w:abstractNumId="1" w15:restartNumberingAfterBreak="0">
    <w:nsid w:val="D3FB4A0F"/>
    <w:multiLevelType w:val="singleLevel"/>
    <w:tmpl w:val="D3FB4A0F"/>
    <w:lvl w:ilvl="0">
      <w:start w:val="2"/>
      <w:numFmt w:val="decimal"/>
      <w:suff w:val="nothing"/>
      <w:lvlText w:val="%1）"/>
      <w:lvlJc w:val="left"/>
    </w:lvl>
  </w:abstractNum>
  <w:abstractNum w:abstractNumId="2" w15:restartNumberingAfterBreak="0">
    <w:nsid w:val="DF2CD67E"/>
    <w:multiLevelType w:val="multilevel"/>
    <w:tmpl w:val="DF2CD67E"/>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385A309B"/>
    <w:multiLevelType w:val="multilevel"/>
    <w:tmpl w:val="385A309B"/>
    <w:lvl w:ilvl="0">
      <w:start w:val="1"/>
      <w:numFmt w:val="chineseCounting"/>
      <w:pStyle w:val="1"/>
      <w:suff w:val="nothing"/>
      <w:lvlText w:val="第%1章 "/>
      <w:lvlJc w:val="left"/>
      <w:pPr>
        <w:ind w:left="432" w:hanging="432"/>
      </w:pPr>
      <w:rPr>
        <w:rFonts w:hint="eastAsia"/>
      </w:rPr>
    </w:lvl>
    <w:lvl w:ilvl="1">
      <w:start w:val="1"/>
      <w:numFmt w:val="decimal"/>
      <w:pStyle w:val="2"/>
      <w:isLgl/>
      <w:lvlText w:val="%1.%2."/>
      <w:lvlJc w:val="left"/>
      <w:pPr>
        <w:ind w:left="575" w:hanging="575"/>
      </w:pPr>
      <w:rPr>
        <w:rFonts w:hint="eastAsia"/>
      </w:rPr>
    </w:lvl>
    <w:lvl w:ilvl="2">
      <w:start w:val="1"/>
      <w:numFmt w:val="decimal"/>
      <w:pStyle w:val="3"/>
      <w:isLgl/>
      <w:lvlText w:val="%1.%2.%3."/>
      <w:lvlJc w:val="left"/>
      <w:pPr>
        <w:ind w:left="720" w:hanging="720"/>
      </w:pPr>
      <w:rPr>
        <w:rFonts w:hint="eastAsia"/>
      </w:rPr>
    </w:lvl>
    <w:lvl w:ilvl="3">
      <w:start w:val="1"/>
      <w:numFmt w:val="decimal"/>
      <w:pStyle w:val="4"/>
      <w:isLgl/>
      <w:lvlText w:val="%1.%2.%3.%4."/>
      <w:lvlJc w:val="left"/>
      <w:pPr>
        <w:ind w:left="864" w:hanging="864"/>
      </w:pPr>
      <w:rPr>
        <w:rFonts w:hint="eastAsia"/>
      </w:rPr>
    </w:lvl>
    <w:lvl w:ilvl="4">
      <w:start w:val="1"/>
      <w:numFmt w:val="decimal"/>
      <w:pStyle w:val="5"/>
      <w:isLgl/>
      <w:lvlText w:val="%1.%2.%3.%4.%5."/>
      <w:lvlJc w:val="left"/>
      <w:pPr>
        <w:ind w:left="1008" w:hanging="1008"/>
      </w:pPr>
      <w:rPr>
        <w:rFonts w:hint="eastAsia"/>
      </w:rPr>
    </w:lvl>
    <w:lvl w:ilvl="5">
      <w:start w:val="1"/>
      <w:numFmt w:val="decimal"/>
      <w:pStyle w:val="6"/>
      <w:isLgl/>
      <w:lvlText w:val="%1.%2.%3.%4.%5.%6."/>
      <w:lvlJc w:val="left"/>
      <w:pPr>
        <w:ind w:left="1151" w:hanging="1151"/>
      </w:pPr>
      <w:rPr>
        <w:rFonts w:hint="eastAsia"/>
      </w:rPr>
    </w:lvl>
    <w:lvl w:ilvl="6">
      <w:start w:val="1"/>
      <w:numFmt w:val="decimal"/>
      <w:pStyle w:val="7"/>
      <w:isLgl/>
      <w:lvlText w:val="%1.%2.%3.%4.%5.%6.%7."/>
      <w:lvlJc w:val="left"/>
      <w:pPr>
        <w:ind w:left="1296" w:hanging="1296"/>
      </w:pPr>
      <w:rPr>
        <w:rFonts w:hint="eastAsia"/>
      </w:rPr>
    </w:lvl>
    <w:lvl w:ilvl="7">
      <w:start w:val="1"/>
      <w:numFmt w:val="decimal"/>
      <w:pStyle w:val="8"/>
      <w:isLgl/>
      <w:lvlText w:val="%1.%2.%3.%4.%5.%6.%7.%8."/>
      <w:lvlJc w:val="left"/>
      <w:pPr>
        <w:ind w:left="1440" w:hanging="1440"/>
      </w:pPr>
      <w:rPr>
        <w:rFonts w:hint="eastAsia"/>
      </w:rPr>
    </w:lvl>
    <w:lvl w:ilvl="8">
      <w:start w:val="1"/>
      <w:numFmt w:val="decimal"/>
      <w:pStyle w:val="9"/>
      <w:isLgl/>
      <w:lvlText w:val="%1.%2.%3.%4.%5.%6.%7.%8.%9."/>
      <w:lvlJc w:val="left"/>
      <w:pPr>
        <w:ind w:left="1583" w:hanging="1583"/>
      </w:pPr>
      <w:rPr>
        <w:rFonts w:hint="eastAsia"/>
      </w:rPr>
    </w:lvl>
  </w:abstractNum>
  <w:abstractNum w:abstractNumId="4" w15:restartNumberingAfterBreak="0">
    <w:nsid w:val="3DFB3A46"/>
    <w:multiLevelType w:val="multilevel"/>
    <w:tmpl w:val="3DFB3A46"/>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6BBE66EE"/>
    <w:multiLevelType w:val="multilevel"/>
    <w:tmpl w:val="6BBE66EE"/>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6EFEB20D"/>
    <w:multiLevelType w:val="multilevel"/>
    <w:tmpl w:val="6EFEB20D"/>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62B87"/>
    <w:rsid w:val="FD5F1FB7"/>
    <w:rsid w:val="FD69A72E"/>
    <w:rsid w:val="FD7CBEE3"/>
    <w:rsid w:val="FDBA3728"/>
    <w:rsid w:val="FDBD4F16"/>
    <w:rsid w:val="FDD7F22F"/>
    <w:rsid w:val="FE7FF57E"/>
    <w:rsid w:val="FEAF87BB"/>
    <w:rsid w:val="FED3BC88"/>
    <w:rsid w:val="FEDE0652"/>
    <w:rsid w:val="FEDFDE69"/>
    <w:rsid w:val="FEF73812"/>
    <w:rsid w:val="FEFBA1AD"/>
    <w:rsid w:val="FEFDE6A7"/>
    <w:rsid w:val="FEFF6350"/>
    <w:rsid w:val="FEFFC89C"/>
    <w:rsid w:val="FF3AFACD"/>
    <w:rsid w:val="FF4C3FFC"/>
    <w:rsid w:val="FF63097A"/>
    <w:rsid w:val="FF6F8AC7"/>
    <w:rsid w:val="FF7F4822"/>
    <w:rsid w:val="FF7FD62D"/>
    <w:rsid w:val="FF7FF0BB"/>
    <w:rsid w:val="FF8D8D15"/>
    <w:rsid w:val="FF967A2B"/>
    <w:rsid w:val="FF9D4713"/>
    <w:rsid w:val="FFA74C06"/>
    <w:rsid w:val="FFAEA590"/>
    <w:rsid w:val="FFB7ECCA"/>
    <w:rsid w:val="FFBFF95B"/>
    <w:rsid w:val="FFD5A466"/>
    <w:rsid w:val="FFD60320"/>
    <w:rsid w:val="FFDC05B7"/>
    <w:rsid w:val="FFE7E235"/>
    <w:rsid w:val="FFEE56C3"/>
    <w:rsid w:val="FFEF2E7C"/>
    <w:rsid w:val="FFEF54F5"/>
    <w:rsid w:val="FFF8FD0B"/>
    <w:rsid w:val="FFFB4ED2"/>
    <w:rsid w:val="FFFB9002"/>
    <w:rsid w:val="FFFF4C72"/>
    <w:rsid w:val="FFFF71FF"/>
    <w:rsid w:val="000632B0"/>
    <w:rsid w:val="00201B69"/>
    <w:rsid w:val="004957E5"/>
    <w:rsid w:val="02ED4F19"/>
    <w:rsid w:val="07481042"/>
    <w:rsid w:val="074FAC9D"/>
    <w:rsid w:val="07DB734B"/>
    <w:rsid w:val="08FA13EB"/>
    <w:rsid w:val="0C1E558E"/>
    <w:rsid w:val="0DF9C38F"/>
    <w:rsid w:val="0DFF7C6D"/>
    <w:rsid w:val="0E483586"/>
    <w:rsid w:val="141C353F"/>
    <w:rsid w:val="158F5C77"/>
    <w:rsid w:val="17862B87"/>
    <w:rsid w:val="17F744F0"/>
    <w:rsid w:val="185C3153"/>
    <w:rsid w:val="199D2702"/>
    <w:rsid w:val="1BFF4C58"/>
    <w:rsid w:val="1D636038"/>
    <w:rsid w:val="1D9A121F"/>
    <w:rsid w:val="1D9FFA09"/>
    <w:rsid w:val="1DFCBD0B"/>
    <w:rsid w:val="1E775619"/>
    <w:rsid w:val="1EFF8819"/>
    <w:rsid w:val="1F074249"/>
    <w:rsid w:val="1FED8438"/>
    <w:rsid w:val="1FEF56F5"/>
    <w:rsid w:val="1FFE9413"/>
    <w:rsid w:val="25DF99B6"/>
    <w:rsid w:val="25ED93D9"/>
    <w:rsid w:val="271645E9"/>
    <w:rsid w:val="271BD1BD"/>
    <w:rsid w:val="2779BD80"/>
    <w:rsid w:val="29778541"/>
    <w:rsid w:val="2AB1F56A"/>
    <w:rsid w:val="2BECDDED"/>
    <w:rsid w:val="2F29F0A5"/>
    <w:rsid w:val="2F2FEFC2"/>
    <w:rsid w:val="2FB9B0E9"/>
    <w:rsid w:val="2FBB2F70"/>
    <w:rsid w:val="2FDB9589"/>
    <w:rsid w:val="30FF5DC3"/>
    <w:rsid w:val="32B47597"/>
    <w:rsid w:val="339D1C32"/>
    <w:rsid w:val="33B3B417"/>
    <w:rsid w:val="377FC33D"/>
    <w:rsid w:val="37BBDB36"/>
    <w:rsid w:val="37BF1312"/>
    <w:rsid w:val="37C713FB"/>
    <w:rsid w:val="37D147C1"/>
    <w:rsid w:val="37DE2A2C"/>
    <w:rsid w:val="38AF5508"/>
    <w:rsid w:val="38D23E80"/>
    <w:rsid w:val="3AD4B361"/>
    <w:rsid w:val="3B7A61A2"/>
    <w:rsid w:val="3B9A252E"/>
    <w:rsid w:val="3BFE749D"/>
    <w:rsid w:val="3BFEF493"/>
    <w:rsid w:val="3C7FFF74"/>
    <w:rsid w:val="3D2DC5EA"/>
    <w:rsid w:val="3DB47B4C"/>
    <w:rsid w:val="3DBF858D"/>
    <w:rsid w:val="3DDFF0C5"/>
    <w:rsid w:val="3DEFEC7C"/>
    <w:rsid w:val="3E5B46C4"/>
    <w:rsid w:val="3F3F82F8"/>
    <w:rsid w:val="3F9FBE06"/>
    <w:rsid w:val="3FDE61A0"/>
    <w:rsid w:val="3FEFA148"/>
    <w:rsid w:val="3FEFA2F0"/>
    <w:rsid w:val="3FF7EA5B"/>
    <w:rsid w:val="3FFCB31E"/>
    <w:rsid w:val="3FFEAD79"/>
    <w:rsid w:val="3FFF3412"/>
    <w:rsid w:val="4199B44B"/>
    <w:rsid w:val="46FF35FA"/>
    <w:rsid w:val="47FF5FAB"/>
    <w:rsid w:val="482F5168"/>
    <w:rsid w:val="49FF9C05"/>
    <w:rsid w:val="4A054B7F"/>
    <w:rsid w:val="4AF23492"/>
    <w:rsid w:val="4B77E72C"/>
    <w:rsid w:val="4BF98DCA"/>
    <w:rsid w:val="4DE7AB24"/>
    <w:rsid w:val="4E7F22DD"/>
    <w:rsid w:val="4F992E90"/>
    <w:rsid w:val="4FEB1917"/>
    <w:rsid w:val="4FFFF3E0"/>
    <w:rsid w:val="50FF5176"/>
    <w:rsid w:val="51AA2CBF"/>
    <w:rsid w:val="51FB47D4"/>
    <w:rsid w:val="51FFB1C7"/>
    <w:rsid w:val="529BC3C7"/>
    <w:rsid w:val="52CB41FE"/>
    <w:rsid w:val="53F72D5C"/>
    <w:rsid w:val="565F9655"/>
    <w:rsid w:val="57ADF630"/>
    <w:rsid w:val="57B5FC8B"/>
    <w:rsid w:val="57BFB02F"/>
    <w:rsid w:val="57D35247"/>
    <w:rsid w:val="57DBC6C9"/>
    <w:rsid w:val="57FE96FD"/>
    <w:rsid w:val="57FF3B64"/>
    <w:rsid w:val="58EB2642"/>
    <w:rsid w:val="59D327B7"/>
    <w:rsid w:val="5B777F5D"/>
    <w:rsid w:val="5BF7A9E7"/>
    <w:rsid w:val="5BFB68F2"/>
    <w:rsid w:val="5BFF1382"/>
    <w:rsid w:val="5CFF0D13"/>
    <w:rsid w:val="5D3F9784"/>
    <w:rsid w:val="5D7F56B8"/>
    <w:rsid w:val="5DAF8494"/>
    <w:rsid w:val="5DF7CDAF"/>
    <w:rsid w:val="5DFEA27F"/>
    <w:rsid w:val="5E63FEEA"/>
    <w:rsid w:val="5EA621CA"/>
    <w:rsid w:val="5EFDE793"/>
    <w:rsid w:val="5F6FC066"/>
    <w:rsid w:val="5FB84455"/>
    <w:rsid w:val="5FDB5B70"/>
    <w:rsid w:val="5FDDC140"/>
    <w:rsid w:val="5FF74492"/>
    <w:rsid w:val="5FFD8BD5"/>
    <w:rsid w:val="5FFFF3BD"/>
    <w:rsid w:val="61652F47"/>
    <w:rsid w:val="62FFA5C5"/>
    <w:rsid w:val="63A7AD10"/>
    <w:rsid w:val="63D7B0D3"/>
    <w:rsid w:val="653D25D5"/>
    <w:rsid w:val="66FF43B0"/>
    <w:rsid w:val="6778F8A1"/>
    <w:rsid w:val="67D7FD6B"/>
    <w:rsid w:val="67EF4292"/>
    <w:rsid w:val="67FFE9FF"/>
    <w:rsid w:val="68FB4697"/>
    <w:rsid w:val="6C6A22AE"/>
    <w:rsid w:val="6C7E83CE"/>
    <w:rsid w:val="6D7F6533"/>
    <w:rsid w:val="6E70EE93"/>
    <w:rsid w:val="6F42D169"/>
    <w:rsid w:val="6F791588"/>
    <w:rsid w:val="6F7BBA05"/>
    <w:rsid w:val="6F7F7919"/>
    <w:rsid w:val="6FBF0C76"/>
    <w:rsid w:val="6FE7FD21"/>
    <w:rsid w:val="6FEF4388"/>
    <w:rsid w:val="6FF6D5CF"/>
    <w:rsid w:val="6FF75BFA"/>
    <w:rsid w:val="6FFF6B46"/>
    <w:rsid w:val="6FFF7BD9"/>
    <w:rsid w:val="6FFF9C6F"/>
    <w:rsid w:val="71BB58AC"/>
    <w:rsid w:val="71FA13E2"/>
    <w:rsid w:val="72F72AC6"/>
    <w:rsid w:val="73BBA068"/>
    <w:rsid w:val="73EBA315"/>
    <w:rsid w:val="73FFCCDE"/>
    <w:rsid w:val="75154F44"/>
    <w:rsid w:val="75839C21"/>
    <w:rsid w:val="75B7AC54"/>
    <w:rsid w:val="75F23A66"/>
    <w:rsid w:val="76A7438D"/>
    <w:rsid w:val="76BFA529"/>
    <w:rsid w:val="76DE5079"/>
    <w:rsid w:val="76EFFC7C"/>
    <w:rsid w:val="76F3C55B"/>
    <w:rsid w:val="76FDE26F"/>
    <w:rsid w:val="775BA9AD"/>
    <w:rsid w:val="777C267F"/>
    <w:rsid w:val="779EF2B7"/>
    <w:rsid w:val="77A997E4"/>
    <w:rsid w:val="77CFC631"/>
    <w:rsid w:val="77DFD567"/>
    <w:rsid w:val="77FB5DB8"/>
    <w:rsid w:val="77FD7B57"/>
    <w:rsid w:val="77FE89CF"/>
    <w:rsid w:val="77FEA559"/>
    <w:rsid w:val="77FEE3F3"/>
    <w:rsid w:val="793BDFCA"/>
    <w:rsid w:val="79FDF839"/>
    <w:rsid w:val="79FDFF9E"/>
    <w:rsid w:val="7A3BE4A1"/>
    <w:rsid w:val="7A71694C"/>
    <w:rsid w:val="7AEEEBF4"/>
    <w:rsid w:val="7B2702BA"/>
    <w:rsid w:val="7B3651CE"/>
    <w:rsid w:val="7B5DF0A9"/>
    <w:rsid w:val="7BAE4571"/>
    <w:rsid w:val="7BDFF035"/>
    <w:rsid w:val="7BEFDDE7"/>
    <w:rsid w:val="7BFB48FC"/>
    <w:rsid w:val="7BFE5C1F"/>
    <w:rsid w:val="7BFF69DB"/>
    <w:rsid w:val="7CDA78D8"/>
    <w:rsid w:val="7CF71759"/>
    <w:rsid w:val="7D13B22C"/>
    <w:rsid w:val="7D3B41BD"/>
    <w:rsid w:val="7D77B901"/>
    <w:rsid w:val="7D77EEE0"/>
    <w:rsid w:val="7D7E2D46"/>
    <w:rsid w:val="7DBF3E1C"/>
    <w:rsid w:val="7DEA4BE0"/>
    <w:rsid w:val="7DF44ADC"/>
    <w:rsid w:val="7DF78196"/>
    <w:rsid w:val="7DFF7253"/>
    <w:rsid w:val="7DFFB339"/>
    <w:rsid w:val="7E1F6366"/>
    <w:rsid w:val="7E6E2895"/>
    <w:rsid w:val="7E6F3F0D"/>
    <w:rsid w:val="7E8902E0"/>
    <w:rsid w:val="7EDAB3F7"/>
    <w:rsid w:val="7EDD0AC0"/>
    <w:rsid w:val="7EDFA7BC"/>
    <w:rsid w:val="7EE61BEB"/>
    <w:rsid w:val="7EF4156B"/>
    <w:rsid w:val="7EF7548C"/>
    <w:rsid w:val="7EFAC095"/>
    <w:rsid w:val="7EFB64ED"/>
    <w:rsid w:val="7EFD63A9"/>
    <w:rsid w:val="7EFE8C1F"/>
    <w:rsid w:val="7F2F5948"/>
    <w:rsid w:val="7F5ED831"/>
    <w:rsid w:val="7F6FFD46"/>
    <w:rsid w:val="7F7BC106"/>
    <w:rsid w:val="7F7F8A1F"/>
    <w:rsid w:val="7F7FB26B"/>
    <w:rsid w:val="7F94E069"/>
    <w:rsid w:val="7F9DC7B0"/>
    <w:rsid w:val="7FA766A5"/>
    <w:rsid w:val="7FAF738A"/>
    <w:rsid w:val="7FBB1C08"/>
    <w:rsid w:val="7FBBF120"/>
    <w:rsid w:val="7FBF1C17"/>
    <w:rsid w:val="7FBF1DB0"/>
    <w:rsid w:val="7FD9F5B3"/>
    <w:rsid w:val="7FDF01EA"/>
    <w:rsid w:val="7FDF34E7"/>
    <w:rsid w:val="7FDF90DD"/>
    <w:rsid w:val="7FE387FB"/>
    <w:rsid w:val="7FE70CB9"/>
    <w:rsid w:val="7FF5522D"/>
    <w:rsid w:val="7FFBE6C0"/>
    <w:rsid w:val="7FFD708D"/>
    <w:rsid w:val="7FFEBB46"/>
    <w:rsid w:val="7FFF1C84"/>
    <w:rsid w:val="7FFF2386"/>
    <w:rsid w:val="7FFF3FCB"/>
    <w:rsid w:val="7FFF6F5D"/>
    <w:rsid w:val="87B73DAD"/>
    <w:rsid w:val="8F9F37A1"/>
    <w:rsid w:val="8FED57FB"/>
    <w:rsid w:val="94F9F562"/>
    <w:rsid w:val="969FE3C2"/>
    <w:rsid w:val="96FC0FB7"/>
    <w:rsid w:val="97FDED12"/>
    <w:rsid w:val="9BEF0651"/>
    <w:rsid w:val="9D3D3C70"/>
    <w:rsid w:val="9EFB4089"/>
    <w:rsid w:val="9F39E1A1"/>
    <w:rsid w:val="9FBE0459"/>
    <w:rsid w:val="9FFB8379"/>
    <w:rsid w:val="A9975AD2"/>
    <w:rsid w:val="ACEBCC38"/>
    <w:rsid w:val="AEF7FEE1"/>
    <w:rsid w:val="AF2D9DEB"/>
    <w:rsid w:val="AFCFA5B0"/>
    <w:rsid w:val="AFEA0320"/>
    <w:rsid w:val="B3DE0BF6"/>
    <w:rsid w:val="B53F0852"/>
    <w:rsid w:val="B6FFEECB"/>
    <w:rsid w:val="B7FF1B59"/>
    <w:rsid w:val="B8F7343E"/>
    <w:rsid w:val="B9BFE298"/>
    <w:rsid w:val="BABF466B"/>
    <w:rsid w:val="BAF7A486"/>
    <w:rsid w:val="BAFEA10D"/>
    <w:rsid w:val="BC6264E7"/>
    <w:rsid w:val="BCF60726"/>
    <w:rsid w:val="BD166E56"/>
    <w:rsid w:val="BD9D8BB5"/>
    <w:rsid w:val="BDB1A8CD"/>
    <w:rsid w:val="BEEE9E99"/>
    <w:rsid w:val="BF1E65A5"/>
    <w:rsid w:val="BFA56647"/>
    <w:rsid w:val="BFDB14C5"/>
    <w:rsid w:val="BFDB46C2"/>
    <w:rsid w:val="BFEB3AAF"/>
    <w:rsid w:val="BFFEA528"/>
    <w:rsid w:val="C3FEE3D0"/>
    <w:rsid w:val="C4E796FF"/>
    <w:rsid w:val="C6FFB366"/>
    <w:rsid w:val="CCDF0CA6"/>
    <w:rsid w:val="CD6DDD03"/>
    <w:rsid w:val="CD6F4E96"/>
    <w:rsid w:val="CEAE6115"/>
    <w:rsid w:val="CFF6A113"/>
    <w:rsid w:val="CFFB7C37"/>
    <w:rsid w:val="CFFC521D"/>
    <w:rsid w:val="D5BFAA53"/>
    <w:rsid w:val="D5C77D2A"/>
    <w:rsid w:val="D6FEF047"/>
    <w:rsid w:val="D7475E85"/>
    <w:rsid w:val="D77F19C4"/>
    <w:rsid w:val="D79DAA0A"/>
    <w:rsid w:val="D9EFEF82"/>
    <w:rsid w:val="DAFE233A"/>
    <w:rsid w:val="DB6F98E6"/>
    <w:rsid w:val="DB8DDF05"/>
    <w:rsid w:val="DBD74AC9"/>
    <w:rsid w:val="DBEFB6F6"/>
    <w:rsid w:val="DC3ED0A3"/>
    <w:rsid w:val="DDBFE40E"/>
    <w:rsid w:val="DDFFE0ED"/>
    <w:rsid w:val="DE6FF94F"/>
    <w:rsid w:val="DE7B97D6"/>
    <w:rsid w:val="DEBDDDE1"/>
    <w:rsid w:val="DEBE2308"/>
    <w:rsid w:val="DEFEE96A"/>
    <w:rsid w:val="DEFFAB36"/>
    <w:rsid w:val="DF5E5842"/>
    <w:rsid w:val="DF7FDEA4"/>
    <w:rsid w:val="DF9E6825"/>
    <w:rsid w:val="DFBE5E41"/>
    <w:rsid w:val="DFBE992A"/>
    <w:rsid w:val="DFF70EAE"/>
    <w:rsid w:val="DFF73703"/>
    <w:rsid w:val="DFFF7164"/>
    <w:rsid w:val="E02E3C0C"/>
    <w:rsid w:val="E1CB4946"/>
    <w:rsid w:val="E1DBE2CA"/>
    <w:rsid w:val="E3A36EE7"/>
    <w:rsid w:val="E5BDFBCE"/>
    <w:rsid w:val="E61D9FDE"/>
    <w:rsid w:val="E66F292E"/>
    <w:rsid w:val="E6FFFC6A"/>
    <w:rsid w:val="E7376AA5"/>
    <w:rsid w:val="E9F56C67"/>
    <w:rsid w:val="EAFF6EEB"/>
    <w:rsid w:val="EB3CB332"/>
    <w:rsid w:val="EB77380C"/>
    <w:rsid w:val="EBBE6FAE"/>
    <w:rsid w:val="ECE7FCA0"/>
    <w:rsid w:val="ED5EBB38"/>
    <w:rsid w:val="EDE96BA3"/>
    <w:rsid w:val="EE7F52B6"/>
    <w:rsid w:val="EF7BC0EF"/>
    <w:rsid w:val="EFDF5A4D"/>
    <w:rsid w:val="EFF4B4E6"/>
    <w:rsid w:val="EFF7ED9D"/>
    <w:rsid w:val="EFFB0523"/>
    <w:rsid w:val="EFFE6DBA"/>
    <w:rsid w:val="EFFFC5AD"/>
    <w:rsid w:val="F2FDC953"/>
    <w:rsid w:val="F37D3C2C"/>
    <w:rsid w:val="F3B35534"/>
    <w:rsid w:val="F3E7AA18"/>
    <w:rsid w:val="F3FBC19D"/>
    <w:rsid w:val="F3FCF9A8"/>
    <w:rsid w:val="F4D98814"/>
    <w:rsid w:val="F4DEADB6"/>
    <w:rsid w:val="F4EF9A6F"/>
    <w:rsid w:val="F64FACD6"/>
    <w:rsid w:val="F67F0DD2"/>
    <w:rsid w:val="F67F5AA9"/>
    <w:rsid w:val="F6FF0ED6"/>
    <w:rsid w:val="F6FF9445"/>
    <w:rsid w:val="F76D3844"/>
    <w:rsid w:val="F77EC51C"/>
    <w:rsid w:val="F7CE3EED"/>
    <w:rsid w:val="F7CF18E0"/>
    <w:rsid w:val="F7DF3537"/>
    <w:rsid w:val="F7F37FE6"/>
    <w:rsid w:val="F7F71152"/>
    <w:rsid w:val="F7FDEE28"/>
    <w:rsid w:val="F7FEF7D5"/>
    <w:rsid w:val="F7FFE4E5"/>
    <w:rsid w:val="F97E92E9"/>
    <w:rsid w:val="F9DF5C29"/>
    <w:rsid w:val="FAEF9A26"/>
    <w:rsid w:val="FAF77DF3"/>
    <w:rsid w:val="FAFF084C"/>
    <w:rsid w:val="FB764FB4"/>
    <w:rsid w:val="FB7F3EEB"/>
    <w:rsid w:val="FB928E21"/>
    <w:rsid w:val="FBBF3E2D"/>
    <w:rsid w:val="FBDF7FDB"/>
    <w:rsid w:val="FBE3791A"/>
    <w:rsid w:val="FBFB5C04"/>
    <w:rsid w:val="FBFE46F6"/>
    <w:rsid w:val="FBFFDA63"/>
    <w:rsid w:val="FCD81371"/>
    <w:rsid w:val="FCEF7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2ED84498-1A07-4D42-A52A-842A7589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numPr>
        <w:numId w:val="1"/>
      </w:numPr>
      <w:spacing w:line="960" w:lineRule="auto"/>
      <w:ind w:left="431" w:hanging="431"/>
      <w:jc w:val="center"/>
      <w:outlineLvl w:val="0"/>
    </w:pPr>
    <w:rPr>
      <w:rFonts w:eastAsia="黑体"/>
      <w:b/>
      <w:kern w:val="44"/>
      <w:sz w:val="30"/>
    </w:rPr>
  </w:style>
  <w:style w:type="paragraph" w:styleId="2">
    <w:name w:val="heading 2"/>
    <w:basedOn w:val="a"/>
    <w:next w:val="a"/>
    <w:link w:val="20"/>
    <w:unhideWhenUsed/>
    <w:qFormat/>
    <w:pPr>
      <w:keepLines/>
      <w:numPr>
        <w:ilvl w:val="1"/>
        <w:numId w:val="1"/>
      </w:numPr>
      <w:tabs>
        <w:tab w:val="left" w:pos="0"/>
        <w:tab w:val="left" w:pos="420"/>
      </w:tabs>
      <w:spacing w:line="360" w:lineRule="auto"/>
      <w:jc w:val="left"/>
      <w:textAlignment w:val="baseline"/>
      <w:outlineLvl w:val="1"/>
    </w:pPr>
    <w:rPr>
      <w:rFonts w:ascii="黑体" w:eastAsia="黑体" w:hAnsi="黑体"/>
      <w:b/>
      <w:bCs/>
      <w:kern w:val="0"/>
      <w:sz w:val="28"/>
      <w:szCs w:val="20"/>
    </w:rPr>
  </w:style>
  <w:style w:type="paragraph" w:styleId="3">
    <w:name w:val="heading 3"/>
    <w:basedOn w:val="a"/>
    <w:next w:val="a"/>
    <w:link w:val="30"/>
    <w:unhideWhenUsed/>
    <w:qFormat/>
    <w:pPr>
      <w:numPr>
        <w:ilvl w:val="2"/>
        <w:numId w:val="1"/>
      </w:numPr>
      <w:tabs>
        <w:tab w:val="left" w:pos="360"/>
        <w:tab w:val="left" w:pos="420"/>
      </w:tabs>
      <w:spacing w:line="360" w:lineRule="auto"/>
      <w:outlineLvl w:val="2"/>
    </w:pPr>
    <w:rPr>
      <w:rFonts w:ascii="黑体" w:eastAsia="黑体" w:hAnsi="黑体"/>
      <w:b/>
      <w:bCs/>
      <w:color w:val="000000" w:themeColor="text1"/>
      <w:sz w:val="24"/>
      <w:szCs w:val="28"/>
      <w:lang w:val="zh-CN"/>
    </w:rPr>
  </w:style>
  <w:style w:type="paragraph" w:styleId="4">
    <w:name w:val="heading 4"/>
    <w:basedOn w:val="a"/>
    <w:next w:val="a"/>
    <w:link w:val="40"/>
    <w:unhideWhenUsed/>
    <w:qFormat/>
    <w:pPr>
      <w:keepNext/>
      <w:keepLines/>
      <w:numPr>
        <w:ilvl w:val="3"/>
        <w:numId w:val="1"/>
      </w:numPr>
      <w:spacing w:line="360" w:lineRule="auto"/>
      <w:ind w:left="0" w:firstLine="0"/>
      <w:outlineLvl w:val="3"/>
    </w:pPr>
    <w:rPr>
      <w:rFonts w:ascii="Arial" w:eastAsia="黑体" w:hAnsi="Arial"/>
      <w:b/>
      <w:sz w:val="24"/>
    </w:rPr>
  </w:style>
  <w:style w:type="paragraph" w:styleId="5">
    <w:name w:val="heading 5"/>
    <w:basedOn w:val="a"/>
    <w:next w:val="a"/>
    <w:link w:val="50"/>
    <w:unhideWhenUsed/>
    <w:qFormat/>
    <w:pPr>
      <w:keepNext/>
      <w:keepLines/>
      <w:numPr>
        <w:ilvl w:val="4"/>
        <w:numId w:val="1"/>
      </w:numPr>
      <w:spacing w:after="290" w:line="372" w:lineRule="auto"/>
      <w:ind w:left="0" w:firstLine="0"/>
      <w:outlineLvl w:val="4"/>
    </w:pPr>
    <w:rPr>
      <w:rFonts w:eastAsia="黑体"/>
      <w:b/>
      <w:sz w:val="24"/>
    </w:rPr>
  </w:style>
  <w:style w:type="paragraph" w:styleId="6">
    <w:name w:val="heading 6"/>
    <w:basedOn w:val="a"/>
    <w:next w:val="a"/>
    <w:link w:val="60"/>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link w:val="70"/>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link w:val="80"/>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link w:val="90"/>
    <w:semiHidden/>
    <w:unhideWhenUsed/>
    <w:qFormat/>
    <w:pPr>
      <w:keepNext/>
      <w:keepLines/>
      <w:numPr>
        <w:ilvl w:val="8"/>
        <w:numId w:val="1"/>
      </w:numPr>
      <w:spacing w:before="240" w:after="64" w:line="317" w:lineRule="auto"/>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line="360" w:lineRule="auto"/>
      <w:jc w:val="left"/>
    </w:pPr>
    <w:rPr>
      <w:rFonts w:ascii="Times New Roman" w:hAnsi="Times New Roman" w:cs="Times New Roman"/>
      <w:sz w:val="24"/>
    </w:rPr>
  </w:style>
  <w:style w:type="paragraph" w:styleId="a4">
    <w:name w:val="Body Text Indent"/>
    <w:basedOn w:val="a"/>
    <w:link w:val="a5"/>
    <w:qFormat/>
    <w:pPr>
      <w:spacing w:after="120"/>
      <w:ind w:leftChars="200" w:left="420"/>
    </w:pPr>
  </w:style>
  <w:style w:type="paragraph" w:styleId="a6">
    <w:name w:val="footer"/>
    <w:basedOn w:val="a"/>
    <w:uiPriority w:val="99"/>
    <w:unhideWhenUsed/>
    <w:qFormat/>
    <w:pPr>
      <w:tabs>
        <w:tab w:val="center" w:pos="4153"/>
        <w:tab w:val="right" w:pos="8306"/>
      </w:tabs>
      <w:snapToGrid w:val="0"/>
      <w:jc w:val="left"/>
    </w:pPr>
    <w:rPr>
      <w:sz w:val="18"/>
      <w:szCs w:val="18"/>
    </w:rPr>
  </w:style>
  <w:style w:type="paragraph" w:styleId="a7">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line="360" w:lineRule="auto"/>
      <w:ind w:firstLineChars="200" w:firstLine="480"/>
      <w:jc w:val="left"/>
    </w:pPr>
    <w:rPr>
      <w:rFonts w:ascii="宋体" w:eastAsia="宋体" w:hAnsi="宋体" w:cs="Times New Roman" w:hint="eastAsia"/>
      <w:kern w:val="0"/>
      <w:sz w:val="24"/>
    </w:rPr>
  </w:style>
  <w:style w:type="paragraph" w:styleId="21">
    <w:name w:val="Body Text First Indent 2"/>
    <w:basedOn w:val="a4"/>
    <w:link w:val="22"/>
    <w:qFormat/>
    <w:pPr>
      <w:ind w:firstLineChars="200" w:firstLine="420"/>
    </w:pPr>
    <w:rPr>
      <w:rFonts w:ascii="Times New Roman" w:eastAsia="宋体" w:hAnsi="Times New Roman" w:cs="Times New Roman"/>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styleId="aa">
    <w:name w:val="Strong"/>
    <w:basedOn w:val="a0"/>
    <w:qFormat/>
    <w:rPr>
      <w:b/>
    </w:rPr>
  </w:style>
  <w:style w:type="paragraph" w:customStyle="1" w:styleId="ab">
    <w:name w:val="表格文字"/>
    <w:basedOn w:val="a"/>
    <w:qFormat/>
    <w:pPr>
      <w:jc w:val="center"/>
    </w:pPr>
    <w:rPr>
      <w:rFonts w:ascii="Times New Roman" w:eastAsia="宋体" w:hAnsi="Times New Roman"/>
    </w:rPr>
  </w:style>
  <w:style w:type="paragraph" w:customStyle="1" w:styleId="11">
    <w:name w:val="列出段落1"/>
    <w:basedOn w:val="a"/>
    <w:qFormat/>
    <w:pPr>
      <w:adjustRightInd w:val="0"/>
      <w:snapToGrid w:val="0"/>
      <w:ind w:left="900" w:hanging="420"/>
    </w:pPr>
    <w:rPr>
      <w:rFonts w:ascii="仿宋" w:eastAsia="仿宋" w:hAnsi="仿宋" w:cs="Times New Roman"/>
      <w:sz w:val="24"/>
    </w:rPr>
  </w:style>
  <w:style w:type="character" w:customStyle="1" w:styleId="100">
    <w:name w:val="10"/>
    <w:basedOn w:val="a0"/>
    <w:qFormat/>
    <w:rPr>
      <w:rFonts w:ascii="Times New Roman" w:hAnsi="Times New Roman" w:cs="Times New Roman" w:hint="default"/>
    </w:rPr>
  </w:style>
  <w:style w:type="character" w:customStyle="1" w:styleId="15">
    <w:name w:val="15"/>
    <w:basedOn w:val="a0"/>
    <w:qFormat/>
    <w:rPr>
      <w:rFonts w:ascii="Times New Roman" w:hAnsi="Times New Roman" w:cs="Times New Roman" w:hint="default"/>
      <w:sz w:val="21"/>
      <w:szCs w:val="21"/>
    </w:rPr>
  </w:style>
  <w:style w:type="paragraph" w:customStyle="1" w:styleId="41">
    <w:name w:val="标题4"/>
    <w:basedOn w:val="a"/>
    <w:qFormat/>
    <w:pPr>
      <w:keepNext/>
      <w:keepLines/>
      <w:adjustRightInd w:val="0"/>
      <w:snapToGrid w:val="0"/>
      <w:spacing w:line="360" w:lineRule="auto"/>
      <w:ind w:firstLineChars="200" w:firstLine="482"/>
      <w:jc w:val="left"/>
      <w:outlineLvl w:val="3"/>
    </w:pPr>
    <w:rPr>
      <w:rFonts w:ascii="Times New Roman" w:eastAsia="宋体" w:hAnsi="Times New Roman" w:cs="Times New Roman"/>
      <w:b/>
      <w:bCs/>
      <w:kern w:val="16"/>
      <w:sz w:val="24"/>
    </w:rPr>
  </w:style>
  <w:style w:type="paragraph" w:customStyle="1" w:styleId="Default">
    <w:name w:val="Default"/>
    <w:basedOn w:val="a"/>
    <w:qFormat/>
    <w:pPr>
      <w:autoSpaceDE w:val="0"/>
      <w:autoSpaceDN w:val="0"/>
      <w:adjustRightInd w:val="0"/>
      <w:jc w:val="left"/>
    </w:pPr>
    <w:rPr>
      <w:rFonts w:ascii="宋体" w:eastAsia="宋体" w:hAnsi="Calibri" w:cs="Times New Roman" w:hint="eastAsia"/>
      <w:color w:val="000000"/>
      <w:kern w:val="0"/>
      <w:sz w:val="24"/>
    </w:rPr>
  </w:style>
  <w:style w:type="character" w:customStyle="1" w:styleId="90">
    <w:name w:val="标题 9 字符"/>
    <w:basedOn w:val="a0"/>
    <w:link w:val="9"/>
    <w:qFormat/>
    <w:rPr>
      <w:rFonts w:ascii="Arial" w:eastAsia="黑体" w:hAnsi="Arial" w:cs="Times New Roman"/>
      <w:kern w:val="2"/>
      <w:sz w:val="21"/>
      <w:szCs w:val="24"/>
    </w:rPr>
  </w:style>
  <w:style w:type="character" w:customStyle="1" w:styleId="80">
    <w:name w:val="标题 8 字符"/>
    <w:basedOn w:val="a0"/>
    <w:link w:val="8"/>
    <w:qFormat/>
    <w:rPr>
      <w:rFonts w:ascii="Arial" w:eastAsia="黑体" w:hAnsi="Arial" w:cs="Times New Roman" w:hint="default"/>
      <w:kern w:val="2"/>
      <w:sz w:val="24"/>
      <w:szCs w:val="24"/>
    </w:rPr>
  </w:style>
  <w:style w:type="character" w:customStyle="1" w:styleId="30">
    <w:name w:val="标题 3 字符"/>
    <w:basedOn w:val="a0"/>
    <w:link w:val="3"/>
    <w:qFormat/>
    <w:rPr>
      <w:rFonts w:ascii="黑体" w:eastAsia="黑体" w:hAnsi="宋体" w:cs="Times New Roman" w:hint="eastAsia"/>
      <w:b/>
      <w:bCs/>
      <w:color w:val="000000"/>
      <w:kern w:val="2"/>
      <w:sz w:val="24"/>
      <w:szCs w:val="28"/>
      <w:lang w:val="zh-CN"/>
    </w:rPr>
  </w:style>
  <w:style w:type="character" w:customStyle="1" w:styleId="10">
    <w:name w:val="标题 1 字符"/>
    <w:basedOn w:val="a0"/>
    <w:link w:val="1"/>
    <w:qFormat/>
    <w:rPr>
      <w:rFonts w:ascii="Calibri" w:eastAsia="黑体" w:hAnsi="Calibri" w:cs="Times New Roman" w:hint="default"/>
      <w:b/>
      <w:kern w:val="44"/>
      <w:sz w:val="30"/>
      <w:szCs w:val="24"/>
    </w:rPr>
  </w:style>
  <w:style w:type="character" w:customStyle="1" w:styleId="20">
    <w:name w:val="标题 2 字符"/>
    <w:basedOn w:val="a0"/>
    <w:link w:val="2"/>
    <w:qFormat/>
    <w:rPr>
      <w:rFonts w:ascii="黑体" w:eastAsia="黑体" w:hAnsi="宋体" w:cs="Times New Roman" w:hint="eastAsia"/>
      <w:b/>
      <w:bCs/>
      <w:sz w:val="28"/>
    </w:rPr>
  </w:style>
  <w:style w:type="character" w:customStyle="1" w:styleId="50">
    <w:name w:val="标题 5 字符"/>
    <w:basedOn w:val="a0"/>
    <w:link w:val="5"/>
    <w:qFormat/>
    <w:rPr>
      <w:rFonts w:ascii="Calibri" w:eastAsia="宋体" w:hAnsi="Calibri" w:cs="Times New Roman" w:hint="default"/>
      <w:b/>
      <w:kern w:val="2"/>
      <w:sz w:val="28"/>
      <w:szCs w:val="24"/>
    </w:rPr>
  </w:style>
  <w:style w:type="character" w:customStyle="1" w:styleId="70">
    <w:name w:val="标题 7 字符"/>
    <w:basedOn w:val="a0"/>
    <w:link w:val="7"/>
    <w:qFormat/>
    <w:rPr>
      <w:rFonts w:ascii="Calibri" w:eastAsia="宋体" w:hAnsi="Calibri" w:cs="Times New Roman" w:hint="default"/>
      <w:b/>
      <w:kern w:val="2"/>
      <w:sz w:val="24"/>
      <w:szCs w:val="24"/>
    </w:rPr>
  </w:style>
  <w:style w:type="character" w:customStyle="1" w:styleId="60">
    <w:name w:val="标题 6 字符"/>
    <w:basedOn w:val="a0"/>
    <w:link w:val="6"/>
    <w:qFormat/>
    <w:rPr>
      <w:rFonts w:ascii="Arial" w:eastAsia="黑体" w:hAnsi="Arial" w:cs="Times New Roman" w:hint="default"/>
      <w:b/>
      <w:kern w:val="2"/>
      <w:sz w:val="24"/>
      <w:szCs w:val="24"/>
    </w:rPr>
  </w:style>
  <w:style w:type="character" w:customStyle="1" w:styleId="40">
    <w:name w:val="标题 4 字符"/>
    <w:basedOn w:val="a0"/>
    <w:link w:val="4"/>
    <w:qFormat/>
    <w:rPr>
      <w:rFonts w:ascii="Arial" w:eastAsia="黑体" w:hAnsi="Arial" w:cs="Times New Roman" w:hint="default"/>
      <w:b/>
      <w:kern w:val="2"/>
      <w:sz w:val="24"/>
      <w:szCs w:val="24"/>
    </w:rPr>
  </w:style>
  <w:style w:type="character" w:customStyle="1" w:styleId="a5">
    <w:name w:val="正文文本缩进 字符"/>
    <w:basedOn w:val="a0"/>
    <w:link w:val="a4"/>
    <w:qFormat/>
    <w:rPr>
      <w:rFonts w:ascii="Calibri" w:eastAsia="宋体" w:hAnsi="Calibri" w:cs="Times New Roman" w:hint="default"/>
      <w:kern w:val="2"/>
      <w:sz w:val="21"/>
      <w:szCs w:val="24"/>
    </w:rPr>
  </w:style>
  <w:style w:type="character" w:customStyle="1" w:styleId="22">
    <w:name w:val="正文首行缩进 2 字符"/>
    <w:basedOn w:val="a5"/>
    <w:link w:val="21"/>
    <w:qFormat/>
    <w:rPr>
      <w:rFonts w:ascii="Calibri" w:eastAsia="宋体" w:hAnsi="Calibri" w:cs="Times New Roman" w:hint="default"/>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77</Pages>
  <Words>4921</Words>
  <Characters>28053</Characters>
  <Application>Microsoft Office Word</Application>
  <DocSecurity>0</DocSecurity>
  <Lines>233</Lines>
  <Paragraphs>65</Paragraphs>
  <ScaleCrop>false</ScaleCrop>
  <Company>HP Inc.</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爱着南钢的舜天球迷</dc:creator>
  <cp:lastModifiedBy>MENGZHEN DU</cp:lastModifiedBy>
  <cp:revision>2</cp:revision>
  <dcterms:created xsi:type="dcterms:W3CDTF">2026-01-04T08:15:00Z</dcterms:created>
  <dcterms:modified xsi:type="dcterms:W3CDTF">2026-01-04T08:15:00Z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2E4AB00BE3C64EBB9C2F51EE51A066FE_13</vt:lpwstr>
  </property>
  <property fmtid="{D5CDD505-2E9C-101B-9397-08002B2CF9AE}" pid="4" name="KSOTemplateDocerSaveRecord">
    <vt:lpwstr>eyJoZGlkIjoiZTQ5YzViYWJhNjEwMTI2ZDhjYWFkZDQ5NmM4M2Y1OWEiLCJ1c2VySWQiOiI1NjYwOTY3MTkifQ==</vt:lpwstr>
  </property>
</Properties>
</file>