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134" w:rsidRDefault="002D0134" w:rsidP="002D0134">
      <w:pPr>
        <w:pStyle w:val="1"/>
        <w:rPr>
          <w:rFonts w:ascii="仿宋_GB2312" w:eastAsia="仿宋_GB2312" w:hint="eastAsia"/>
          <w:lang w:val="zh-CN"/>
        </w:rPr>
      </w:pPr>
      <w:r>
        <w:rPr>
          <w:rFonts w:ascii="仿宋_GB2312" w:eastAsia="仿宋_GB2312" w:hint="eastAsia"/>
          <w:lang w:val="zh-CN"/>
        </w:rPr>
        <w:t>项目需求以及技术要求</w:t>
      </w:r>
    </w:p>
    <w:p w:rsidR="002D0134" w:rsidRDefault="002D0134" w:rsidP="002D0134">
      <w:pPr>
        <w:autoSpaceDE w:val="0"/>
        <w:autoSpaceDN w:val="0"/>
        <w:adjustRightInd w:val="0"/>
        <w:spacing w:line="360" w:lineRule="auto"/>
        <w:rPr>
          <w:rFonts w:ascii="仿宋_GB2312" w:eastAsia="仿宋_GB2312" w:hAnsi="楷体" w:cs="楷体" w:hint="eastAsia"/>
          <w:sz w:val="28"/>
          <w:szCs w:val="28"/>
          <w:lang w:val="zh-CN"/>
        </w:rPr>
      </w:pPr>
    </w:p>
    <w:p w:rsidR="002D0134" w:rsidRPr="002D0134" w:rsidRDefault="002D0134" w:rsidP="002D0134">
      <w:pPr>
        <w:pStyle w:val="a3"/>
        <w:numPr>
          <w:ilvl w:val="0"/>
          <w:numId w:val="2"/>
        </w:numPr>
        <w:autoSpaceDE w:val="0"/>
        <w:autoSpaceDN w:val="0"/>
        <w:adjustRightInd w:val="0"/>
        <w:spacing w:line="360" w:lineRule="auto"/>
        <w:ind w:firstLineChars="0"/>
        <w:rPr>
          <w:rFonts w:ascii="仿宋_GB2312" w:eastAsia="仿宋_GB2312" w:hAnsi="楷体" w:cs="楷体" w:hint="eastAsia"/>
          <w:sz w:val="28"/>
          <w:szCs w:val="28"/>
          <w:lang w:val="zh-CN"/>
        </w:rPr>
      </w:pPr>
      <w:r w:rsidRPr="002D0134">
        <w:rPr>
          <w:rFonts w:ascii="仿宋_GB2312" w:eastAsia="仿宋_GB2312" w:hAnsi="楷体" w:cs="楷体" w:hint="eastAsia"/>
          <w:sz w:val="28"/>
          <w:szCs w:val="28"/>
          <w:lang w:val="zh-CN"/>
        </w:rPr>
        <w:t>项目概况及服务</w:t>
      </w:r>
      <w:r w:rsidRPr="002D0134">
        <w:rPr>
          <w:rFonts w:ascii="仿宋_GB2312" w:eastAsia="仿宋_GB2312" w:hAnsi="楷体" w:cs="楷体" w:hint="eastAsia"/>
          <w:sz w:val="28"/>
          <w:szCs w:val="28"/>
        </w:rPr>
        <w:t>要求</w:t>
      </w:r>
      <w:r w:rsidRPr="002D0134">
        <w:rPr>
          <w:rFonts w:ascii="仿宋_GB2312" w:eastAsia="仿宋_GB2312" w:hAnsi="楷体" w:cs="楷体" w:hint="eastAsia"/>
          <w:sz w:val="28"/>
          <w:szCs w:val="28"/>
          <w:lang w:val="zh-CN"/>
        </w:rPr>
        <w:t>：</w:t>
      </w:r>
    </w:p>
    <w:p w:rsidR="002D0134" w:rsidRPr="0041036C" w:rsidRDefault="002D0134" w:rsidP="002D0134">
      <w:pPr>
        <w:spacing w:line="360" w:lineRule="auto"/>
        <w:ind w:firstLineChars="200" w:firstLine="480"/>
        <w:rPr>
          <w:rFonts w:ascii="仿宋" w:eastAsia="仿宋" w:hAnsi="仿宋" w:cs="仿宋" w:hint="eastAsia"/>
          <w:sz w:val="24"/>
        </w:rPr>
      </w:pPr>
      <w:r>
        <w:rPr>
          <w:rFonts w:ascii="仿宋" w:eastAsia="仿宋" w:hAnsi="仿宋" w:cs="仿宋" w:hint="eastAsia"/>
          <w:sz w:val="24"/>
        </w:rPr>
        <w:t>1.1</w:t>
      </w:r>
      <w:r w:rsidRPr="0041036C">
        <w:rPr>
          <w:rFonts w:ascii="仿宋" w:eastAsia="仿宋" w:hAnsi="仿宋" w:cs="仿宋" w:hint="eastAsia"/>
          <w:sz w:val="24"/>
        </w:rPr>
        <w:t xml:space="preserve"> 项目概况： </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包括但不限于书号申请、三审三校、排版设计、印刷装订、支付稿费审稿费等。具体详见服务要求。</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（1）服务范围：《人权研究》第27卷至第33卷图书的出版服务，每卷图书样书10册，每本字数约35万字。</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（2）服务要求：《人权研究》第27卷至第33卷的出版服务，包括但不限于书号申请、三审三校、排版设计、印刷装订等。</w:t>
      </w:r>
    </w:p>
    <w:p w:rsidR="002D0134"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（3）服务标准：中标人提供的服务须符合本项目采购需求的所有要求。</w:t>
      </w:r>
    </w:p>
    <w:p w:rsidR="002D0134" w:rsidRPr="0041036C" w:rsidRDefault="002D0134" w:rsidP="002D0134">
      <w:pPr>
        <w:spacing w:line="360" w:lineRule="auto"/>
        <w:ind w:firstLineChars="200" w:firstLine="480"/>
        <w:rPr>
          <w:rFonts w:ascii="仿宋" w:eastAsia="仿宋" w:hAnsi="仿宋" w:cs="仿宋" w:hint="eastAsia"/>
          <w:sz w:val="24"/>
        </w:rPr>
      </w:pPr>
      <w:r>
        <w:rPr>
          <w:rFonts w:ascii="仿宋" w:eastAsia="仿宋" w:hAnsi="仿宋" w:cs="仿宋" w:hint="eastAsia"/>
          <w:sz w:val="24"/>
        </w:rPr>
        <w:t>1.</w:t>
      </w:r>
      <w:r>
        <w:rPr>
          <w:rFonts w:ascii="仿宋" w:eastAsia="仿宋" w:hAnsi="仿宋" w:cs="仿宋" w:hint="eastAsia"/>
          <w:sz w:val="24"/>
        </w:rPr>
        <w:t>2</w:t>
      </w:r>
      <w:r w:rsidRPr="0041036C">
        <w:rPr>
          <w:rFonts w:ascii="仿宋" w:eastAsia="仿宋" w:hAnsi="仿宋" w:cs="仿宋" w:hint="eastAsia"/>
          <w:sz w:val="24"/>
        </w:rPr>
        <w:t>采购内容：</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（1）每卷体量：16开平装，正文约500面，</w:t>
      </w:r>
      <w:proofErr w:type="gramStart"/>
      <w:r w:rsidRPr="0041036C">
        <w:rPr>
          <w:rFonts w:ascii="仿宋" w:eastAsia="仿宋" w:hAnsi="仿宋" w:cs="仿宋" w:hint="eastAsia"/>
          <w:sz w:val="24"/>
        </w:rPr>
        <w:t>彩插8面</w:t>
      </w:r>
      <w:proofErr w:type="gramEnd"/>
      <w:r w:rsidRPr="0041036C">
        <w:rPr>
          <w:rFonts w:ascii="仿宋" w:eastAsia="仿宋" w:hAnsi="仿宋" w:cs="仿宋" w:hint="eastAsia"/>
          <w:sz w:val="24"/>
        </w:rPr>
        <w:t>，成书版面字数约35万</w:t>
      </w:r>
      <w:r>
        <w:rPr>
          <w:rFonts w:ascii="仿宋" w:eastAsia="仿宋" w:hAnsi="仿宋" w:cs="仿宋" w:hint="eastAsia"/>
          <w:sz w:val="24"/>
        </w:rPr>
        <w:t>；</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（2）用纸：正文用70克胶版纸，</w:t>
      </w:r>
      <w:proofErr w:type="gramStart"/>
      <w:r w:rsidRPr="0041036C">
        <w:rPr>
          <w:rFonts w:ascii="仿宋" w:eastAsia="仿宋" w:hAnsi="仿宋" w:cs="仿宋" w:hint="eastAsia"/>
          <w:sz w:val="24"/>
        </w:rPr>
        <w:t>彩插用</w:t>
      </w:r>
      <w:proofErr w:type="gramEnd"/>
      <w:r w:rsidRPr="0041036C">
        <w:rPr>
          <w:rFonts w:ascii="仿宋" w:eastAsia="仿宋" w:hAnsi="仿宋" w:cs="仿宋" w:hint="eastAsia"/>
          <w:sz w:val="24"/>
        </w:rPr>
        <w:t>100克纯质纸</w:t>
      </w:r>
      <w:r>
        <w:rPr>
          <w:rFonts w:ascii="仿宋" w:eastAsia="仿宋" w:hAnsi="仿宋" w:cs="仿宋" w:hint="eastAsia"/>
          <w:sz w:val="24"/>
        </w:rPr>
        <w:t>；</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（3）样书：10册</w:t>
      </w:r>
      <w:r>
        <w:rPr>
          <w:rFonts w:ascii="仿宋" w:eastAsia="仿宋" w:hAnsi="仿宋" w:cs="仿宋" w:hint="eastAsia"/>
          <w:sz w:val="24"/>
        </w:rPr>
        <w:t>；</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（4）包装：收缩包装后打纸包入五层纸箱打井字带</w:t>
      </w:r>
      <w:r>
        <w:rPr>
          <w:rFonts w:ascii="仿宋" w:eastAsia="仿宋" w:hAnsi="仿宋" w:cs="仿宋" w:hint="eastAsia"/>
          <w:sz w:val="24"/>
        </w:rPr>
        <w:t>。</w:t>
      </w:r>
    </w:p>
    <w:p w:rsidR="002D0134" w:rsidRPr="0041036C" w:rsidRDefault="002D0134" w:rsidP="002D0134">
      <w:pPr>
        <w:spacing w:line="360" w:lineRule="auto"/>
        <w:ind w:firstLineChars="200" w:firstLine="480"/>
        <w:rPr>
          <w:rFonts w:ascii="仿宋" w:eastAsia="仿宋" w:hAnsi="仿宋" w:cs="仿宋" w:hint="eastAsia"/>
          <w:sz w:val="24"/>
        </w:rPr>
      </w:pPr>
      <w:r>
        <w:rPr>
          <w:rFonts w:ascii="仿宋" w:eastAsia="仿宋" w:hAnsi="仿宋" w:cs="仿宋" w:hint="eastAsia"/>
          <w:sz w:val="24"/>
        </w:rPr>
        <w:t>1</w:t>
      </w:r>
      <w:r w:rsidRPr="0041036C">
        <w:rPr>
          <w:rFonts w:ascii="仿宋" w:eastAsia="仿宋" w:hAnsi="仿宋" w:cs="仿宋" w:hint="eastAsia"/>
          <w:sz w:val="24"/>
        </w:rPr>
        <w:t>.</w:t>
      </w:r>
      <w:r>
        <w:rPr>
          <w:rFonts w:ascii="仿宋" w:eastAsia="仿宋" w:hAnsi="仿宋" w:cs="仿宋" w:hint="eastAsia"/>
          <w:sz w:val="24"/>
        </w:rPr>
        <w:t>3</w:t>
      </w:r>
      <w:r w:rsidRPr="0041036C">
        <w:rPr>
          <w:rFonts w:ascii="仿宋" w:eastAsia="仿宋" w:hAnsi="仿宋" w:cs="仿宋" w:hint="eastAsia"/>
          <w:sz w:val="24"/>
        </w:rPr>
        <w:t xml:space="preserve"> 供应商提供</w:t>
      </w:r>
      <w:proofErr w:type="gramStart"/>
      <w:r w:rsidRPr="0041036C">
        <w:rPr>
          <w:rFonts w:ascii="仿宋" w:eastAsia="仿宋" w:hAnsi="仿宋" w:cs="仿宋" w:hint="eastAsia"/>
          <w:sz w:val="24"/>
        </w:rPr>
        <w:t>出版全</w:t>
      </w:r>
      <w:proofErr w:type="gramEnd"/>
      <w:r w:rsidRPr="0041036C">
        <w:rPr>
          <w:rFonts w:ascii="仿宋" w:eastAsia="仿宋" w:hAnsi="仿宋" w:cs="仿宋" w:hint="eastAsia"/>
          <w:sz w:val="24"/>
        </w:rPr>
        <w:t>流程服务，包括：</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（1）图书编校；</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（2）封面及版式设计制作；</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（3）</w:t>
      </w:r>
      <w:proofErr w:type="gramStart"/>
      <w:r w:rsidRPr="0041036C">
        <w:rPr>
          <w:rFonts w:ascii="仿宋" w:eastAsia="仿宋" w:hAnsi="仿宋" w:cs="仿宋" w:hint="eastAsia"/>
          <w:sz w:val="24"/>
        </w:rPr>
        <w:t>彩图修图及</w:t>
      </w:r>
      <w:proofErr w:type="gramEnd"/>
      <w:r w:rsidRPr="0041036C">
        <w:rPr>
          <w:rFonts w:ascii="仿宋" w:eastAsia="仿宋" w:hAnsi="仿宋" w:cs="仿宋" w:hint="eastAsia"/>
          <w:sz w:val="24"/>
        </w:rPr>
        <w:t>插图工作；</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（4）印刷，在规定时间内完成，并向采购方指定地点交货。</w:t>
      </w:r>
    </w:p>
    <w:p w:rsidR="002D0134" w:rsidRPr="0041036C" w:rsidRDefault="002D0134" w:rsidP="002D0134">
      <w:pPr>
        <w:spacing w:line="360" w:lineRule="auto"/>
        <w:ind w:firstLineChars="200" w:firstLine="480"/>
        <w:rPr>
          <w:rFonts w:ascii="仿宋" w:eastAsia="仿宋" w:hAnsi="仿宋" w:cs="仿宋" w:hint="eastAsia"/>
          <w:sz w:val="24"/>
        </w:rPr>
      </w:pPr>
      <w:r>
        <w:rPr>
          <w:rFonts w:ascii="仿宋" w:eastAsia="仿宋" w:hAnsi="仿宋" w:cs="仿宋" w:hint="eastAsia"/>
          <w:sz w:val="24"/>
        </w:rPr>
        <w:t>1</w:t>
      </w:r>
      <w:r w:rsidRPr="0041036C">
        <w:rPr>
          <w:rFonts w:ascii="仿宋" w:eastAsia="仿宋" w:hAnsi="仿宋" w:cs="仿宋" w:hint="eastAsia"/>
          <w:sz w:val="24"/>
        </w:rPr>
        <w:t>.</w:t>
      </w:r>
      <w:r>
        <w:rPr>
          <w:rFonts w:ascii="仿宋" w:eastAsia="仿宋" w:hAnsi="仿宋" w:cs="仿宋" w:hint="eastAsia"/>
          <w:sz w:val="24"/>
        </w:rPr>
        <w:t>4</w:t>
      </w:r>
      <w:r w:rsidRPr="0041036C">
        <w:rPr>
          <w:rFonts w:ascii="仿宋" w:eastAsia="仿宋" w:hAnsi="仿宋" w:cs="仿宋" w:hint="eastAsia"/>
          <w:sz w:val="24"/>
        </w:rPr>
        <w:t>技术要求</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（1）中标人应协助图书采购方完成对本书书稿的整理及初审工作，经采购方认可后方可进入下一生产环节。</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（2）根据采购方要求，进行图书封面及版式的整体装帧设计，制作样书，经采购方认可后方可进入下一生产环节。</w:t>
      </w:r>
    </w:p>
    <w:p w:rsidR="002D0134" w:rsidRDefault="002D0134" w:rsidP="002D0134">
      <w:pPr>
        <w:spacing w:line="360" w:lineRule="auto"/>
        <w:ind w:firstLineChars="200" w:firstLine="480"/>
        <w:rPr>
          <w:rFonts w:ascii="仿宋" w:eastAsia="仿宋" w:hAnsi="仿宋" w:cs="仿宋"/>
          <w:sz w:val="24"/>
        </w:rPr>
      </w:pPr>
      <w:r w:rsidRPr="0041036C">
        <w:rPr>
          <w:rFonts w:ascii="仿宋" w:eastAsia="仿宋" w:hAnsi="仿宋" w:cs="仿宋" w:hint="eastAsia"/>
          <w:sz w:val="24"/>
        </w:rPr>
        <w:t>（3）中标人负责对全书内容进行三审三校，确保项目内在质量，杜绝常识</w:t>
      </w:r>
      <w:r w:rsidRPr="0041036C">
        <w:rPr>
          <w:rFonts w:ascii="仿宋" w:eastAsia="仿宋" w:hAnsi="仿宋" w:cs="仿宋" w:hint="eastAsia"/>
          <w:sz w:val="24"/>
        </w:rPr>
        <w:lastRenderedPageBreak/>
        <w:t>性、专业性错误。文字</w:t>
      </w:r>
      <w:proofErr w:type="gramStart"/>
      <w:r w:rsidRPr="0041036C">
        <w:rPr>
          <w:rFonts w:ascii="仿宋" w:eastAsia="仿宋" w:hAnsi="仿宋" w:cs="仿宋" w:hint="eastAsia"/>
          <w:sz w:val="24"/>
        </w:rPr>
        <w:t>编校须</w:t>
      </w:r>
      <w:proofErr w:type="gramEnd"/>
      <w:r w:rsidRPr="0041036C">
        <w:rPr>
          <w:rFonts w:ascii="仿宋" w:eastAsia="仿宋" w:hAnsi="仿宋" w:cs="仿宋" w:hint="eastAsia"/>
          <w:sz w:val="24"/>
        </w:rPr>
        <w:t>达到中华人民共和国新闻出版总署令《图书编校质量标准》，印刷装订质量须达到国家相关质量标准。</w:t>
      </w:r>
    </w:p>
    <w:p w:rsidR="002D0134" w:rsidRPr="00A05713" w:rsidRDefault="002D0134" w:rsidP="002D0134">
      <w:pPr>
        <w:spacing w:line="360" w:lineRule="auto"/>
        <w:ind w:firstLineChars="200" w:firstLine="480"/>
        <w:rPr>
          <w:rFonts w:ascii="仿宋" w:eastAsia="仿宋" w:hAnsi="仿宋" w:cs="仿宋" w:hint="eastAsia"/>
          <w:sz w:val="24"/>
        </w:rPr>
      </w:pPr>
      <w:r w:rsidRPr="00A05713">
        <w:rPr>
          <w:rFonts w:ascii="仿宋" w:eastAsia="仿宋" w:hAnsi="仿宋" w:cs="仿宋" w:hint="eastAsia"/>
          <w:sz w:val="24"/>
        </w:rPr>
        <w:t>（</w:t>
      </w:r>
      <w:r>
        <w:rPr>
          <w:rFonts w:ascii="仿宋" w:eastAsia="仿宋" w:hAnsi="仿宋" w:cs="仿宋"/>
          <w:sz w:val="24"/>
        </w:rPr>
        <w:t>4</w:t>
      </w:r>
      <w:r w:rsidRPr="00A05713">
        <w:rPr>
          <w:rFonts w:ascii="仿宋" w:eastAsia="仿宋" w:hAnsi="仿宋" w:cs="仿宋" w:hint="eastAsia"/>
          <w:sz w:val="24"/>
        </w:rPr>
        <w:t>）本项目出版的书籍均为公开出版，每本书籍均需要有单独的书号，书号申请</w:t>
      </w:r>
      <w:proofErr w:type="gramStart"/>
      <w:r w:rsidRPr="00A05713">
        <w:rPr>
          <w:rFonts w:ascii="仿宋" w:eastAsia="仿宋" w:hAnsi="仿宋" w:cs="仿宋" w:hint="eastAsia"/>
          <w:sz w:val="24"/>
        </w:rPr>
        <w:t>由成交人</w:t>
      </w:r>
      <w:proofErr w:type="gramEnd"/>
      <w:r w:rsidRPr="00A05713">
        <w:rPr>
          <w:rFonts w:ascii="仿宋" w:eastAsia="仿宋" w:hAnsi="仿宋" w:cs="仿宋" w:hint="eastAsia"/>
          <w:sz w:val="24"/>
        </w:rPr>
        <w:t>负责，相关费用包含在报价中，采购人不需再另行支付其它费用。</w:t>
      </w:r>
    </w:p>
    <w:p w:rsidR="002D0134" w:rsidRPr="00E072D9" w:rsidRDefault="002D0134" w:rsidP="002D0134">
      <w:pPr>
        <w:spacing w:line="360" w:lineRule="auto"/>
        <w:ind w:firstLineChars="200" w:firstLine="480"/>
        <w:rPr>
          <w:rFonts w:ascii="仿宋" w:eastAsia="仿宋" w:hAnsi="仿宋" w:cs="仿宋" w:hint="eastAsia"/>
          <w:sz w:val="24"/>
        </w:rPr>
      </w:pPr>
      <w:r w:rsidRPr="00A05713">
        <w:rPr>
          <w:rFonts w:ascii="仿宋" w:eastAsia="仿宋" w:hAnsi="仿宋" w:cs="仿宋" w:hint="eastAsia"/>
          <w:sz w:val="24"/>
        </w:rPr>
        <w:t>（</w:t>
      </w:r>
      <w:r>
        <w:rPr>
          <w:rFonts w:ascii="仿宋" w:eastAsia="仿宋" w:hAnsi="仿宋" w:cs="仿宋"/>
          <w:sz w:val="24"/>
        </w:rPr>
        <w:t>5</w:t>
      </w:r>
      <w:r w:rsidRPr="00A05713">
        <w:rPr>
          <w:rFonts w:ascii="仿宋" w:eastAsia="仿宋" w:hAnsi="仿宋" w:cs="仿宋" w:hint="eastAsia"/>
          <w:sz w:val="24"/>
        </w:rPr>
        <w:t>）出版图书的电子文档及出版图书的著作权归采购人所有，成交人未经采购人同意，不得转交、转赠给任何的第三方使用、印刷或出版发行等，也不得另作其他用途。</w:t>
      </w:r>
    </w:p>
    <w:p w:rsidR="002D0134"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w:t>
      </w:r>
      <w:r>
        <w:rPr>
          <w:rFonts w:ascii="仿宋" w:eastAsia="仿宋" w:hAnsi="仿宋" w:cs="仿宋"/>
          <w:sz w:val="24"/>
        </w:rPr>
        <w:t>6</w:t>
      </w:r>
      <w:r w:rsidRPr="0041036C">
        <w:rPr>
          <w:rFonts w:ascii="仿宋" w:eastAsia="仿宋" w:hAnsi="仿宋" w:cs="仿宋" w:hint="eastAsia"/>
          <w:sz w:val="24"/>
        </w:rPr>
        <w:t>）其它未提到的事项按照国家相关标准和采购人的有关要求执行。</w:t>
      </w:r>
    </w:p>
    <w:p w:rsidR="002D0134" w:rsidRPr="0041036C" w:rsidRDefault="002D0134" w:rsidP="002D0134">
      <w:pPr>
        <w:spacing w:line="360" w:lineRule="auto"/>
        <w:ind w:firstLineChars="200" w:firstLine="480"/>
        <w:rPr>
          <w:rFonts w:ascii="仿宋" w:eastAsia="仿宋" w:hAnsi="仿宋" w:cs="仿宋" w:hint="eastAsia"/>
          <w:sz w:val="24"/>
        </w:rPr>
      </w:pPr>
      <w:r>
        <w:rPr>
          <w:rFonts w:ascii="仿宋" w:eastAsia="仿宋" w:hAnsi="仿宋" w:cs="仿宋" w:hint="eastAsia"/>
          <w:sz w:val="24"/>
        </w:rPr>
        <w:t>1</w:t>
      </w:r>
      <w:r>
        <w:rPr>
          <w:rFonts w:ascii="仿宋" w:eastAsia="仿宋" w:hAnsi="仿宋" w:cs="仿宋" w:hint="eastAsia"/>
          <w:sz w:val="24"/>
        </w:rPr>
        <w:t>.5</w:t>
      </w:r>
      <w:r w:rsidRPr="0041036C">
        <w:rPr>
          <w:rFonts w:ascii="仿宋" w:eastAsia="仿宋" w:hAnsi="仿宋" w:cs="仿宋" w:hint="eastAsia"/>
          <w:sz w:val="24"/>
        </w:rPr>
        <w:t>售后服务要求：投标人应提供本项目的具体售后服务实施方案，承诺故障处置方案（包括响应时间、解决时间等），保修期后的各项收费标准，软件升级情况，售后服务网点等。</w:t>
      </w:r>
    </w:p>
    <w:p w:rsidR="002D0134" w:rsidRPr="0041036C" w:rsidRDefault="002D0134" w:rsidP="002D0134">
      <w:pPr>
        <w:spacing w:line="360" w:lineRule="auto"/>
        <w:ind w:firstLineChars="200" w:firstLine="480"/>
        <w:rPr>
          <w:rFonts w:ascii="仿宋" w:eastAsia="仿宋" w:hAnsi="仿宋" w:cs="仿宋" w:hint="eastAsia"/>
          <w:sz w:val="24"/>
        </w:rPr>
      </w:pPr>
      <w:r w:rsidRPr="0041036C">
        <w:rPr>
          <w:rFonts w:ascii="仿宋" w:eastAsia="仿宋" w:hAnsi="仿宋" w:cs="仿宋" w:hint="eastAsia"/>
          <w:sz w:val="24"/>
        </w:rPr>
        <w:t xml:space="preserve">（1）如果出现印刷问题，如错页、漏页、倒装等问题，在发现问题1 </w:t>
      </w:r>
      <w:proofErr w:type="gramStart"/>
      <w:r w:rsidRPr="0041036C">
        <w:rPr>
          <w:rFonts w:ascii="仿宋" w:eastAsia="仿宋" w:hAnsi="仿宋" w:cs="仿宋" w:hint="eastAsia"/>
          <w:sz w:val="24"/>
        </w:rPr>
        <w:t>个</w:t>
      </w:r>
      <w:proofErr w:type="gramEnd"/>
      <w:r w:rsidRPr="0041036C">
        <w:rPr>
          <w:rFonts w:ascii="仿宋" w:eastAsia="仿宋" w:hAnsi="仿宋" w:cs="仿宋" w:hint="eastAsia"/>
          <w:sz w:val="24"/>
        </w:rPr>
        <w:t>月内重印或调换。</w:t>
      </w:r>
    </w:p>
    <w:p w:rsidR="002D0134" w:rsidRDefault="002D0134" w:rsidP="002D0134">
      <w:pPr>
        <w:spacing w:line="360" w:lineRule="auto"/>
        <w:ind w:firstLineChars="200" w:firstLine="480"/>
        <w:rPr>
          <w:rFonts w:ascii="仿宋" w:eastAsia="仿宋" w:hAnsi="仿宋" w:cs="仿宋"/>
          <w:sz w:val="24"/>
        </w:rPr>
      </w:pPr>
      <w:r w:rsidRPr="0041036C">
        <w:rPr>
          <w:rFonts w:ascii="仿宋" w:eastAsia="仿宋" w:hAnsi="仿宋" w:cs="仿宋" w:hint="eastAsia"/>
          <w:sz w:val="24"/>
        </w:rPr>
        <w:t>（2）本书出版后，中标人向采购方提供本书10册。此后采购方根据自己的需要优惠购买本书，按实际定价的7</w:t>
      </w:r>
      <w:proofErr w:type="gramStart"/>
      <w:r w:rsidRPr="0041036C">
        <w:rPr>
          <w:rFonts w:ascii="仿宋" w:eastAsia="仿宋" w:hAnsi="仿宋" w:cs="仿宋" w:hint="eastAsia"/>
          <w:sz w:val="24"/>
        </w:rPr>
        <w:t>折与中标</w:t>
      </w:r>
      <w:proofErr w:type="gramEnd"/>
      <w:r w:rsidRPr="0041036C">
        <w:rPr>
          <w:rFonts w:ascii="仿宋" w:eastAsia="仿宋" w:hAnsi="仿宋" w:cs="仿宋" w:hint="eastAsia"/>
          <w:sz w:val="24"/>
        </w:rPr>
        <w:t>人结算。</w:t>
      </w:r>
    </w:p>
    <w:p w:rsidR="002D0134" w:rsidRDefault="002D0134" w:rsidP="002D0134">
      <w:pPr>
        <w:spacing w:line="360" w:lineRule="auto"/>
        <w:rPr>
          <w:rFonts w:ascii="仿宋_GB2312" w:eastAsia="仿宋_GB2312" w:hAnsi="楷体" w:cs="楷体" w:hint="eastAsia"/>
          <w:sz w:val="28"/>
          <w:szCs w:val="28"/>
        </w:rPr>
      </w:pPr>
      <w:r>
        <w:rPr>
          <w:rFonts w:ascii="仿宋_GB2312" w:eastAsia="仿宋_GB2312" w:hAnsi="楷体" w:cs="楷体" w:hint="eastAsia"/>
          <w:sz w:val="28"/>
          <w:szCs w:val="28"/>
        </w:rPr>
        <w:t>2、</w:t>
      </w:r>
      <w:bookmarkStart w:id="0" w:name="_GoBack"/>
      <w:bookmarkEnd w:id="0"/>
      <w:r>
        <w:rPr>
          <w:rFonts w:ascii="仿宋_GB2312" w:eastAsia="仿宋_GB2312" w:hAnsi="楷体" w:cs="楷体" w:hint="eastAsia"/>
          <w:sz w:val="28"/>
          <w:szCs w:val="28"/>
        </w:rPr>
        <w:t>其他</w:t>
      </w:r>
    </w:p>
    <w:p w:rsidR="00EC1759" w:rsidRDefault="002D0134" w:rsidP="002D0134">
      <w:r>
        <w:rPr>
          <w:rFonts w:ascii="仿宋" w:eastAsia="仿宋" w:hAnsi="仿宋" w:cs="仿宋" w:hint="eastAsia"/>
          <w:sz w:val="24"/>
        </w:rPr>
        <w:t>供应商须在响应文件中提供技术服务方案、服务团队人员情况、服务响应时间及服务承诺及对本项目的合理化建议和改进措施等资料。</w:t>
      </w:r>
    </w:p>
    <w:sectPr w:rsidR="00EC175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44E87"/>
    <w:multiLevelType w:val="hybridMultilevel"/>
    <w:tmpl w:val="F8A8D944"/>
    <w:lvl w:ilvl="0" w:tplc="4BBE46B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981E979"/>
    <w:multiLevelType w:val="singleLevel"/>
    <w:tmpl w:val="5981E979"/>
    <w:lvl w:ilvl="0">
      <w:start w:val="6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134"/>
    <w:rsid w:val="0021056E"/>
    <w:rsid w:val="002D0134"/>
    <w:rsid w:val="00302E02"/>
    <w:rsid w:val="00540D69"/>
    <w:rsid w:val="006F2627"/>
    <w:rsid w:val="009515B2"/>
    <w:rsid w:val="00C86590"/>
    <w:rsid w:val="00EC1759"/>
    <w:rsid w:val="00FC3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134"/>
    <w:pPr>
      <w:widowControl w:val="0"/>
      <w:jc w:val="both"/>
    </w:pPr>
    <w:rPr>
      <w:rFonts w:ascii="Times New Roman" w:eastAsia="宋体" w:hAnsi="Times New Roman" w:cs="Times New Roman"/>
      <w:szCs w:val="24"/>
    </w:rPr>
  </w:style>
  <w:style w:type="paragraph" w:styleId="1">
    <w:name w:val="heading 1"/>
    <w:basedOn w:val="a"/>
    <w:next w:val="a"/>
    <w:link w:val="1Char"/>
    <w:qFormat/>
    <w:rsid w:val="002D0134"/>
    <w:pPr>
      <w:keepNext/>
      <w:keepLines/>
      <w:spacing w:before="100" w:beforeAutospacing="1" w:after="100" w:afterAutospacing="1"/>
      <w:jc w:val="center"/>
      <w:outlineLvl w:val="0"/>
    </w:pPr>
    <w:rPr>
      <w:rFonts w:eastAsia="黑体"/>
      <w:b/>
      <w:kern w:val="44"/>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2D0134"/>
    <w:rPr>
      <w:rFonts w:ascii="Times New Roman" w:eastAsia="黑体" w:hAnsi="Times New Roman" w:cs="Times New Roman"/>
      <w:b/>
      <w:kern w:val="44"/>
      <w:sz w:val="30"/>
      <w:szCs w:val="20"/>
    </w:rPr>
  </w:style>
  <w:style w:type="paragraph" w:styleId="a3">
    <w:name w:val="List Paragraph"/>
    <w:basedOn w:val="a"/>
    <w:uiPriority w:val="34"/>
    <w:qFormat/>
    <w:rsid w:val="002D0134"/>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134"/>
    <w:pPr>
      <w:widowControl w:val="0"/>
      <w:jc w:val="both"/>
    </w:pPr>
    <w:rPr>
      <w:rFonts w:ascii="Times New Roman" w:eastAsia="宋体" w:hAnsi="Times New Roman" w:cs="Times New Roman"/>
      <w:szCs w:val="24"/>
    </w:rPr>
  </w:style>
  <w:style w:type="paragraph" w:styleId="1">
    <w:name w:val="heading 1"/>
    <w:basedOn w:val="a"/>
    <w:next w:val="a"/>
    <w:link w:val="1Char"/>
    <w:qFormat/>
    <w:rsid w:val="002D0134"/>
    <w:pPr>
      <w:keepNext/>
      <w:keepLines/>
      <w:spacing w:before="100" w:beforeAutospacing="1" w:after="100" w:afterAutospacing="1"/>
      <w:jc w:val="center"/>
      <w:outlineLvl w:val="0"/>
    </w:pPr>
    <w:rPr>
      <w:rFonts w:eastAsia="黑体"/>
      <w:b/>
      <w:kern w:val="44"/>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2D0134"/>
    <w:rPr>
      <w:rFonts w:ascii="Times New Roman" w:eastAsia="黑体" w:hAnsi="Times New Roman" w:cs="Times New Roman"/>
      <w:b/>
      <w:kern w:val="44"/>
      <w:sz w:val="30"/>
      <w:szCs w:val="20"/>
    </w:rPr>
  </w:style>
  <w:style w:type="paragraph" w:styleId="a3">
    <w:name w:val="List Paragraph"/>
    <w:basedOn w:val="a"/>
    <w:uiPriority w:val="34"/>
    <w:qFormat/>
    <w:rsid w:val="002D013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156</Words>
  <Characters>890</Characters>
  <Application>Microsoft Office Word</Application>
  <DocSecurity>0</DocSecurity>
  <Lines>7</Lines>
  <Paragraphs>2</Paragraphs>
  <ScaleCrop>false</ScaleCrop>
  <Company/>
  <LinksUpToDate>false</LinksUpToDate>
  <CharactersWithSpaces>1044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王路鹏</dc:creator>
  <cp:lastModifiedBy>王路鹏</cp:lastModifiedBy>
  <cp:revision>1</cp:revision>
  <dcterms:created xsi:type="dcterms:W3CDTF">2022-07-28T10:15:00Z</dcterms:created>
  <dcterms:modified xsi:type="dcterms:W3CDTF">2022-07-28T10:16:00Z</dcterms:modified>
</cp:coreProperties>
</file>