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3A7" w:rsidRPr="007B5932" w:rsidRDefault="00BC63A7" w:rsidP="00010E60">
      <w:pPr>
        <w:pStyle w:val="1"/>
        <w:ind w:firstLine="562"/>
        <w:rPr>
          <w:rFonts w:asciiTheme="minorEastAsia" w:eastAsiaTheme="minorEastAsia" w:hAnsiTheme="minorEastAsia"/>
        </w:rPr>
      </w:pPr>
      <w:bookmarkStart w:id="0" w:name="_Toc8326"/>
      <w:bookmarkStart w:id="1" w:name="_Toc12881"/>
      <w:bookmarkStart w:id="2" w:name="_Toc39658714"/>
      <w:bookmarkStart w:id="3" w:name="_Toc13905"/>
      <w:bookmarkStart w:id="4" w:name="_Toc39658758"/>
      <w:bookmarkStart w:id="5" w:name="_Toc152076182"/>
      <w:r w:rsidRPr="00471DA6">
        <w:rPr>
          <w:rFonts w:asciiTheme="minorEastAsia" w:eastAsiaTheme="minorEastAsia" w:hAnsiTheme="minorEastAsia" w:hint="eastAsia"/>
        </w:rPr>
        <w:t>采购内容及项目要求</w:t>
      </w:r>
      <w:bookmarkEnd w:id="0"/>
      <w:bookmarkEnd w:id="1"/>
      <w:bookmarkEnd w:id="2"/>
      <w:bookmarkEnd w:id="3"/>
      <w:bookmarkEnd w:id="4"/>
      <w:bookmarkEnd w:id="5"/>
    </w:p>
    <w:p w:rsidR="00BC63A7" w:rsidRPr="007B5932" w:rsidRDefault="00BC63A7" w:rsidP="00BC63A7">
      <w:pPr>
        <w:pStyle w:val="2"/>
        <w:rPr>
          <w:rFonts w:asciiTheme="minorEastAsia" w:eastAsiaTheme="minorEastAsia" w:hAnsiTheme="minorEastAsia"/>
        </w:rPr>
      </w:pPr>
      <w:bookmarkStart w:id="6" w:name="_Toc39658715"/>
      <w:bookmarkStart w:id="7" w:name="_Toc39658759"/>
      <w:bookmarkStart w:id="8" w:name="_Toc5248"/>
      <w:bookmarkStart w:id="9" w:name="_Toc4053"/>
      <w:bookmarkStart w:id="10" w:name="_Toc152076183"/>
      <w:r w:rsidRPr="007B5932">
        <w:rPr>
          <w:rFonts w:asciiTheme="minorEastAsia" w:eastAsiaTheme="minorEastAsia" w:hAnsiTheme="minorEastAsia" w:hint="eastAsia"/>
        </w:rPr>
        <w:t>一、项目概况</w:t>
      </w:r>
      <w:bookmarkEnd w:id="6"/>
      <w:bookmarkEnd w:id="7"/>
      <w:bookmarkEnd w:id="8"/>
      <w:bookmarkEnd w:id="9"/>
      <w:bookmarkEnd w:id="10"/>
    </w:p>
    <w:p w:rsidR="00BC63A7" w:rsidRDefault="00BC63A7" w:rsidP="00BC63A7">
      <w:pPr>
        <w:pStyle w:val="1c"/>
        <w:ind w:firstLine="480"/>
        <w:rPr>
          <w:rFonts w:asciiTheme="minorEastAsia" w:eastAsiaTheme="minorEastAsia" w:hAnsiTheme="minorEastAsia"/>
          <w:b w:val="0"/>
        </w:rPr>
      </w:pPr>
      <w:bookmarkStart w:id="11" w:name="_Toc22683"/>
      <w:r w:rsidRPr="007B5932">
        <w:rPr>
          <w:rFonts w:asciiTheme="minorEastAsia" w:eastAsiaTheme="minorEastAsia" w:hAnsiTheme="minorEastAsia" w:hint="eastAsia"/>
          <w:b w:val="0"/>
        </w:rPr>
        <w:t>采购项目名称：</w:t>
      </w:r>
      <w:r w:rsidR="00601E2C">
        <w:rPr>
          <w:rFonts w:asciiTheme="minorEastAsia" w:eastAsiaTheme="minorEastAsia" w:hAnsiTheme="minorEastAsia" w:hint="eastAsia"/>
          <w:b w:val="0"/>
        </w:rPr>
        <w:t>超声波相控阵检测仪购置</w:t>
      </w:r>
      <w:r w:rsidRPr="007B5932">
        <w:rPr>
          <w:rFonts w:asciiTheme="minorEastAsia" w:eastAsiaTheme="minorEastAsia" w:hAnsiTheme="minorEastAsia" w:hint="eastAsia"/>
          <w:b w:val="0"/>
        </w:rPr>
        <w:t>，本项目为</w:t>
      </w:r>
      <w:r w:rsidRPr="007B5932">
        <w:rPr>
          <w:rFonts w:ascii="Times New Roman" w:eastAsiaTheme="minorEastAsia" w:hAnsi="Times New Roman" w:hint="eastAsia"/>
          <w:b w:val="0"/>
        </w:rPr>
        <w:t>1</w:t>
      </w:r>
      <w:r w:rsidRPr="007B5932">
        <w:rPr>
          <w:rFonts w:asciiTheme="minorEastAsia" w:eastAsiaTheme="minorEastAsia" w:hAnsiTheme="minorEastAsia" w:hint="eastAsia"/>
          <w:b w:val="0"/>
        </w:rPr>
        <w:t>个包。本项目预算金额</w:t>
      </w:r>
      <w:r w:rsidR="00E756AF" w:rsidRPr="007B5932">
        <w:rPr>
          <w:rFonts w:asciiTheme="minorEastAsia" w:eastAsiaTheme="minorEastAsia" w:hAnsiTheme="minorEastAsia" w:hint="eastAsia"/>
          <w:b w:val="0"/>
        </w:rPr>
        <w:t>为人民币</w:t>
      </w:r>
      <w:r w:rsidR="00601E2C">
        <w:rPr>
          <w:rFonts w:ascii="Times New Roman" w:eastAsiaTheme="minorEastAsia" w:hAnsi="Times New Roman" w:hint="eastAsia"/>
          <w:b w:val="0"/>
        </w:rPr>
        <w:t>137.70</w:t>
      </w:r>
      <w:r w:rsidR="00514861">
        <w:rPr>
          <w:rFonts w:ascii="Times New Roman" w:eastAsiaTheme="minorEastAsia" w:hAnsi="Times New Roman" w:hint="eastAsia"/>
          <w:b w:val="0"/>
        </w:rPr>
        <w:t>万元</w:t>
      </w:r>
      <w:r w:rsidR="008F59BE" w:rsidRPr="008F59BE">
        <w:rPr>
          <w:rFonts w:ascii="Times New Roman" w:eastAsiaTheme="minorEastAsia" w:hAnsi="Times New Roman" w:hint="eastAsia"/>
          <w:b w:val="0"/>
        </w:rPr>
        <w:t>（含外贸代理和汇率浮动费用）</w:t>
      </w:r>
      <w:r w:rsidR="009D2747">
        <w:rPr>
          <w:rFonts w:ascii="Times New Roman" w:eastAsiaTheme="minorEastAsia" w:hAnsi="Times New Roman" w:hint="eastAsia"/>
          <w:b w:val="0"/>
        </w:rPr>
        <w:t>，</w:t>
      </w:r>
      <w:r w:rsidR="00580E90" w:rsidRPr="00580E90">
        <w:rPr>
          <w:rFonts w:ascii="Times New Roman" w:eastAsiaTheme="minorEastAsia" w:hAnsi="Times New Roman" w:hint="eastAsia"/>
          <w:b w:val="0"/>
        </w:rPr>
        <w:t>允许原装进口产品参与投标。</w:t>
      </w:r>
      <w:r w:rsidR="009410D9">
        <w:rPr>
          <w:rFonts w:ascii="Times New Roman" w:eastAsiaTheme="minorEastAsia" w:hAnsi="Times New Roman" w:hint="eastAsia"/>
          <w:b w:val="0"/>
        </w:rPr>
        <w:t>本项目核心产品为</w:t>
      </w:r>
      <w:r w:rsidR="0085475A">
        <w:rPr>
          <w:rFonts w:ascii="Times New Roman" w:eastAsiaTheme="minorEastAsia" w:hAnsi="Times New Roman" w:hint="eastAsia"/>
          <w:b w:val="0"/>
        </w:rPr>
        <w:t>：</w:t>
      </w:r>
      <w:r w:rsidR="00601E2C">
        <w:rPr>
          <w:rFonts w:ascii="Times New Roman" w:eastAsiaTheme="minorEastAsia" w:hAnsi="Times New Roman" w:hint="eastAsia"/>
          <w:b w:val="0"/>
        </w:rPr>
        <w:t>超声波相控阵检测仪</w:t>
      </w:r>
      <w:bookmarkStart w:id="12" w:name="_GoBack"/>
      <w:bookmarkEnd w:id="12"/>
      <w:r w:rsidR="0085475A">
        <w:rPr>
          <w:rFonts w:ascii="Times New Roman" w:eastAsiaTheme="minorEastAsia" w:hAnsi="Times New Roman" w:hint="eastAsia"/>
          <w:b w:val="0"/>
        </w:rPr>
        <w:t>。</w:t>
      </w:r>
    </w:p>
    <w:p w:rsidR="00BC63A7" w:rsidRDefault="00BC63A7" w:rsidP="00BC63A7">
      <w:pPr>
        <w:pStyle w:val="2"/>
        <w:numPr>
          <w:ilvl w:val="0"/>
          <w:numId w:val="8"/>
        </w:numPr>
        <w:rPr>
          <w:rFonts w:asciiTheme="minorEastAsia" w:eastAsiaTheme="minorEastAsia" w:hAnsiTheme="minorEastAsia"/>
        </w:rPr>
      </w:pPr>
      <w:bookmarkStart w:id="13" w:name="_Toc25106"/>
      <w:bookmarkStart w:id="14" w:name="_Toc152076184"/>
      <w:bookmarkEnd w:id="11"/>
      <w:r>
        <w:rPr>
          <w:rFonts w:asciiTheme="minorEastAsia" w:eastAsiaTheme="minorEastAsia" w:hAnsiTheme="minorEastAsia" w:hint="eastAsia"/>
        </w:rPr>
        <w:t>技术条款及商务条款响应要求</w:t>
      </w:r>
      <w:bookmarkEnd w:id="13"/>
      <w:bookmarkEnd w:id="14"/>
    </w:p>
    <w:p w:rsidR="00497DB7" w:rsidRDefault="00BC63A7" w:rsidP="00497DB7">
      <w:pPr>
        <w:ind w:firstLineChars="0" w:firstLine="0"/>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山东大学仪器设备采购技术条款响应一览表</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17"/>
        <w:gridCol w:w="709"/>
        <w:gridCol w:w="6520"/>
        <w:gridCol w:w="482"/>
      </w:tblGrid>
      <w:tr w:rsidR="00471DA6" w:rsidRPr="00814F8A" w:rsidTr="00933AC6">
        <w:tc>
          <w:tcPr>
            <w:tcW w:w="0" w:type="auto"/>
            <w:gridSpan w:val="4"/>
            <w:tcBorders>
              <w:top w:val="single" w:sz="4" w:space="0" w:color="auto"/>
              <w:left w:val="single" w:sz="4" w:space="0" w:color="auto"/>
              <w:bottom w:val="single" w:sz="4" w:space="0" w:color="auto"/>
              <w:right w:val="single" w:sz="4" w:space="0" w:color="auto"/>
            </w:tcBorders>
            <w:vAlign w:val="center"/>
          </w:tcPr>
          <w:p w:rsidR="00471DA6" w:rsidRPr="00814F8A" w:rsidRDefault="00471DA6" w:rsidP="00471DA6">
            <w:pPr>
              <w:ind w:firstLineChars="0" w:firstLine="0"/>
              <w:jc w:val="center"/>
              <w:rPr>
                <w:rFonts w:ascii="宋体" w:eastAsia="宋体" w:hAnsi="宋体"/>
                <w:b/>
              </w:rPr>
            </w:pPr>
            <w:r w:rsidRPr="00814F8A">
              <w:rPr>
                <w:rFonts w:ascii="宋体" w:eastAsia="宋体" w:hAnsi="宋体" w:hint="eastAsia"/>
                <w:b/>
              </w:rPr>
              <w:t>招标人要求</w:t>
            </w:r>
          </w:p>
        </w:tc>
      </w:tr>
      <w:tr w:rsidR="00471DA6" w:rsidRPr="00814F8A" w:rsidTr="00471DA6">
        <w:tc>
          <w:tcPr>
            <w:tcW w:w="817" w:type="dxa"/>
            <w:tcBorders>
              <w:top w:val="single" w:sz="4" w:space="0" w:color="auto"/>
              <w:left w:val="single" w:sz="4" w:space="0" w:color="auto"/>
              <w:bottom w:val="single" w:sz="4" w:space="0" w:color="auto"/>
              <w:right w:val="single" w:sz="4" w:space="0" w:color="auto"/>
            </w:tcBorders>
            <w:vAlign w:val="center"/>
          </w:tcPr>
          <w:p w:rsidR="00471DA6" w:rsidRPr="00814F8A" w:rsidRDefault="00471DA6" w:rsidP="00471DA6">
            <w:pPr>
              <w:ind w:firstLineChars="0" w:firstLine="0"/>
              <w:jc w:val="center"/>
              <w:rPr>
                <w:rFonts w:ascii="宋体" w:eastAsia="宋体" w:hAnsi="宋体"/>
                <w:b/>
              </w:rPr>
            </w:pPr>
            <w:r w:rsidRPr="00814F8A">
              <w:rPr>
                <w:rFonts w:ascii="宋体" w:eastAsia="宋体" w:hAnsi="宋体" w:hint="eastAsia"/>
                <w:b/>
              </w:rPr>
              <w:t>配置</w:t>
            </w:r>
          </w:p>
          <w:p w:rsidR="00471DA6" w:rsidRPr="00814F8A" w:rsidRDefault="00471DA6" w:rsidP="00471DA6">
            <w:pPr>
              <w:ind w:firstLineChars="0" w:firstLine="0"/>
              <w:jc w:val="center"/>
              <w:rPr>
                <w:rFonts w:ascii="宋体" w:eastAsia="宋体" w:hAnsi="宋体"/>
                <w:b/>
              </w:rPr>
            </w:pPr>
            <w:r w:rsidRPr="00814F8A">
              <w:rPr>
                <w:rFonts w:ascii="宋体" w:eastAsia="宋体" w:hAnsi="宋体" w:hint="eastAsia"/>
                <w:b/>
              </w:rPr>
              <w:t>序号</w:t>
            </w:r>
          </w:p>
        </w:tc>
        <w:tc>
          <w:tcPr>
            <w:tcW w:w="709" w:type="dxa"/>
            <w:tcBorders>
              <w:top w:val="single" w:sz="4" w:space="0" w:color="auto"/>
              <w:left w:val="single" w:sz="4" w:space="0" w:color="auto"/>
              <w:bottom w:val="single" w:sz="4" w:space="0" w:color="auto"/>
              <w:right w:val="single" w:sz="4" w:space="0" w:color="auto"/>
            </w:tcBorders>
            <w:vAlign w:val="center"/>
          </w:tcPr>
          <w:p w:rsidR="00471DA6" w:rsidRPr="00814F8A" w:rsidRDefault="00471DA6" w:rsidP="00471DA6">
            <w:pPr>
              <w:ind w:firstLineChars="0" w:firstLine="0"/>
              <w:jc w:val="center"/>
              <w:rPr>
                <w:rFonts w:ascii="宋体" w:eastAsia="宋体" w:hAnsi="宋体"/>
                <w:b/>
              </w:rPr>
            </w:pPr>
            <w:r w:rsidRPr="00814F8A">
              <w:rPr>
                <w:rFonts w:ascii="宋体" w:eastAsia="宋体" w:hAnsi="宋体" w:hint="eastAsia"/>
                <w:b/>
              </w:rPr>
              <w:t>配置名称</w:t>
            </w:r>
          </w:p>
        </w:tc>
        <w:tc>
          <w:tcPr>
            <w:tcW w:w="6520" w:type="dxa"/>
            <w:tcBorders>
              <w:top w:val="single" w:sz="4" w:space="0" w:color="auto"/>
              <w:left w:val="single" w:sz="4" w:space="0" w:color="auto"/>
              <w:bottom w:val="single" w:sz="4" w:space="0" w:color="auto"/>
              <w:right w:val="single" w:sz="4" w:space="0" w:color="auto"/>
            </w:tcBorders>
            <w:vAlign w:val="center"/>
          </w:tcPr>
          <w:p w:rsidR="00471DA6" w:rsidRPr="00814F8A" w:rsidRDefault="00471DA6" w:rsidP="00471DA6">
            <w:pPr>
              <w:ind w:firstLineChars="0" w:firstLine="0"/>
              <w:jc w:val="center"/>
              <w:rPr>
                <w:rFonts w:ascii="宋体" w:eastAsia="宋体" w:hAnsi="宋体"/>
                <w:b/>
              </w:rPr>
            </w:pPr>
            <w:r w:rsidRPr="00814F8A">
              <w:rPr>
                <w:rFonts w:ascii="宋体" w:eastAsia="宋体" w:hAnsi="宋体" w:hint="eastAsia"/>
                <w:b/>
              </w:rPr>
              <w:t>技术规格指标</w:t>
            </w:r>
          </w:p>
        </w:tc>
        <w:tc>
          <w:tcPr>
            <w:tcW w:w="482" w:type="dxa"/>
            <w:tcBorders>
              <w:top w:val="single" w:sz="4" w:space="0" w:color="auto"/>
              <w:left w:val="single" w:sz="4" w:space="0" w:color="auto"/>
              <w:bottom w:val="single" w:sz="4" w:space="0" w:color="auto"/>
              <w:right w:val="single" w:sz="4" w:space="0" w:color="auto"/>
            </w:tcBorders>
            <w:vAlign w:val="center"/>
          </w:tcPr>
          <w:p w:rsidR="00471DA6" w:rsidRPr="00814F8A" w:rsidRDefault="00471DA6" w:rsidP="00471DA6">
            <w:pPr>
              <w:ind w:firstLineChars="0" w:firstLine="0"/>
              <w:jc w:val="center"/>
              <w:rPr>
                <w:rFonts w:ascii="宋体" w:eastAsia="宋体" w:hAnsi="宋体"/>
                <w:b/>
              </w:rPr>
            </w:pPr>
            <w:r w:rsidRPr="00814F8A">
              <w:rPr>
                <w:rFonts w:ascii="宋体" w:eastAsia="宋体" w:hAnsi="宋体" w:hint="eastAsia"/>
                <w:b/>
              </w:rPr>
              <w:t>数量</w:t>
            </w:r>
          </w:p>
        </w:tc>
      </w:tr>
      <w:tr w:rsidR="00471DA6" w:rsidRPr="00814F8A" w:rsidTr="00471DA6">
        <w:tc>
          <w:tcPr>
            <w:tcW w:w="817" w:type="dxa"/>
            <w:tcBorders>
              <w:top w:val="single" w:sz="4" w:space="0" w:color="auto"/>
              <w:left w:val="single" w:sz="4" w:space="0" w:color="auto"/>
              <w:bottom w:val="single" w:sz="4" w:space="0" w:color="auto"/>
              <w:right w:val="single" w:sz="4" w:space="0" w:color="auto"/>
            </w:tcBorders>
            <w:vAlign w:val="center"/>
          </w:tcPr>
          <w:p w:rsidR="00471DA6" w:rsidRPr="00814F8A" w:rsidRDefault="00471DA6" w:rsidP="00471DA6">
            <w:pPr>
              <w:ind w:firstLineChars="0" w:firstLine="0"/>
              <w:jc w:val="center"/>
              <w:rPr>
                <w:rFonts w:ascii="宋体" w:eastAsia="宋体" w:hAnsi="宋体"/>
              </w:rPr>
            </w:pPr>
            <w:r w:rsidRPr="00814F8A">
              <w:rPr>
                <w:rFonts w:ascii="宋体" w:eastAsia="宋体" w:hAnsi="宋体" w:hint="eastAsia"/>
              </w:rPr>
              <w:t>1</w:t>
            </w:r>
          </w:p>
        </w:tc>
        <w:tc>
          <w:tcPr>
            <w:tcW w:w="709" w:type="dxa"/>
            <w:tcBorders>
              <w:top w:val="single" w:sz="4" w:space="0" w:color="auto"/>
              <w:left w:val="single" w:sz="4" w:space="0" w:color="auto"/>
              <w:bottom w:val="single" w:sz="4" w:space="0" w:color="auto"/>
              <w:right w:val="single" w:sz="4" w:space="0" w:color="auto"/>
            </w:tcBorders>
            <w:vAlign w:val="center"/>
          </w:tcPr>
          <w:p w:rsidR="00471DA6" w:rsidRPr="00814F8A" w:rsidRDefault="00471DA6" w:rsidP="00471DA6">
            <w:pPr>
              <w:ind w:firstLineChars="0" w:firstLine="0"/>
              <w:jc w:val="center"/>
              <w:rPr>
                <w:rFonts w:ascii="宋体" w:eastAsia="宋体" w:hAnsi="宋体"/>
              </w:rPr>
            </w:pPr>
            <w:r w:rsidRPr="00814F8A">
              <w:rPr>
                <w:rFonts w:ascii="宋体" w:eastAsia="宋体" w:hAnsi="宋体" w:hint="eastAsia"/>
              </w:rPr>
              <w:t>超声波相控阵检测仪</w:t>
            </w:r>
          </w:p>
        </w:tc>
        <w:tc>
          <w:tcPr>
            <w:tcW w:w="6520" w:type="dxa"/>
            <w:tcBorders>
              <w:top w:val="single" w:sz="4" w:space="0" w:color="auto"/>
              <w:left w:val="single" w:sz="4" w:space="0" w:color="auto"/>
              <w:bottom w:val="single" w:sz="4" w:space="0" w:color="auto"/>
              <w:right w:val="single" w:sz="4" w:space="0" w:color="auto"/>
            </w:tcBorders>
          </w:tcPr>
          <w:p w:rsidR="00471DA6" w:rsidRPr="00814F8A" w:rsidRDefault="00471DA6" w:rsidP="00471DA6">
            <w:pPr>
              <w:ind w:firstLineChars="0" w:firstLine="0"/>
              <w:rPr>
                <w:rFonts w:ascii="宋体" w:eastAsia="宋体" w:hAnsi="宋体"/>
              </w:rPr>
            </w:pPr>
            <w:r w:rsidRPr="00814F8A">
              <w:rPr>
                <w:rFonts w:ascii="宋体" w:eastAsia="宋体" w:hAnsi="宋体" w:hint="eastAsia"/>
              </w:rPr>
              <w:t>1.相控阵性能指标参数</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（1）脉冲种类：双极脉冲方波（最大激发电压≥</w:t>
            </w:r>
            <w:r w:rsidRPr="00814F8A">
              <w:rPr>
                <w:rFonts w:ascii="宋体" w:eastAsia="宋体" w:hAnsi="宋体"/>
              </w:rPr>
              <w:t>250V</w:t>
            </w:r>
            <w:r w:rsidRPr="00814F8A">
              <w:rPr>
                <w:rFonts w:ascii="宋体" w:eastAsia="宋体" w:hAnsi="宋体" w:hint="eastAsia"/>
              </w:rPr>
              <w:t>）</w:t>
            </w:r>
          </w:p>
          <w:p w:rsidR="00471DA6" w:rsidRPr="00814F8A" w:rsidRDefault="00471DA6" w:rsidP="00471DA6">
            <w:pPr>
              <w:ind w:firstLineChars="0" w:firstLine="0"/>
              <w:rPr>
                <w:rFonts w:ascii="宋体" w:eastAsia="宋体" w:hAnsi="宋体"/>
              </w:rPr>
            </w:pPr>
            <w:r w:rsidRPr="00814F8A">
              <w:rPr>
                <w:rFonts w:ascii="宋体" w:hAnsi="宋体"/>
              </w:rPr>
              <w:t>▲</w:t>
            </w:r>
            <w:r w:rsidRPr="00814F8A">
              <w:rPr>
                <w:rFonts w:ascii="宋体" w:eastAsia="宋体" w:hAnsi="宋体" w:hint="eastAsia"/>
              </w:rPr>
              <w:t>（2）初始转换：≤</w:t>
            </w:r>
            <w:r w:rsidRPr="00814F8A">
              <w:rPr>
                <w:rFonts w:ascii="宋体" w:eastAsia="宋体" w:hAnsi="宋体"/>
              </w:rPr>
              <w:t>10ns</w:t>
            </w:r>
            <w:r w:rsidRPr="00814F8A">
              <w:rPr>
                <w:rFonts w:ascii="宋体" w:eastAsia="宋体" w:hAnsi="宋体" w:hint="eastAsia"/>
              </w:rPr>
              <w:t>(10-90%上升/90-10%下降)</w:t>
            </w:r>
          </w:p>
          <w:p w:rsidR="00471DA6" w:rsidRPr="00814F8A" w:rsidRDefault="00471DA6" w:rsidP="00471DA6">
            <w:pPr>
              <w:ind w:firstLineChars="0" w:firstLine="0"/>
              <w:rPr>
                <w:rFonts w:ascii="宋体" w:eastAsia="宋体" w:hAnsi="宋体"/>
              </w:rPr>
            </w:pPr>
            <w:r w:rsidRPr="00814F8A">
              <w:rPr>
                <w:rFonts w:ascii="宋体" w:hAnsi="宋体"/>
              </w:rPr>
              <w:t>▲</w:t>
            </w:r>
            <w:r w:rsidRPr="00814F8A">
              <w:rPr>
                <w:rFonts w:ascii="宋体" w:eastAsia="宋体" w:hAnsi="宋体" w:hint="eastAsia"/>
              </w:rPr>
              <w:t>（3）脉冲幅度：在阻抗50Ω的情况下，激发电压平稳可调50V-300V</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（4）半波脉冲持续时间：50</w:t>
            </w:r>
            <w:r w:rsidRPr="00814F8A">
              <w:rPr>
                <w:rFonts w:ascii="宋体" w:eastAsia="宋体" w:hAnsi="宋体" w:cs="宋体" w:hint="eastAsia"/>
                <w:shd w:val="clear" w:color="auto" w:fill="FFFFFF"/>
              </w:rPr>
              <w:t>～</w:t>
            </w:r>
            <w:r w:rsidRPr="00814F8A">
              <w:rPr>
                <w:rFonts w:ascii="宋体" w:eastAsia="宋体" w:hAnsi="宋体" w:hint="eastAsia"/>
              </w:rPr>
              <w:t>600ns，调节步长10ns</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（5）激发和接收孔径：1</w:t>
            </w:r>
            <w:r w:rsidRPr="00814F8A">
              <w:rPr>
                <w:rFonts w:ascii="宋体" w:eastAsia="宋体" w:hAnsi="宋体" w:cs="宋体" w:hint="eastAsia"/>
                <w:shd w:val="clear" w:color="auto" w:fill="FFFFFF"/>
              </w:rPr>
              <w:t>～</w:t>
            </w:r>
            <w:r w:rsidRPr="00814F8A">
              <w:rPr>
                <w:rFonts w:ascii="宋体" w:eastAsia="宋体" w:hAnsi="宋体" w:hint="eastAsia"/>
              </w:rPr>
              <w:t>64阵元</w:t>
            </w:r>
          </w:p>
          <w:p w:rsidR="00471DA6" w:rsidRPr="00814F8A" w:rsidRDefault="00471DA6" w:rsidP="00471DA6">
            <w:pPr>
              <w:ind w:firstLineChars="0" w:firstLine="0"/>
              <w:rPr>
                <w:rFonts w:ascii="宋体" w:eastAsia="宋体" w:hAnsi="宋体"/>
              </w:rPr>
            </w:pPr>
            <w:r w:rsidRPr="00814F8A">
              <w:rPr>
                <w:rFonts w:ascii="宋体" w:hAnsi="宋体"/>
              </w:rPr>
              <w:t>▲</w:t>
            </w:r>
            <w:r w:rsidRPr="00814F8A">
              <w:rPr>
                <w:rFonts w:ascii="宋体" w:eastAsia="宋体" w:hAnsi="宋体" w:hint="eastAsia"/>
              </w:rPr>
              <w:t>（</w:t>
            </w:r>
            <w:r w:rsidRPr="00814F8A">
              <w:rPr>
                <w:rFonts w:ascii="宋体" w:eastAsia="宋体" w:hAnsi="宋体"/>
              </w:rPr>
              <w:t>6</w:t>
            </w:r>
            <w:r w:rsidRPr="00814F8A">
              <w:rPr>
                <w:rFonts w:ascii="宋体" w:eastAsia="宋体" w:hAnsi="宋体" w:hint="eastAsia"/>
              </w:rPr>
              <w:t>）激发和接收相位：0</w:t>
            </w:r>
            <w:r w:rsidRPr="00814F8A">
              <w:rPr>
                <w:rFonts w:ascii="Tw Cen MT Condensed" w:eastAsia="宋体" w:hAnsi="Tw Cen MT Condensed" w:hint="eastAsia"/>
              </w:rPr>
              <w:t>～</w:t>
            </w:r>
            <w:r w:rsidRPr="00814F8A">
              <w:rPr>
                <w:rFonts w:ascii="宋体" w:eastAsia="宋体" w:hAnsi="宋体" w:hint="eastAsia"/>
              </w:rPr>
              <w:t>100ns，调节步长</w:t>
            </w:r>
            <w:r w:rsidRPr="00814F8A">
              <w:rPr>
                <w:rFonts w:ascii="宋体" w:eastAsia="宋体" w:hAnsi="宋体"/>
              </w:rPr>
              <w:t>10</w:t>
            </w:r>
            <w:r w:rsidRPr="00814F8A">
              <w:rPr>
                <w:rFonts w:ascii="宋体" w:eastAsia="宋体" w:hAnsi="宋体" w:hint="eastAsia"/>
              </w:rPr>
              <w:t>ns</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w:t>
            </w:r>
            <w:r w:rsidRPr="00814F8A">
              <w:rPr>
                <w:rFonts w:ascii="宋体" w:eastAsia="宋体" w:hAnsi="宋体"/>
              </w:rPr>
              <w:t>7</w:t>
            </w:r>
            <w:r w:rsidRPr="00814F8A">
              <w:rPr>
                <w:rFonts w:ascii="宋体" w:eastAsia="宋体" w:hAnsi="宋体" w:hint="eastAsia"/>
              </w:rPr>
              <w:t>）脉冲重复频率：10</w:t>
            </w:r>
            <w:r w:rsidRPr="00814F8A">
              <w:rPr>
                <w:rFonts w:ascii="Tw Cen MT Condensed" w:eastAsia="宋体" w:hAnsi="Tw Cen MT Condensed" w:hint="eastAsia"/>
              </w:rPr>
              <w:t>～</w:t>
            </w:r>
            <w:r w:rsidRPr="00814F8A">
              <w:rPr>
                <w:rFonts w:ascii="宋体" w:eastAsia="宋体" w:hAnsi="宋体" w:hint="eastAsia"/>
              </w:rPr>
              <w:t>5000Hz，调节步长1Hz</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w:t>
            </w:r>
            <w:r w:rsidRPr="00814F8A">
              <w:rPr>
                <w:rFonts w:ascii="宋体" w:eastAsia="宋体" w:hAnsi="宋体"/>
              </w:rPr>
              <w:t>8</w:t>
            </w:r>
            <w:r w:rsidRPr="00814F8A">
              <w:rPr>
                <w:rFonts w:ascii="宋体" w:eastAsia="宋体" w:hAnsi="宋体" w:hint="eastAsia"/>
              </w:rPr>
              <w:t xml:space="preserve">）接收孔径信号：并行激发或分时激发时可动态叠加 </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w:t>
            </w:r>
            <w:r w:rsidRPr="00814F8A">
              <w:rPr>
                <w:rFonts w:ascii="宋体" w:eastAsia="宋体" w:hAnsi="宋体"/>
              </w:rPr>
              <w:t>9</w:t>
            </w:r>
            <w:r w:rsidRPr="00814F8A">
              <w:rPr>
                <w:rFonts w:ascii="宋体" w:eastAsia="宋体" w:hAnsi="宋体" w:hint="eastAsia"/>
              </w:rPr>
              <w:t>）增益：0</w:t>
            </w:r>
            <w:r w:rsidRPr="00814F8A">
              <w:rPr>
                <w:rFonts w:ascii="Tw Cen MT Condensed" w:eastAsia="宋体" w:hAnsi="Tw Cen MT Condensed" w:hint="eastAsia"/>
              </w:rPr>
              <w:t>～</w:t>
            </w:r>
            <w:r w:rsidRPr="00814F8A">
              <w:rPr>
                <w:rFonts w:ascii="宋体" w:eastAsia="宋体" w:hAnsi="宋体" w:hint="eastAsia"/>
              </w:rPr>
              <w:t>100dB，0.5dB调节步进</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（1</w:t>
            </w:r>
            <w:r w:rsidRPr="00814F8A">
              <w:rPr>
                <w:rFonts w:ascii="宋体" w:eastAsia="宋体" w:hAnsi="宋体"/>
              </w:rPr>
              <w:t>0</w:t>
            </w:r>
            <w:r w:rsidRPr="00814F8A">
              <w:rPr>
                <w:rFonts w:ascii="宋体" w:eastAsia="宋体" w:hAnsi="宋体" w:hint="eastAsia"/>
              </w:rPr>
              <w:t>）降噪：</w:t>
            </w:r>
            <w:r w:rsidRPr="00814F8A">
              <w:rPr>
                <w:rFonts w:ascii="宋体" w:eastAsia="宋体" w:hAnsi="宋体"/>
              </w:rPr>
              <w:t>80 dB / 25 MHz 时峰峰值≤90</w:t>
            </w:r>
            <w:r w:rsidRPr="00814F8A">
              <w:rPr>
                <w:rFonts w:ascii="宋体" w:eastAsia="宋体" w:hAnsi="宋体" w:hint="eastAsia"/>
              </w:rPr>
              <w:t>μ</w:t>
            </w:r>
            <w:r w:rsidRPr="00814F8A">
              <w:rPr>
                <w:rFonts w:ascii="宋体" w:eastAsia="宋体" w:hAnsi="宋体"/>
              </w:rPr>
              <w:t>V</w:t>
            </w:r>
            <w:r w:rsidRPr="00814F8A">
              <w:rPr>
                <w:rFonts w:ascii="宋体" w:eastAsia="宋体" w:hAnsi="宋体" w:hint="eastAsia"/>
              </w:rPr>
              <w:t xml:space="preserve"> </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（1</w:t>
            </w:r>
            <w:r w:rsidRPr="00814F8A">
              <w:rPr>
                <w:rFonts w:ascii="宋体" w:eastAsia="宋体" w:hAnsi="宋体"/>
              </w:rPr>
              <w:t>1</w:t>
            </w:r>
            <w:r w:rsidRPr="00814F8A">
              <w:rPr>
                <w:rFonts w:ascii="宋体" w:eastAsia="宋体" w:hAnsi="宋体" w:hint="eastAsia"/>
              </w:rPr>
              <w:t>）带宽：0.2</w:t>
            </w:r>
            <w:r w:rsidRPr="00814F8A">
              <w:rPr>
                <w:rFonts w:ascii="Tw Cen MT Condensed" w:eastAsia="宋体" w:hAnsi="Tw Cen MT Condensed" w:hint="eastAsia"/>
              </w:rPr>
              <w:t>～</w:t>
            </w:r>
            <w:r w:rsidRPr="00814F8A">
              <w:rPr>
                <w:rFonts w:ascii="宋体" w:eastAsia="宋体" w:hAnsi="宋体" w:hint="eastAsia"/>
              </w:rPr>
              <w:t>25MHz</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（1</w:t>
            </w:r>
            <w:r w:rsidRPr="00814F8A">
              <w:rPr>
                <w:rFonts w:ascii="宋体" w:eastAsia="宋体" w:hAnsi="宋体"/>
              </w:rPr>
              <w:t>2</w:t>
            </w:r>
            <w:r w:rsidRPr="00814F8A">
              <w:rPr>
                <w:rFonts w:ascii="宋体" w:eastAsia="宋体" w:hAnsi="宋体" w:hint="eastAsia"/>
              </w:rPr>
              <w:t>）A/D转换：100MHz，1</w:t>
            </w:r>
            <w:r w:rsidRPr="00814F8A">
              <w:rPr>
                <w:rFonts w:ascii="宋体" w:eastAsia="宋体" w:hAnsi="宋体"/>
              </w:rPr>
              <w:t>2</w:t>
            </w:r>
            <w:r w:rsidRPr="00814F8A">
              <w:rPr>
                <w:rFonts w:ascii="宋体" w:eastAsia="宋体" w:hAnsi="宋体" w:hint="eastAsia"/>
              </w:rPr>
              <w:t>bit</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（1</w:t>
            </w:r>
            <w:r w:rsidRPr="00814F8A">
              <w:rPr>
                <w:rFonts w:ascii="宋体" w:eastAsia="宋体" w:hAnsi="宋体"/>
              </w:rPr>
              <w:t>3</w:t>
            </w:r>
            <w:r w:rsidRPr="00814F8A">
              <w:rPr>
                <w:rFonts w:ascii="宋体" w:eastAsia="宋体" w:hAnsi="宋体" w:hint="eastAsia"/>
              </w:rPr>
              <w:t xml:space="preserve">）A扫描显示模式：射频、全波、正半波、负半波、频谱 </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（1</w:t>
            </w:r>
            <w:r w:rsidRPr="00814F8A">
              <w:rPr>
                <w:rFonts w:ascii="宋体" w:eastAsia="宋体" w:hAnsi="宋体"/>
              </w:rPr>
              <w:t>4</w:t>
            </w:r>
            <w:r w:rsidRPr="00814F8A">
              <w:rPr>
                <w:rFonts w:ascii="宋体" w:eastAsia="宋体" w:hAnsi="宋体" w:hint="eastAsia"/>
              </w:rPr>
              <w:t>）闸门调整数量：支持≥2个独立闸门</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（1</w:t>
            </w:r>
            <w:r w:rsidRPr="00814F8A">
              <w:rPr>
                <w:rFonts w:ascii="宋体" w:eastAsia="宋体" w:hAnsi="宋体"/>
              </w:rPr>
              <w:t>5</w:t>
            </w:r>
            <w:r w:rsidRPr="00814F8A">
              <w:rPr>
                <w:rFonts w:ascii="宋体" w:eastAsia="宋体" w:hAnsi="宋体" w:hint="eastAsia"/>
              </w:rPr>
              <w:t>）闸门起点与宽度：支持A扫描显示延迟、范围可调，调节步长0.1mm</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（1</w:t>
            </w:r>
            <w:r w:rsidRPr="00814F8A">
              <w:rPr>
                <w:rFonts w:ascii="宋体" w:eastAsia="宋体" w:hAnsi="宋体"/>
              </w:rPr>
              <w:t>6</w:t>
            </w:r>
            <w:r w:rsidRPr="00814F8A">
              <w:rPr>
                <w:rFonts w:ascii="宋体" w:eastAsia="宋体" w:hAnsi="宋体" w:hint="eastAsia"/>
              </w:rPr>
              <w:t>）闸门高度：可设置屏幕高度的5</w:t>
            </w:r>
            <w:r w:rsidRPr="00814F8A">
              <w:rPr>
                <w:rFonts w:ascii="Tw Cen MT Condensed" w:eastAsia="宋体" w:hAnsi="Tw Cen MT Condensed" w:hint="eastAsia"/>
              </w:rPr>
              <w:t>～</w:t>
            </w:r>
            <w:r w:rsidRPr="00814F8A">
              <w:rPr>
                <w:rFonts w:ascii="宋体" w:eastAsia="宋体" w:hAnsi="宋体" w:hint="eastAsia"/>
              </w:rPr>
              <w:t>95%，调节步长1%</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lastRenderedPageBreak/>
              <w:t>（</w:t>
            </w:r>
            <w:r w:rsidRPr="00814F8A">
              <w:rPr>
                <w:rFonts w:ascii="宋体" w:eastAsia="宋体" w:hAnsi="宋体"/>
              </w:rPr>
              <w:t>17</w:t>
            </w:r>
            <w:r w:rsidRPr="00814F8A">
              <w:rPr>
                <w:rFonts w:ascii="宋体" w:eastAsia="宋体" w:hAnsi="宋体" w:hint="eastAsia"/>
              </w:rPr>
              <w:t>）聚焦法则数量：≥8</w:t>
            </w:r>
            <w:r w:rsidRPr="00814F8A">
              <w:rPr>
                <w:rFonts w:ascii="宋体" w:eastAsia="宋体" w:hAnsi="宋体"/>
              </w:rPr>
              <w:t>000</w:t>
            </w:r>
            <w:r w:rsidRPr="00814F8A">
              <w:rPr>
                <w:rFonts w:ascii="宋体" w:eastAsia="宋体" w:hAnsi="宋体" w:hint="eastAsia"/>
              </w:rPr>
              <w:t xml:space="preserve"> </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w:t>
            </w:r>
            <w:r w:rsidRPr="00814F8A">
              <w:rPr>
                <w:rFonts w:ascii="宋体" w:eastAsia="宋体" w:hAnsi="宋体"/>
              </w:rPr>
              <w:t>18</w:t>
            </w:r>
            <w:r w:rsidRPr="00814F8A">
              <w:rPr>
                <w:rFonts w:ascii="宋体" w:eastAsia="宋体" w:hAnsi="宋体" w:hint="eastAsia"/>
              </w:rPr>
              <w:t>）数据存储方式：100% 数据采集并储存</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2.相控阵3D成像检测系统：</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（1）相控阵探头接口，</w:t>
            </w:r>
            <w:r w:rsidRPr="00814F8A">
              <w:rPr>
                <w:rFonts w:ascii="宋体" w:eastAsia="宋体" w:hAnsi="宋体"/>
              </w:rPr>
              <w:t>PA通道模式</w:t>
            </w:r>
            <w:r w:rsidRPr="00814F8A">
              <w:rPr>
                <w:rFonts w:ascii="宋体" w:eastAsia="宋体" w:hAnsi="宋体" w:hint="eastAsia"/>
              </w:rPr>
              <w:t>：</w:t>
            </w:r>
            <w:r w:rsidRPr="00814F8A">
              <w:rPr>
                <w:rFonts w:ascii="宋体" w:eastAsia="宋体" w:hAnsi="宋体"/>
              </w:rPr>
              <w:t>1组64:64或 2组32:32。</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（2）</w:t>
            </w:r>
            <w:r w:rsidRPr="00814F8A">
              <w:rPr>
                <w:rFonts w:ascii="宋体" w:eastAsia="宋体" w:hAnsi="宋体"/>
              </w:rPr>
              <w:t>UT和TOFD的附加通道</w:t>
            </w:r>
            <w:r w:rsidRPr="00814F8A">
              <w:rPr>
                <w:rFonts w:ascii="宋体" w:eastAsia="宋体" w:hAnsi="宋体" w:hint="eastAsia"/>
              </w:rPr>
              <w:t>数：≥</w:t>
            </w:r>
            <w:r w:rsidRPr="00814F8A">
              <w:rPr>
                <w:rFonts w:ascii="宋体" w:eastAsia="宋体" w:hAnsi="宋体"/>
              </w:rPr>
              <w:t>4</w:t>
            </w:r>
            <w:r w:rsidRPr="00814F8A">
              <w:rPr>
                <w:rFonts w:ascii="宋体" w:eastAsia="宋体" w:hAnsi="宋体" w:hint="eastAsia"/>
              </w:rPr>
              <w:t>对。</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w:t>
            </w:r>
            <w:r w:rsidRPr="00814F8A">
              <w:rPr>
                <w:rFonts w:ascii="宋体" w:eastAsia="宋体" w:hAnsi="宋体"/>
              </w:rPr>
              <w:t>3</w:t>
            </w:r>
            <w:r w:rsidRPr="00814F8A">
              <w:rPr>
                <w:rFonts w:ascii="宋体" w:eastAsia="宋体" w:hAnsi="宋体" w:hint="eastAsia"/>
              </w:rPr>
              <w:t>）扫描与成像功能：至少支持B扫描、扇扫描、串列式B扫描，支持3D动态立体成像。</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w:t>
            </w:r>
            <w:r w:rsidRPr="00814F8A">
              <w:rPr>
                <w:rFonts w:ascii="宋体" w:eastAsia="宋体" w:hAnsi="宋体"/>
              </w:rPr>
              <w:t>4</w:t>
            </w:r>
            <w:r w:rsidRPr="00814F8A">
              <w:rPr>
                <w:rFonts w:ascii="宋体" w:eastAsia="宋体" w:hAnsi="宋体" w:hint="eastAsia"/>
              </w:rPr>
              <w:t>）检测软件功能：内置专用仿真工艺检测模块，非外部</w:t>
            </w:r>
            <w:r w:rsidRPr="00814F8A">
              <w:rPr>
                <w:rFonts w:ascii="宋体" w:eastAsia="宋体" w:hAnsi="宋体"/>
              </w:rPr>
              <w:t>CAD导入即可支持各种类型焊接接头和几何结构件的工艺编辑与声束叠加仿真成像检测功能</w:t>
            </w:r>
            <w:r w:rsidRPr="00814F8A">
              <w:rPr>
                <w:rFonts w:ascii="宋体" w:eastAsia="宋体" w:hAnsi="宋体" w:hint="eastAsia"/>
              </w:rPr>
              <w:t>。</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w:t>
            </w:r>
            <w:r w:rsidRPr="00814F8A">
              <w:rPr>
                <w:rFonts w:ascii="宋体" w:eastAsia="宋体" w:hAnsi="宋体"/>
              </w:rPr>
              <w:t>5</w:t>
            </w:r>
            <w:r w:rsidRPr="00814F8A">
              <w:rPr>
                <w:rFonts w:ascii="宋体" w:eastAsia="宋体" w:hAnsi="宋体" w:hint="eastAsia"/>
              </w:rPr>
              <w:t>）支持基于底波幅值的耦合监控功能、扫查速度监控功能、</w:t>
            </w:r>
            <w:r w:rsidRPr="00814F8A">
              <w:rPr>
                <w:rFonts w:ascii="宋体" w:eastAsia="宋体" w:hAnsi="宋体"/>
              </w:rPr>
              <w:t>DAC/TCG曲线与ACG角度增益补偿曲线可独立调节组合生效功能、视频跟踪与同步回放功能，有效数据百分比自动统计功能，所有功能均支持与检测数据同步记录</w:t>
            </w:r>
            <w:r w:rsidRPr="00814F8A">
              <w:rPr>
                <w:rFonts w:ascii="宋体" w:eastAsia="宋体" w:hAnsi="宋体" w:hint="eastAsia"/>
              </w:rPr>
              <w:t>。</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（6）系统操作方式：支持主机触摸屏操作、主机自带一体化软键盘</w:t>
            </w:r>
            <w:r w:rsidRPr="00814F8A">
              <w:rPr>
                <w:rFonts w:ascii="宋体" w:eastAsia="宋体" w:hAnsi="宋体"/>
              </w:rPr>
              <w:t>/鼠标操作、网线连接PC端操作、网络联机远程PC端无线操作</w:t>
            </w:r>
            <w:r w:rsidRPr="00814F8A">
              <w:rPr>
                <w:rFonts w:ascii="宋体" w:eastAsia="宋体" w:hAnsi="宋体" w:hint="eastAsia"/>
              </w:rPr>
              <w:t>。</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3、配件</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w:t>
            </w:r>
            <w:r w:rsidRPr="00814F8A">
              <w:rPr>
                <w:rFonts w:ascii="宋体" w:eastAsia="宋体" w:hAnsi="宋体"/>
              </w:rPr>
              <w:t>1</w:t>
            </w:r>
            <w:r w:rsidRPr="00814F8A">
              <w:rPr>
                <w:rFonts w:ascii="宋体" w:eastAsia="宋体" w:hAnsi="宋体" w:hint="eastAsia"/>
              </w:rPr>
              <w:t>）电池及充电器1套。</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w:t>
            </w:r>
            <w:r w:rsidRPr="00814F8A">
              <w:rPr>
                <w:rFonts w:ascii="宋体" w:eastAsia="宋体" w:hAnsi="宋体"/>
              </w:rPr>
              <w:t>2</w:t>
            </w:r>
            <w:r w:rsidRPr="00814F8A">
              <w:rPr>
                <w:rFonts w:ascii="宋体" w:eastAsia="宋体" w:hAnsi="宋体" w:hint="eastAsia"/>
              </w:rPr>
              <w:t>）移动式仪器箱1个。</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w:t>
            </w:r>
            <w:r w:rsidRPr="00814F8A">
              <w:rPr>
                <w:rFonts w:ascii="宋体" w:eastAsia="宋体" w:hAnsi="宋体"/>
              </w:rPr>
              <w:t>3</w:t>
            </w:r>
            <w:r w:rsidRPr="00814F8A">
              <w:rPr>
                <w:rFonts w:ascii="宋体" w:eastAsia="宋体" w:hAnsi="宋体" w:hint="eastAsia"/>
              </w:rPr>
              <w:t>）操作手册1套。</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w:t>
            </w:r>
            <w:r w:rsidRPr="00814F8A">
              <w:rPr>
                <w:rFonts w:ascii="宋体" w:eastAsia="宋体" w:hAnsi="宋体"/>
              </w:rPr>
              <w:t>4</w:t>
            </w:r>
            <w:r w:rsidRPr="00814F8A">
              <w:rPr>
                <w:rFonts w:ascii="宋体" w:eastAsia="宋体" w:hAnsi="宋体" w:hint="eastAsia"/>
              </w:rPr>
              <w:t>）含配套工作站，正版操作系统。</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w:t>
            </w:r>
            <w:r w:rsidRPr="00814F8A">
              <w:rPr>
                <w:rFonts w:ascii="宋体" w:eastAsia="宋体" w:hAnsi="宋体"/>
              </w:rPr>
              <w:t>5</w:t>
            </w:r>
            <w:r w:rsidRPr="00814F8A">
              <w:rPr>
                <w:rFonts w:ascii="宋体" w:eastAsia="宋体" w:hAnsi="宋体" w:hint="eastAsia"/>
              </w:rPr>
              <w:t>）数据后处理分析软件1套。</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（6）视频编码器</w:t>
            </w:r>
            <w:r w:rsidRPr="00814F8A">
              <w:rPr>
                <w:rFonts w:ascii="宋体" w:eastAsia="宋体" w:hAnsi="宋体"/>
              </w:rPr>
              <w:t>1套</w:t>
            </w:r>
            <w:r w:rsidRPr="00814F8A">
              <w:rPr>
                <w:rFonts w:ascii="宋体" w:eastAsia="宋体" w:hAnsi="宋体" w:hint="eastAsia"/>
              </w:rPr>
              <w:t>。</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w:t>
            </w:r>
            <w:r w:rsidRPr="00814F8A">
              <w:rPr>
                <w:rFonts w:ascii="宋体" w:eastAsia="宋体" w:hAnsi="宋体"/>
              </w:rPr>
              <w:t>7</w:t>
            </w:r>
            <w:r w:rsidRPr="00814F8A">
              <w:rPr>
                <w:rFonts w:ascii="宋体" w:eastAsia="宋体" w:hAnsi="宋体" w:hint="eastAsia"/>
              </w:rPr>
              <w:t>）数据后处理分析与检测报告生成软件</w:t>
            </w:r>
            <w:r w:rsidRPr="00814F8A">
              <w:rPr>
                <w:rFonts w:ascii="宋体" w:eastAsia="宋体" w:hAnsi="宋体"/>
              </w:rPr>
              <w:t>1套</w:t>
            </w:r>
            <w:r w:rsidRPr="00814F8A">
              <w:rPr>
                <w:rFonts w:ascii="宋体" w:eastAsia="宋体" w:hAnsi="宋体" w:hint="eastAsia"/>
              </w:rPr>
              <w:t>，可实时快速生成检测报告并一键生成缺陷评估列表。</w:t>
            </w:r>
          </w:p>
          <w:p w:rsidR="00471DA6" w:rsidRPr="00814F8A" w:rsidRDefault="00471DA6" w:rsidP="00471DA6">
            <w:pPr>
              <w:ind w:firstLineChars="0" w:firstLine="0"/>
              <w:rPr>
                <w:rFonts w:ascii="宋体" w:eastAsia="宋体" w:hAnsi="宋体"/>
              </w:rPr>
            </w:pPr>
            <w:r w:rsidRPr="00814F8A">
              <w:rPr>
                <w:rFonts w:ascii="宋体" w:eastAsia="宋体" w:hAnsi="宋体" w:hint="eastAsia"/>
              </w:rPr>
              <w:t>（</w:t>
            </w:r>
            <w:r w:rsidRPr="00814F8A">
              <w:rPr>
                <w:rFonts w:ascii="宋体" w:eastAsia="宋体" w:hAnsi="宋体"/>
              </w:rPr>
              <w:t>8</w:t>
            </w:r>
            <w:r w:rsidRPr="00814F8A">
              <w:rPr>
                <w:rFonts w:ascii="宋体" w:eastAsia="宋体" w:hAnsi="宋体" w:hint="eastAsia"/>
              </w:rPr>
              <w:t>）支持复合材料的R角专用检测软件1套，配置专用楔形检测探头，检测复合材料、金属等结构的R角区域。</w:t>
            </w:r>
          </w:p>
        </w:tc>
        <w:tc>
          <w:tcPr>
            <w:tcW w:w="482" w:type="dxa"/>
            <w:tcBorders>
              <w:top w:val="single" w:sz="4" w:space="0" w:color="auto"/>
              <w:left w:val="single" w:sz="4" w:space="0" w:color="auto"/>
              <w:bottom w:val="single" w:sz="4" w:space="0" w:color="auto"/>
              <w:right w:val="single" w:sz="4" w:space="0" w:color="auto"/>
            </w:tcBorders>
            <w:vAlign w:val="center"/>
          </w:tcPr>
          <w:p w:rsidR="00471DA6" w:rsidRPr="00814F8A" w:rsidRDefault="00471DA6" w:rsidP="00471DA6">
            <w:pPr>
              <w:ind w:firstLineChars="0" w:firstLine="0"/>
              <w:jc w:val="center"/>
              <w:rPr>
                <w:rFonts w:ascii="宋体" w:eastAsia="宋体" w:hAnsi="宋体"/>
              </w:rPr>
            </w:pPr>
            <w:r w:rsidRPr="00814F8A">
              <w:rPr>
                <w:rFonts w:ascii="宋体" w:eastAsia="宋体" w:hAnsi="宋体" w:hint="eastAsia"/>
              </w:rPr>
              <w:lastRenderedPageBreak/>
              <w:t>1套</w:t>
            </w:r>
          </w:p>
        </w:tc>
      </w:tr>
    </w:tbl>
    <w:p w:rsidR="003A0501" w:rsidRPr="005B58E0" w:rsidRDefault="003A0501" w:rsidP="00497DB7">
      <w:pPr>
        <w:ind w:firstLineChars="0" w:firstLine="0"/>
        <w:jc w:val="center"/>
        <w:rPr>
          <w:rFonts w:asciiTheme="minorEastAsia" w:eastAsiaTheme="minorEastAsia" w:hAnsiTheme="minorEastAsia"/>
          <w:b/>
          <w:sz w:val="28"/>
          <w:szCs w:val="28"/>
        </w:rPr>
      </w:pPr>
    </w:p>
    <w:p w:rsidR="00497DB7" w:rsidRPr="00497DB7" w:rsidRDefault="00497DB7" w:rsidP="00497DB7">
      <w:pPr>
        <w:ind w:firstLineChars="0" w:firstLine="0"/>
        <w:jc w:val="both"/>
        <w:rPr>
          <w:rFonts w:ascii="宋体" w:eastAsia="宋体" w:hAnsi="宋体"/>
          <w:b/>
        </w:rPr>
        <w:sectPr w:rsidR="00497DB7" w:rsidRPr="00497DB7">
          <w:headerReference w:type="even" r:id="rId8"/>
          <w:headerReference w:type="default" r:id="rId9"/>
          <w:footerReference w:type="even" r:id="rId10"/>
          <w:footerReference w:type="default" r:id="rId11"/>
          <w:headerReference w:type="first" r:id="rId12"/>
          <w:footerReference w:type="first" r:id="rId13"/>
          <w:pgSz w:w="11906" w:h="16838"/>
          <w:pgMar w:top="1440" w:right="1797" w:bottom="1440" w:left="1797" w:header="851" w:footer="992" w:gutter="0"/>
          <w:cols w:space="425"/>
          <w:docGrid w:linePitch="312"/>
        </w:sectPr>
      </w:pPr>
    </w:p>
    <w:p w:rsidR="00BC63A7" w:rsidRDefault="00BC63A7" w:rsidP="00BC63A7">
      <w:pPr>
        <w:adjustRightInd/>
        <w:snapToGrid/>
        <w:ind w:firstLineChars="0" w:firstLine="0"/>
        <w:jc w:val="center"/>
        <w:rPr>
          <w:rFonts w:asciiTheme="minorEastAsia" w:eastAsiaTheme="minorEastAsia" w:hAnsiTheme="minorEastAsia" w:cs="宋体"/>
          <w:b/>
          <w:sz w:val="32"/>
          <w:szCs w:val="22"/>
        </w:rPr>
      </w:pPr>
      <w:bookmarkStart w:id="15" w:name="_Toc26962"/>
      <w:bookmarkStart w:id="16" w:name="_Toc39658718"/>
      <w:bookmarkStart w:id="17" w:name="_Toc19838"/>
      <w:bookmarkStart w:id="18" w:name="_Toc39658762"/>
      <w:r>
        <w:rPr>
          <w:rFonts w:asciiTheme="minorEastAsia" w:eastAsiaTheme="minorEastAsia" w:hAnsiTheme="minorEastAsia" w:cs="宋体"/>
          <w:b/>
          <w:sz w:val="32"/>
          <w:szCs w:val="22"/>
        </w:rPr>
        <w:lastRenderedPageBreak/>
        <w:t>山东大学仪器设备采购商务条款响应一览表</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17"/>
        <w:gridCol w:w="800"/>
        <w:gridCol w:w="7668"/>
      </w:tblGrid>
      <w:tr w:rsidR="003900A5" w:rsidRPr="00814F8A" w:rsidTr="003900A5">
        <w:trPr>
          <w:trHeight w:val="467"/>
        </w:trPr>
        <w:tc>
          <w:tcPr>
            <w:tcW w:w="440"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jc w:val="center"/>
              <w:rPr>
                <w:rFonts w:ascii="宋体" w:eastAsia="宋体" w:hAnsi="宋体"/>
                <w:b/>
              </w:rPr>
            </w:pPr>
            <w:r w:rsidRPr="00814F8A">
              <w:rPr>
                <w:rFonts w:ascii="宋体" w:eastAsia="宋体" w:hAnsi="宋体" w:hint="eastAsia"/>
                <w:b/>
              </w:rPr>
              <w:t>项目</w:t>
            </w:r>
          </w:p>
          <w:p w:rsidR="003900A5" w:rsidRPr="00814F8A" w:rsidRDefault="003900A5" w:rsidP="003900A5">
            <w:pPr>
              <w:ind w:firstLineChars="0" w:firstLine="0"/>
              <w:jc w:val="center"/>
              <w:rPr>
                <w:rFonts w:ascii="宋体" w:eastAsia="宋体" w:hAnsi="宋体"/>
                <w:b/>
              </w:rPr>
            </w:pPr>
            <w:r w:rsidRPr="00814F8A">
              <w:rPr>
                <w:rFonts w:ascii="宋体" w:eastAsia="宋体" w:hAnsi="宋体" w:hint="eastAsia"/>
                <w:b/>
              </w:rPr>
              <w:t>序号</w:t>
            </w:r>
          </w:p>
        </w:tc>
        <w:tc>
          <w:tcPr>
            <w:tcW w:w="431"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jc w:val="center"/>
              <w:rPr>
                <w:rFonts w:ascii="宋体" w:eastAsia="宋体" w:hAnsi="宋体"/>
                <w:b/>
              </w:rPr>
            </w:pPr>
            <w:r w:rsidRPr="00814F8A">
              <w:rPr>
                <w:rFonts w:ascii="宋体" w:eastAsia="宋体" w:hAnsi="宋体" w:hint="eastAsia"/>
                <w:b/>
              </w:rPr>
              <w:t>项目名称</w:t>
            </w:r>
          </w:p>
        </w:tc>
        <w:tc>
          <w:tcPr>
            <w:tcW w:w="4129"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jc w:val="center"/>
              <w:rPr>
                <w:rFonts w:ascii="宋体" w:eastAsia="宋体" w:hAnsi="宋体"/>
                <w:b/>
              </w:rPr>
            </w:pPr>
            <w:r w:rsidRPr="00814F8A">
              <w:rPr>
                <w:rFonts w:ascii="宋体" w:eastAsia="宋体" w:hAnsi="宋体" w:hint="eastAsia"/>
                <w:b/>
              </w:rPr>
              <w:t>招标人要求</w:t>
            </w:r>
          </w:p>
        </w:tc>
      </w:tr>
      <w:tr w:rsidR="003900A5" w:rsidRPr="00814F8A" w:rsidTr="003900A5">
        <w:trPr>
          <w:trHeight w:val="309"/>
        </w:trPr>
        <w:tc>
          <w:tcPr>
            <w:tcW w:w="440"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jc w:val="center"/>
              <w:rPr>
                <w:rFonts w:ascii="宋体" w:eastAsia="宋体" w:hAnsi="宋体"/>
              </w:rPr>
            </w:pPr>
            <w:r w:rsidRPr="00814F8A">
              <w:rPr>
                <w:rFonts w:ascii="宋体" w:eastAsia="宋体" w:hAnsi="宋体" w:hint="eastAsia"/>
              </w:rPr>
              <w:t>1</w:t>
            </w:r>
          </w:p>
        </w:tc>
        <w:tc>
          <w:tcPr>
            <w:tcW w:w="431"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jc w:val="center"/>
              <w:rPr>
                <w:rFonts w:ascii="宋体" w:eastAsia="宋体" w:hAnsi="宋体"/>
              </w:rPr>
            </w:pPr>
            <w:r w:rsidRPr="00814F8A">
              <w:rPr>
                <w:rFonts w:ascii="宋体" w:eastAsia="宋体" w:hAnsi="宋体" w:hint="eastAsia"/>
              </w:rPr>
              <w:t>成交价</w:t>
            </w:r>
          </w:p>
        </w:tc>
        <w:tc>
          <w:tcPr>
            <w:tcW w:w="4129"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rPr>
                <w:rFonts w:ascii="宋体" w:eastAsia="宋体" w:hAnsi="宋体"/>
              </w:rPr>
            </w:pPr>
            <w:r w:rsidRPr="00814F8A">
              <w:rPr>
                <w:rFonts w:ascii="宋体" w:eastAsia="宋体" w:hAnsi="宋体" w:hint="eastAsia"/>
              </w:rPr>
              <w:t>人民币（国产设备）</w:t>
            </w:r>
          </w:p>
          <w:p w:rsidR="003900A5" w:rsidRPr="00814F8A" w:rsidRDefault="003900A5" w:rsidP="003900A5">
            <w:pPr>
              <w:ind w:firstLineChars="0" w:firstLine="0"/>
              <w:rPr>
                <w:rFonts w:ascii="宋体" w:eastAsia="宋体" w:hAnsi="宋体"/>
              </w:rPr>
            </w:pPr>
            <w:r w:rsidRPr="00814F8A">
              <w:rPr>
                <w:rFonts w:ascii="宋体" w:eastAsia="宋体" w:hAnsi="宋体" w:hint="eastAsia"/>
              </w:rPr>
              <w:t>CIP山东大学价（进口设备）</w:t>
            </w:r>
          </w:p>
        </w:tc>
      </w:tr>
      <w:tr w:rsidR="003900A5" w:rsidRPr="00814F8A" w:rsidTr="003900A5">
        <w:trPr>
          <w:trHeight w:val="219"/>
        </w:trPr>
        <w:tc>
          <w:tcPr>
            <w:tcW w:w="440"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jc w:val="center"/>
              <w:rPr>
                <w:rFonts w:ascii="宋体" w:eastAsia="宋体" w:hAnsi="宋体"/>
              </w:rPr>
            </w:pPr>
            <w:r w:rsidRPr="00814F8A">
              <w:rPr>
                <w:rFonts w:ascii="宋体" w:eastAsia="宋体" w:hAnsi="宋体" w:hint="eastAsia"/>
              </w:rPr>
              <w:t>2</w:t>
            </w:r>
          </w:p>
        </w:tc>
        <w:tc>
          <w:tcPr>
            <w:tcW w:w="431"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jc w:val="center"/>
              <w:rPr>
                <w:rFonts w:ascii="宋体" w:eastAsia="宋体" w:hAnsi="宋体"/>
              </w:rPr>
            </w:pPr>
            <w:r w:rsidRPr="00814F8A">
              <w:rPr>
                <w:rFonts w:ascii="宋体" w:eastAsia="宋体" w:hAnsi="宋体" w:hint="eastAsia"/>
              </w:rPr>
              <w:t>交货时间</w:t>
            </w:r>
          </w:p>
        </w:tc>
        <w:tc>
          <w:tcPr>
            <w:tcW w:w="4129"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rPr>
                <w:rFonts w:ascii="宋体" w:eastAsia="宋体" w:hAnsi="宋体"/>
              </w:rPr>
            </w:pPr>
            <w:r w:rsidRPr="00814F8A">
              <w:rPr>
                <w:rFonts w:ascii="宋体" w:eastAsia="宋体" w:hAnsi="宋体" w:hint="eastAsia"/>
              </w:rPr>
              <w:t>合同签订后</w:t>
            </w:r>
            <w:r w:rsidRPr="00814F8A">
              <w:rPr>
                <w:rFonts w:ascii="宋体" w:eastAsia="宋体" w:hAnsi="宋体"/>
              </w:rPr>
              <w:t>3</w:t>
            </w:r>
            <w:r w:rsidRPr="00814F8A">
              <w:rPr>
                <w:rFonts w:ascii="宋体" w:eastAsia="宋体" w:hAnsi="宋体" w:hint="eastAsia"/>
              </w:rPr>
              <w:t>个月内（国产设备）</w:t>
            </w:r>
          </w:p>
          <w:p w:rsidR="003900A5" w:rsidRPr="00814F8A" w:rsidRDefault="003900A5" w:rsidP="003900A5">
            <w:pPr>
              <w:ind w:firstLineChars="0" w:firstLine="0"/>
              <w:rPr>
                <w:rFonts w:ascii="宋体" w:eastAsia="宋体" w:hAnsi="宋体"/>
              </w:rPr>
            </w:pPr>
            <w:r w:rsidRPr="00814F8A">
              <w:rPr>
                <w:rFonts w:ascii="宋体" w:eastAsia="宋体" w:hAnsi="宋体" w:hint="eastAsia"/>
              </w:rPr>
              <w:t>收到信用证3个月内（进口设备）</w:t>
            </w:r>
          </w:p>
        </w:tc>
      </w:tr>
      <w:tr w:rsidR="003900A5" w:rsidRPr="00814F8A" w:rsidTr="003900A5">
        <w:trPr>
          <w:trHeight w:val="167"/>
        </w:trPr>
        <w:tc>
          <w:tcPr>
            <w:tcW w:w="440"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jc w:val="center"/>
              <w:rPr>
                <w:rFonts w:ascii="宋体" w:eastAsia="宋体" w:hAnsi="宋体"/>
              </w:rPr>
            </w:pPr>
            <w:r w:rsidRPr="00814F8A">
              <w:rPr>
                <w:rFonts w:ascii="宋体" w:eastAsia="宋体" w:hAnsi="宋体" w:hint="eastAsia"/>
              </w:rPr>
              <w:t>3</w:t>
            </w:r>
          </w:p>
        </w:tc>
        <w:tc>
          <w:tcPr>
            <w:tcW w:w="431"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jc w:val="center"/>
              <w:rPr>
                <w:rFonts w:ascii="宋体" w:eastAsia="宋体" w:hAnsi="宋体"/>
              </w:rPr>
            </w:pPr>
            <w:r w:rsidRPr="00814F8A">
              <w:rPr>
                <w:rFonts w:ascii="宋体" w:eastAsia="宋体" w:hAnsi="宋体" w:hint="eastAsia"/>
              </w:rPr>
              <w:t>付款方式</w:t>
            </w:r>
          </w:p>
        </w:tc>
        <w:tc>
          <w:tcPr>
            <w:tcW w:w="4129"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rPr>
                <w:rFonts w:ascii="宋体" w:eastAsia="宋体" w:hAnsi="宋体"/>
              </w:rPr>
            </w:pPr>
            <w:r w:rsidRPr="00814F8A">
              <w:rPr>
                <w:rFonts w:ascii="宋体" w:eastAsia="宋体" w:hAnsi="宋体" w:hint="eastAsia"/>
              </w:rPr>
              <w:t>货到验收合格后支付（国产设备）</w:t>
            </w:r>
          </w:p>
          <w:p w:rsidR="003900A5" w:rsidRPr="00814F8A" w:rsidRDefault="003900A5" w:rsidP="003900A5">
            <w:pPr>
              <w:ind w:firstLineChars="0" w:firstLine="0"/>
              <w:rPr>
                <w:rFonts w:ascii="宋体" w:eastAsia="宋体" w:hAnsi="宋体"/>
              </w:rPr>
            </w:pPr>
            <w:r w:rsidRPr="00814F8A">
              <w:rPr>
                <w:rFonts w:ascii="宋体" w:eastAsia="宋体" w:hAnsi="宋体" w:hint="eastAsia"/>
              </w:rPr>
              <w:t>100%信用证，其中</w:t>
            </w:r>
            <w:r w:rsidRPr="00814F8A">
              <w:rPr>
                <w:rFonts w:ascii="宋体" w:eastAsia="宋体" w:hAnsi="宋体"/>
              </w:rPr>
              <w:t>90%</w:t>
            </w:r>
            <w:r w:rsidRPr="00814F8A">
              <w:rPr>
                <w:rFonts w:ascii="宋体" w:eastAsia="宋体" w:hAnsi="宋体" w:hint="eastAsia"/>
              </w:rPr>
              <w:t>货款凭装运单据支付，</w:t>
            </w:r>
            <w:r w:rsidRPr="00814F8A">
              <w:rPr>
                <w:rFonts w:ascii="宋体" w:eastAsia="宋体" w:hAnsi="宋体"/>
              </w:rPr>
              <w:t>10%</w:t>
            </w:r>
            <w:r w:rsidRPr="00814F8A">
              <w:rPr>
                <w:rFonts w:ascii="宋体" w:eastAsia="宋体" w:hAnsi="宋体" w:hint="eastAsia"/>
              </w:rPr>
              <w:t>尾款凭验收小组签字确认且加盖公章的验收报告支付。（进口设备）</w:t>
            </w:r>
          </w:p>
        </w:tc>
      </w:tr>
      <w:tr w:rsidR="003900A5" w:rsidRPr="00814F8A" w:rsidTr="003900A5">
        <w:trPr>
          <w:trHeight w:val="2591"/>
        </w:trPr>
        <w:tc>
          <w:tcPr>
            <w:tcW w:w="440"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jc w:val="center"/>
              <w:rPr>
                <w:rFonts w:ascii="宋体" w:eastAsia="宋体" w:hAnsi="宋体"/>
              </w:rPr>
            </w:pPr>
            <w:r w:rsidRPr="00814F8A">
              <w:rPr>
                <w:rFonts w:ascii="宋体" w:eastAsia="宋体" w:hAnsi="宋体" w:hint="eastAsia"/>
              </w:rPr>
              <w:t>4</w:t>
            </w:r>
          </w:p>
        </w:tc>
        <w:tc>
          <w:tcPr>
            <w:tcW w:w="431"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jc w:val="center"/>
              <w:rPr>
                <w:rFonts w:ascii="宋体" w:eastAsia="宋体" w:hAnsi="宋体"/>
              </w:rPr>
            </w:pPr>
            <w:r w:rsidRPr="00814F8A">
              <w:rPr>
                <w:rFonts w:ascii="宋体" w:eastAsia="宋体" w:hAnsi="宋体" w:hint="eastAsia"/>
              </w:rPr>
              <w:t>安装验收</w:t>
            </w:r>
          </w:p>
        </w:tc>
        <w:tc>
          <w:tcPr>
            <w:tcW w:w="4129" w:type="pct"/>
            <w:tcBorders>
              <w:top w:val="single" w:sz="4" w:space="0" w:color="auto"/>
              <w:left w:val="single" w:sz="4" w:space="0" w:color="auto"/>
              <w:bottom w:val="single" w:sz="4" w:space="0" w:color="auto"/>
              <w:right w:val="single" w:sz="4" w:space="0" w:color="auto"/>
            </w:tcBorders>
          </w:tcPr>
          <w:p w:rsidR="003900A5" w:rsidRPr="00814F8A" w:rsidRDefault="003900A5" w:rsidP="003900A5">
            <w:pPr>
              <w:ind w:firstLineChars="0" w:firstLine="0"/>
              <w:rPr>
                <w:rFonts w:ascii="宋体" w:eastAsia="宋体" w:hAnsi="宋体"/>
              </w:rPr>
            </w:pPr>
            <w:r w:rsidRPr="00814F8A">
              <w:rPr>
                <w:rFonts w:ascii="宋体" w:eastAsia="宋体" w:hAnsi="宋体"/>
              </w:rPr>
              <w:t>A</w:t>
            </w:r>
            <w:r w:rsidRPr="00814F8A">
              <w:rPr>
                <w:rFonts w:ascii="宋体" w:eastAsia="宋体" w:hAnsi="宋体" w:hint="eastAsia"/>
              </w:rPr>
              <w:t>．</w:t>
            </w:r>
            <w:r w:rsidRPr="00814F8A">
              <w:rPr>
                <w:rFonts w:ascii="宋体" w:eastAsia="宋体" w:hAnsi="宋体"/>
              </w:rPr>
              <w:t>设备验收由专家组和中标人联合在山东大学进行，验收条件按照合同规定执行。验收合格后填写山东大学</w:t>
            </w:r>
            <w:r w:rsidRPr="00814F8A">
              <w:rPr>
                <w:rFonts w:ascii="宋体" w:eastAsia="宋体" w:hAnsi="宋体" w:hint="eastAsia"/>
              </w:rPr>
              <w:t>大型仪器设备验收报告</w:t>
            </w:r>
            <w:r w:rsidRPr="00814F8A">
              <w:rPr>
                <w:rFonts w:ascii="宋体" w:eastAsia="宋体" w:hAnsi="宋体"/>
              </w:rPr>
              <w:t>，该验收</w:t>
            </w:r>
            <w:r w:rsidRPr="00814F8A">
              <w:rPr>
                <w:rFonts w:ascii="宋体" w:eastAsia="宋体" w:hAnsi="宋体" w:hint="eastAsia"/>
              </w:rPr>
              <w:t>报告</w:t>
            </w:r>
            <w:r w:rsidRPr="00814F8A">
              <w:rPr>
                <w:rFonts w:ascii="宋体" w:eastAsia="宋体" w:hAnsi="宋体"/>
              </w:rPr>
              <w:t>作为支付中标人货款的依据。</w:t>
            </w:r>
          </w:p>
          <w:p w:rsidR="003900A5" w:rsidRPr="00814F8A" w:rsidRDefault="003900A5" w:rsidP="003900A5">
            <w:pPr>
              <w:tabs>
                <w:tab w:val="left" w:pos="360"/>
              </w:tabs>
              <w:ind w:firstLineChars="0" w:firstLine="0"/>
              <w:rPr>
                <w:rFonts w:ascii="宋体" w:eastAsia="宋体" w:hAnsi="宋体"/>
              </w:rPr>
            </w:pPr>
            <w:r w:rsidRPr="00814F8A">
              <w:rPr>
                <w:rFonts w:ascii="宋体" w:eastAsia="宋体" w:hAnsi="宋体"/>
              </w:rPr>
              <w:t>B</w:t>
            </w:r>
            <w:r w:rsidRPr="00814F8A">
              <w:rPr>
                <w:rFonts w:ascii="宋体" w:eastAsia="宋体" w:hAnsi="宋体" w:hint="eastAsia"/>
              </w:rPr>
              <w:t>．</w:t>
            </w:r>
            <w:r w:rsidRPr="00814F8A">
              <w:rPr>
                <w:rFonts w:ascii="宋体" w:eastAsia="宋体" w:hAnsi="宋体"/>
              </w:rPr>
              <w:t>对安装有特殊要求的设备，</w:t>
            </w:r>
            <w:r w:rsidRPr="00814F8A">
              <w:rPr>
                <w:rFonts w:ascii="宋体" w:eastAsia="宋体" w:hAnsi="宋体" w:hint="eastAsia"/>
              </w:rPr>
              <w:t>投</w:t>
            </w:r>
            <w:r w:rsidRPr="00814F8A">
              <w:rPr>
                <w:rFonts w:ascii="宋体" w:eastAsia="宋体" w:hAnsi="宋体"/>
              </w:rPr>
              <w:t>标人</w:t>
            </w:r>
            <w:r w:rsidRPr="00814F8A">
              <w:rPr>
                <w:rFonts w:ascii="宋体" w:eastAsia="宋体" w:hAnsi="宋体" w:hint="eastAsia"/>
              </w:rPr>
              <w:t>承诺中标后</w:t>
            </w:r>
            <w:r w:rsidRPr="00814F8A">
              <w:rPr>
                <w:rFonts w:ascii="宋体" w:eastAsia="宋体" w:hAnsi="宋体"/>
              </w:rPr>
              <w:t>在合同签订后10个工作日内以书面形式向用户提出安装场地环境要求，用户负责如电源、地线、温度和湿度设备、静电和防尘设备等安装场地的准备。</w:t>
            </w:r>
          </w:p>
          <w:p w:rsidR="003900A5" w:rsidRPr="00814F8A" w:rsidRDefault="003900A5" w:rsidP="003900A5">
            <w:pPr>
              <w:tabs>
                <w:tab w:val="left" w:pos="360"/>
              </w:tabs>
              <w:ind w:firstLineChars="0" w:firstLine="0"/>
              <w:rPr>
                <w:rFonts w:ascii="宋体" w:eastAsia="宋体" w:hAnsi="宋体"/>
              </w:rPr>
            </w:pPr>
            <w:r w:rsidRPr="00814F8A">
              <w:rPr>
                <w:rFonts w:ascii="宋体" w:eastAsia="宋体" w:hAnsi="宋体"/>
              </w:rPr>
              <w:t>C</w:t>
            </w:r>
            <w:r w:rsidRPr="00814F8A">
              <w:rPr>
                <w:rFonts w:ascii="宋体" w:eastAsia="宋体" w:hAnsi="宋体" w:hint="eastAsia"/>
              </w:rPr>
              <w:t>．投</w:t>
            </w:r>
            <w:r w:rsidRPr="00814F8A">
              <w:rPr>
                <w:rFonts w:ascii="宋体" w:eastAsia="宋体" w:hAnsi="宋体"/>
              </w:rPr>
              <w:t>标人</w:t>
            </w:r>
            <w:r w:rsidRPr="00814F8A">
              <w:rPr>
                <w:rFonts w:ascii="宋体" w:eastAsia="宋体" w:hAnsi="宋体" w:hint="eastAsia"/>
              </w:rPr>
              <w:t>承诺中标后</w:t>
            </w:r>
            <w:r w:rsidRPr="00814F8A">
              <w:rPr>
                <w:rFonts w:ascii="宋体" w:eastAsia="宋体" w:hAnsi="宋体"/>
              </w:rPr>
              <w:t>提供各种文档资料和中文电子版说明书以及调试仪器所需要的工具。</w:t>
            </w:r>
          </w:p>
          <w:p w:rsidR="003900A5" w:rsidRPr="00814F8A" w:rsidRDefault="003900A5" w:rsidP="003900A5">
            <w:pPr>
              <w:ind w:firstLineChars="0" w:firstLine="0"/>
              <w:rPr>
                <w:rFonts w:ascii="宋体" w:eastAsia="宋体" w:hAnsi="宋体"/>
              </w:rPr>
            </w:pPr>
            <w:r w:rsidRPr="00814F8A">
              <w:rPr>
                <w:rFonts w:ascii="宋体" w:eastAsia="宋体" w:hAnsi="宋体"/>
              </w:rPr>
              <w:t>D</w:t>
            </w:r>
            <w:r w:rsidRPr="00814F8A">
              <w:rPr>
                <w:rFonts w:ascii="宋体" w:eastAsia="宋体" w:hAnsi="宋体" w:hint="eastAsia"/>
              </w:rPr>
              <w:t>．投</w:t>
            </w:r>
            <w:r w:rsidRPr="00814F8A">
              <w:rPr>
                <w:rFonts w:ascii="宋体" w:eastAsia="宋体" w:hAnsi="宋体"/>
              </w:rPr>
              <w:t>标人</w:t>
            </w:r>
            <w:r w:rsidRPr="00814F8A">
              <w:rPr>
                <w:rFonts w:ascii="宋体" w:eastAsia="宋体" w:hAnsi="宋体" w:hint="eastAsia"/>
              </w:rPr>
              <w:t>承诺中标后</w:t>
            </w:r>
            <w:r w:rsidRPr="00814F8A">
              <w:rPr>
                <w:rFonts w:ascii="宋体" w:eastAsia="宋体" w:hAnsi="宋体"/>
              </w:rPr>
              <w:t>派专门人员将仪器安装并调试好，达到说明书技术指标的要求。</w:t>
            </w:r>
          </w:p>
        </w:tc>
      </w:tr>
      <w:tr w:rsidR="003900A5" w:rsidRPr="00814F8A" w:rsidTr="003900A5">
        <w:trPr>
          <w:trHeight w:val="840"/>
        </w:trPr>
        <w:tc>
          <w:tcPr>
            <w:tcW w:w="440"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jc w:val="center"/>
              <w:rPr>
                <w:rFonts w:ascii="宋体" w:eastAsia="宋体" w:hAnsi="宋体"/>
              </w:rPr>
            </w:pPr>
            <w:r w:rsidRPr="00814F8A">
              <w:rPr>
                <w:rFonts w:ascii="宋体" w:eastAsia="宋体" w:hAnsi="宋体" w:hint="eastAsia"/>
              </w:rPr>
              <w:t>5</w:t>
            </w:r>
          </w:p>
        </w:tc>
        <w:tc>
          <w:tcPr>
            <w:tcW w:w="431"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jc w:val="center"/>
              <w:rPr>
                <w:rFonts w:ascii="宋体" w:eastAsia="宋体" w:hAnsi="宋体"/>
              </w:rPr>
            </w:pPr>
            <w:r w:rsidRPr="00814F8A">
              <w:rPr>
                <w:rFonts w:ascii="宋体" w:eastAsia="宋体" w:hAnsi="宋体" w:hint="eastAsia"/>
              </w:rPr>
              <w:t>培训</w:t>
            </w:r>
          </w:p>
        </w:tc>
        <w:tc>
          <w:tcPr>
            <w:tcW w:w="4129" w:type="pct"/>
            <w:tcBorders>
              <w:top w:val="single" w:sz="4" w:space="0" w:color="auto"/>
              <w:left w:val="single" w:sz="4" w:space="0" w:color="auto"/>
              <w:bottom w:val="single" w:sz="4" w:space="0" w:color="auto"/>
              <w:right w:val="single" w:sz="4" w:space="0" w:color="auto"/>
            </w:tcBorders>
          </w:tcPr>
          <w:p w:rsidR="003900A5" w:rsidRPr="00814F8A" w:rsidRDefault="003900A5" w:rsidP="003900A5">
            <w:pPr>
              <w:ind w:firstLineChars="0" w:firstLine="0"/>
              <w:rPr>
                <w:rFonts w:ascii="宋体" w:eastAsia="宋体" w:hAnsi="宋体"/>
              </w:rPr>
            </w:pPr>
            <w:r w:rsidRPr="00814F8A">
              <w:rPr>
                <w:rFonts w:ascii="宋体" w:eastAsia="宋体" w:hAnsi="宋体"/>
              </w:rPr>
              <w:t>A</w:t>
            </w:r>
            <w:r w:rsidRPr="00814F8A">
              <w:rPr>
                <w:rFonts w:ascii="宋体" w:eastAsia="宋体" w:hAnsi="宋体" w:hint="eastAsia"/>
              </w:rPr>
              <w:t>．投</w:t>
            </w:r>
            <w:r w:rsidRPr="00814F8A">
              <w:rPr>
                <w:rFonts w:ascii="宋体" w:eastAsia="宋体" w:hAnsi="宋体"/>
              </w:rPr>
              <w:t>标人</w:t>
            </w:r>
            <w:r w:rsidRPr="00814F8A">
              <w:rPr>
                <w:rFonts w:ascii="宋体" w:eastAsia="宋体" w:hAnsi="宋体" w:hint="eastAsia"/>
              </w:rPr>
              <w:t>承诺中标后</w:t>
            </w:r>
            <w:r w:rsidRPr="00814F8A">
              <w:rPr>
                <w:rFonts w:ascii="宋体" w:eastAsia="宋体" w:hAnsi="宋体"/>
              </w:rPr>
              <w:t>对用户人员进行技术培训。使其能掌握有关设备的使用、维护和管理等工作要求。</w:t>
            </w:r>
          </w:p>
          <w:p w:rsidR="003900A5" w:rsidRPr="00814F8A" w:rsidRDefault="003900A5" w:rsidP="003900A5">
            <w:pPr>
              <w:ind w:firstLineChars="0" w:firstLine="0"/>
              <w:rPr>
                <w:rFonts w:ascii="宋体" w:eastAsia="宋体" w:hAnsi="宋体"/>
              </w:rPr>
            </w:pPr>
            <w:r w:rsidRPr="00814F8A">
              <w:rPr>
                <w:rFonts w:ascii="宋体" w:eastAsia="宋体" w:hAnsi="宋体"/>
              </w:rPr>
              <w:t>B</w:t>
            </w:r>
            <w:r w:rsidRPr="00814F8A">
              <w:rPr>
                <w:rFonts w:ascii="宋体" w:eastAsia="宋体" w:hAnsi="宋体" w:hint="eastAsia"/>
              </w:rPr>
              <w:t>．</w:t>
            </w:r>
            <w:r w:rsidRPr="00814F8A">
              <w:rPr>
                <w:rFonts w:ascii="宋体" w:eastAsia="宋体" w:hAnsi="宋体"/>
              </w:rPr>
              <w:t>及时提供相关领域新技术与新信息，终生提供相关实验室技术咨询</w:t>
            </w:r>
            <w:r w:rsidRPr="00814F8A">
              <w:rPr>
                <w:rFonts w:ascii="宋体" w:eastAsia="宋体" w:hAnsi="宋体" w:hint="eastAsia"/>
              </w:rPr>
              <w:t>（该项费用包含在投标报价中）</w:t>
            </w:r>
            <w:r w:rsidRPr="00814F8A">
              <w:rPr>
                <w:rFonts w:ascii="宋体" w:eastAsia="宋体" w:hAnsi="宋体"/>
              </w:rPr>
              <w:t>。</w:t>
            </w:r>
          </w:p>
        </w:tc>
      </w:tr>
      <w:tr w:rsidR="003900A5" w:rsidRPr="00814F8A" w:rsidTr="003900A5">
        <w:trPr>
          <w:trHeight w:val="132"/>
        </w:trPr>
        <w:tc>
          <w:tcPr>
            <w:tcW w:w="440"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jc w:val="center"/>
              <w:rPr>
                <w:rFonts w:ascii="宋体" w:eastAsia="宋体" w:hAnsi="宋体"/>
              </w:rPr>
            </w:pPr>
            <w:r w:rsidRPr="00814F8A">
              <w:rPr>
                <w:rFonts w:ascii="宋体" w:eastAsia="宋体" w:hAnsi="宋体" w:hint="eastAsia"/>
              </w:rPr>
              <w:t>6</w:t>
            </w:r>
          </w:p>
        </w:tc>
        <w:tc>
          <w:tcPr>
            <w:tcW w:w="431" w:type="pct"/>
            <w:tcBorders>
              <w:top w:val="single" w:sz="4" w:space="0" w:color="auto"/>
              <w:left w:val="single" w:sz="4" w:space="0" w:color="auto"/>
              <w:bottom w:val="single" w:sz="4" w:space="0" w:color="auto"/>
              <w:right w:val="single" w:sz="4" w:space="0" w:color="auto"/>
            </w:tcBorders>
            <w:vAlign w:val="center"/>
          </w:tcPr>
          <w:p w:rsidR="003900A5" w:rsidRPr="00814F8A" w:rsidRDefault="003900A5" w:rsidP="003900A5">
            <w:pPr>
              <w:ind w:firstLineChars="0" w:firstLine="0"/>
              <w:jc w:val="center"/>
              <w:rPr>
                <w:rFonts w:ascii="宋体" w:eastAsia="宋体" w:hAnsi="宋体"/>
              </w:rPr>
            </w:pPr>
            <w:r w:rsidRPr="00814F8A">
              <w:rPr>
                <w:rFonts w:ascii="宋体" w:eastAsia="宋体" w:hAnsi="宋体" w:hint="eastAsia"/>
              </w:rPr>
              <w:t>保修与维修</w:t>
            </w:r>
          </w:p>
        </w:tc>
        <w:tc>
          <w:tcPr>
            <w:tcW w:w="4129" w:type="pct"/>
            <w:tcBorders>
              <w:top w:val="single" w:sz="4" w:space="0" w:color="auto"/>
              <w:left w:val="single" w:sz="4" w:space="0" w:color="auto"/>
              <w:bottom w:val="single" w:sz="4" w:space="0" w:color="auto"/>
              <w:right w:val="single" w:sz="4" w:space="0" w:color="auto"/>
            </w:tcBorders>
          </w:tcPr>
          <w:p w:rsidR="003900A5" w:rsidRPr="00814F8A" w:rsidRDefault="003900A5" w:rsidP="003900A5">
            <w:pPr>
              <w:ind w:firstLineChars="0" w:firstLine="0"/>
              <w:rPr>
                <w:rFonts w:ascii="宋体" w:eastAsia="宋体" w:hAnsi="宋体"/>
              </w:rPr>
            </w:pPr>
            <w:r w:rsidRPr="00814F8A">
              <w:rPr>
                <w:rFonts w:ascii="宋体" w:eastAsia="宋体" w:hAnsi="宋体"/>
              </w:rPr>
              <w:t>A．</w:t>
            </w:r>
            <w:r w:rsidRPr="00814F8A">
              <w:rPr>
                <w:rFonts w:ascii="宋体" w:eastAsia="宋体" w:hAnsi="宋体" w:hint="eastAsia"/>
              </w:rPr>
              <w:t>质保期：国产设备3年，进口设备1年。</w:t>
            </w:r>
          </w:p>
          <w:p w:rsidR="003900A5" w:rsidRPr="00814F8A" w:rsidRDefault="003900A5" w:rsidP="003900A5">
            <w:pPr>
              <w:ind w:firstLineChars="0" w:firstLine="0"/>
              <w:rPr>
                <w:rFonts w:ascii="宋体" w:eastAsia="宋体" w:hAnsi="宋体"/>
              </w:rPr>
            </w:pPr>
            <w:r w:rsidRPr="00814F8A">
              <w:rPr>
                <w:rFonts w:ascii="宋体" w:eastAsia="宋体" w:hAnsi="宋体"/>
              </w:rPr>
              <w:t>B</w:t>
            </w:r>
            <w:r w:rsidRPr="00814F8A">
              <w:rPr>
                <w:rFonts w:ascii="宋体" w:eastAsia="宋体" w:hAnsi="宋体" w:hint="eastAsia"/>
              </w:rPr>
              <w:t>．投</w:t>
            </w:r>
            <w:r w:rsidRPr="00814F8A">
              <w:rPr>
                <w:rFonts w:ascii="宋体" w:eastAsia="宋体" w:hAnsi="宋体"/>
              </w:rPr>
              <w:t>标人</w:t>
            </w:r>
            <w:r w:rsidRPr="00814F8A">
              <w:rPr>
                <w:rFonts w:ascii="宋体" w:eastAsia="宋体" w:hAnsi="宋体" w:hint="eastAsia"/>
              </w:rPr>
              <w:t>承诺中标后</w:t>
            </w:r>
            <w:r w:rsidRPr="00814F8A">
              <w:rPr>
                <w:rFonts w:ascii="宋体" w:eastAsia="宋体" w:hAnsi="宋体"/>
              </w:rPr>
              <w:t>在验收合格之日起到</w:t>
            </w:r>
            <w:r w:rsidRPr="00814F8A">
              <w:rPr>
                <w:rFonts w:ascii="宋体" w:eastAsia="宋体" w:hAnsi="宋体" w:hint="eastAsia"/>
              </w:rPr>
              <w:t>质保</w:t>
            </w:r>
            <w:r w:rsidRPr="00814F8A">
              <w:rPr>
                <w:rFonts w:ascii="宋体" w:eastAsia="宋体" w:hAnsi="宋体"/>
              </w:rPr>
              <w:t>期满前一个月内，进行一次现场全面检查</w:t>
            </w:r>
            <w:r w:rsidRPr="00814F8A">
              <w:rPr>
                <w:rFonts w:ascii="宋体" w:eastAsia="宋体" w:hAnsi="宋体" w:hint="eastAsia"/>
              </w:rPr>
              <w:t>（该项费用包含在投标报价中）</w:t>
            </w:r>
            <w:r w:rsidRPr="00814F8A">
              <w:rPr>
                <w:rFonts w:ascii="宋体" w:eastAsia="宋体" w:hAnsi="宋体"/>
              </w:rPr>
              <w:t>，并写出正式报告。如发现问题应负责解决。</w:t>
            </w:r>
          </w:p>
          <w:p w:rsidR="003900A5" w:rsidRPr="00814F8A" w:rsidRDefault="003900A5" w:rsidP="003900A5">
            <w:pPr>
              <w:ind w:firstLineChars="0" w:firstLine="0"/>
              <w:rPr>
                <w:rFonts w:ascii="宋体" w:eastAsia="宋体" w:hAnsi="宋体"/>
              </w:rPr>
            </w:pPr>
            <w:r w:rsidRPr="00814F8A">
              <w:rPr>
                <w:rFonts w:ascii="宋体" w:eastAsia="宋体" w:hAnsi="宋体"/>
              </w:rPr>
              <w:t>C</w:t>
            </w:r>
            <w:r w:rsidRPr="00814F8A">
              <w:rPr>
                <w:rFonts w:ascii="宋体" w:eastAsia="宋体" w:hAnsi="宋体" w:hint="eastAsia"/>
              </w:rPr>
              <w:t>．投</w:t>
            </w:r>
            <w:r w:rsidRPr="00814F8A">
              <w:rPr>
                <w:rFonts w:ascii="宋体" w:eastAsia="宋体" w:hAnsi="宋体"/>
              </w:rPr>
              <w:t>标人</w:t>
            </w:r>
            <w:r w:rsidRPr="00814F8A">
              <w:rPr>
                <w:rFonts w:ascii="宋体" w:eastAsia="宋体" w:hAnsi="宋体" w:hint="eastAsia"/>
              </w:rPr>
              <w:t>承诺中标后</w:t>
            </w:r>
            <w:r w:rsidRPr="00814F8A">
              <w:rPr>
                <w:rFonts w:ascii="宋体" w:eastAsia="宋体" w:hAnsi="宋体"/>
              </w:rPr>
              <w:t>提供负责售后服务的部门或单位的名称和联系方</w:t>
            </w:r>
            <w:r w:rsidRPr="00814F8A">
              <w:rPr>
                <w:rFonts w:ascii="宋体" w:eastAsia="宋体" w:hAnsi="宋体"/>
              </w:rPr>
              <w:lastRenderedPageBreak/>
              <w:t>式。维修响应一般情况下4—8小时，终身维修。一般问题应在1周内解决，重大问题或其它无法迅速解决的问题应在1月内解决或提出明确解决方案，否则中标人应赔偿相应损失。</w:t>
            </w:r>
          </w:p>
          <w:p w:rsidR="003900A5" w:rsidRPr="00814F8A" w:rsidRDefault="003900A5" w:rsidP="003900A5">
            <w:pPr>
              <w:ind w:firstLineChars="0" w:firstLine="0"/>
              <w:rPr>
                <w:rFonts w:ascii="宋体" w:eastAsia="宋体" w:hAnsi="宋体"/>
              </w:rPr>
            </w:pPr>
            <w:r w:rsidRPr="00814F8A">
              <w:rPr>
                <w:rFonts w:ascii="宋体" w:eastAsia="宋体" w:hAnsi="宋体"/>
              </w:rPr>
              <w:t>D</w:t>
            </w:r>
            <w:r w:rsidRPr="00814F8A">
              <w:rPr>
                <w:rFonts w:ascii="宋体" w:eastAsia="宋体" w:hAnsi="宋体" w:hint="eastAsia"/>
              </w:rPr>
              <w:t>．投</w:t>
            </w:r>
            <w:r w:rsidRPr="00814F8A">
              <w:rPr>
                <w:rFonts w:ascii="宋体" w:eastAsia="宋体" w:hAnsi="宋体"/>
              </w:rPr>
              <w:t>标人</w:t>
            </w:r>
            <w:r w:rsidRPr="00814F8A">
              <w:rPr>
                <w:rFonts w:ascii="宋体" w:eastAsia="宋体" w:hAnsi="宋体" w:hint="eastAsia"/>
              </w:rPr>
              <w:t>承诺中标后</w:t>
            </w:r>
            <w:r w:rsidRPr="00814F8A">
              <w:rPr>
                <w:rFonts w:ascii="宋体" w:eastAsia="宋体" w:hAnsi="宋体"/>
              </w:rPr>
              <w:t>定期回访用户。</w:t>
            </w:r>
          </w:p>
          <w:p w:rsidR="003900A5" w:rsidRPr="00814F8A" w:rsidRDefault="003900A5" w:rsidP="003900A5">
            <w:pPr>
              <w:ind w:firstLineChars="0" w:firstLine="0"/>
              <w:rPr>
                <w:rFonts w:ascii="宋体" w:eastAsia="宋体" w:hAnsi="宋体"/>
              </w:rPr>
            </w:pPr>
            <w:r w:rsidRPr="00814F8A">
              <w:rPr>
                <w:rFonts w:ascii="宋体" w:eastAsia="宋体" w:hAnsi="宋体"/>
              </w:rPr>
              <w:t>E</w:t>
            </w:r>
            <w:r w:rsidRPr="00814F8A">
              <w:rPr>
                <w:rFonts w:ascii="宋体" w:eastAsia="宋体" w:hAnsi="宋体" w:hint="eastAsia"/>
              </w:rPr>
              <w:t>．</w:t>
            </w:r>
            <w:r w:rsidRPr="00814F8A">
              <w:rPr>
                <w:rFonts w:ascii="宋体" w:eastAsia="宋体" w:hAnsi="宋体"/>
              </w:rPr>
              <w:t>投标人必须列明保修期后的各项收费标准，需购买的附件和零配件的价格应按主机合同的折扣率给予优惠。</w:t>
            </w:r>
          </w:p>
          <w:p w:rsidR="003900A5" w:rsidRPr="00814F8A" w:rsidRDefault="003900A5" w:rsidP="003900A5">
            <w:pPr>
              <w:ind w:firstLineChars="0" w:firstLine="0"/>
              <w:rPr>
                <w:rFonts w:ascii="宋体" w:eastAsia="宋体" w:hAnsi="宋体"/>
              </w:rPr>
            </w:pPr>
            <w:r w:rsidRPr="00814F8A">
              <w:rPr>
                <w:rFonts w:ascii="宋体" w:eastAsia="宋体" w:hAnsi="宋体"/>
              </w:rPr>
              <w:t>F</w:t>
            </w:r>
            <w:r w:rsidRPr="00814F8A">
              <w:rPr>
                <w:rFonts w:ascii="宋体" w:eastAsia="宋体" w:hAnsi="宋体" w:hint="eastAsia"/>
              </w:rPr>
              <w:t>．</w:t>
            </w:r>
            <w:r w:rsidRPr="00814F8A">
              <w:rPr>
                <w:rFonts w:ascii="宋体" w:eastAsia="宋体" w:hAnsi="宋体"/>
              </w:rPr>
              <w:t>仪器中的软件享受终身升级</w:t>
            </w:r>
            <w:r w:rsidRPr="00814F8A">
              <w:rPr>
                <w:rFonts w:ascii="宋体" w:eastAsia="宋体" w:hAnsi="宋体" w:hint="eastAsia"/>
              </w:rPr>
              <w:t>（该项费用包含在投标报价中）。</w:t>
            </w:r>
          </w:p>
        </w:tc>
      </w:tr>
    </w:tbl>
    <w:p w:rsidR="002E31E5" w:rsidRDefault="002E31E5" w:rsidP="00A4110C">
      <w:pPr>
        <w:widowControl/>
        <w:adjustRightInd/>
        <w:snapToGrid/>
        <w:spacing w:line="240" w:lineRule="auto"/>
        <w:ind w:firstLineChars="0" w:firstLine="0"/>
        <w:rPr>
          <w:rFonts w:asciiTheme="minorEastAsia" w:eastAsiaTheme="minorEastAsia" w:hAnsiTheme="minorEastAsia"/>
          <w:b/>
          <w:bCs/>
          <w:kern w:val="44"/>
          <w:sz w:val="28"/>
          <w:szCs w:val="44"/>
        </w:rPr>
      </w:pPr>
      <w:bookmarkStart w:id="19" w:name="_Toc23053"/>
      <w:bookmarkStart w:id="20" w:name="_Toc152076185"/>
      <w:bookmarkEnd w:id="15"/>
      <w:bookmarkEnd w:id="16"/>
      <w:bookmarkEnd w:id="17"/>
      <w:bookmarkEnd w:id="18"/>
      <w:bookmarkEnd w:id="19"/>
      <w:bookmarkEnd w:id="20"/>
    </w:p>
    <w:sectPr w:rsidR="002E31E5" w:rsidSect="00A4110C">
      <w:pgSz w:w="11905" w:h="16838"/>
      <w:pgMar w:top="1418" w:right="1418" w:bottom="1418" w:left="1418" w:header="851" w:footer="822" w:gutter="0"/>
      <w:cols w:space="720"/>
      <w:docGrid w:linePitch="2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D47" w:rsidRDefault="00264D47" w:rsidP="00BC63A7">
      <w:pPr>
        <w:spacing w:line="240" w:lineRule="auto"/>
        <w:ind w:firstLine="480"/>
      </w:pPr>
      <w:r>
        <w:separator/>
      </w:r>
    </w:p>
  </w:endnote>
  <w:endnote w:type="continuationSeparator" w:id="0">
    <w:p w:rsidR="00264D47" w:rsidRDefault="00264D47" w:rsidP="00BC63A7">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DE8" w:rsidRDefault="009A0DE8">
    <w:pPr>
      <w:pStyle w:val="a4"/>
      <w:framePr w:wrap="around" w:vAnchor="text" w:hAnchor="margin" w:xAlign="center" w:y="1"/>
      <w:ind w:firstLine="360"/>
      <w:rPr>
        <w:rStyle w:val="afff"/>
      </w:rPr>
    </w:pPr>
    <w:r>
      <w:rPr>
        <w:rStyle w:val="afff"/>
      </w:rPr>
      <w:fldChar w:fldCharType="begin"/>
    </w:r>
    <w:r>
      <w:rPr>
        <w:rStyle w:val="afff"/>
      </w:rPr>
      <w:instrText xml:space="preserve">PAGE  </w:instrText>
    </w:r>
    <w:r>
      <w:rPr>
        <w:rStyle w:val="afff"/>
      </w:rPr>
      <w:fldChar w:fldCharType="separate"/>
    </w:r>
    <w:r>
      <w:rPr>
        <w:rStyle w:val="afff"/>
      </w:rPr>
      <w:t>38</w:t>
    </w:r>
    <w:r>
      <w:rPr>
        <w:rStyle w:val="afff"/>
      </w:rPr>
      <w:fldChar w:fldCharType="end"/>
    </w:r>
  </w:p>
  <w:p w:rsidR="009A0DE8" w:rsidRDefault="009A0DE8">
    <w:pPr>
      <w:pStyle w:val="a4"/>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DE8" w:rsidRDefault="009A0DE8">
    <w:pPr>
      <w:pStyle w:val="a4"/>
      <w:framePr w:wrap="around" w:vAnchor="text" w:hAnchor="margin" w:xAlign="center" w:y="1"/>
      <w:ind w:firstLine="360"/>
      <w:rPr>
        <w:rStyle w:val="afff"/>
      </w:rPr>
    </w:pPr>
    <w:r>
      <w:rPr>
        <w:rStyle w:val="afff"/>
      </w:rPr>
      <w:fldChar w:fldCharType="begin"/>
    </w:r>
    <w:r>
      <w:rPr>
        <w:rStyle w:val="afff"/>
      </w:rPr>
      <w:instrText xml:space="preserve">PAGE  </w:instrText>
    </w:r>
    <w:r>
      <w:rPr>
        <w:rStyle w:val="afff"/>
      </w:rPr>
      <w:fldChar w:fldCharType="separate"/>
    </w:r>
    <w:r w:rsidR="00660933">
      <w:rPr>
        <w:rStyle w:val="afff"/>
        <w:noProof/>
      </w:rPr>
      <w:t>1</w:t>
    </w:r>
    <w:r>
      <w:rPr>
        <w:rStyle w:val="afff"/>
      </w:rPr>
      <w:fldChar w:fldCharType="end"/>
    </w:r>
  </w:p>
  <w:p w:rsidR="009A0DE8" w:rsidRDefault="009A0DE8">
    <w:pPr>
      <w:pStyle w:val="a4"/>
      <w:ind w:right="360" w:firstLine="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933" w:rsidRDefault="00660933">
    <w:pPr>
      <w:pStyle w:val="a4"/>
      <w:ind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D47" w:rsidRDefault="00264D47" w:rsidP="00BC63A7">
      <w:pPr>
        <w:spacing w:line="240" w:lineRule="auto"/>
        <w:ind w:firstLine="480"/>
      </w:pPr>
      <w:r>
        <w:separator/>
      </w:r>
    </w:p>
  </w:footnote>
  <w:footnote w:type="continuationSeparator" w:id="0">
    <w:p w:rsidR="00264D47" w:rsidRDefault="00264D47" w:rsidP="00BC63A7">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933" w:rsidRDefault="00660933">
    <w:pPr>
      <w:pStyle w:val="a3"/>
      <w:ind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933" w:rsidRDefault="00660933">
    <w:pPr>
      <w:pStyle w:val="a3"/>
      <w:ind w:firstLine="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933" w:rsidRDefault="00660933">
    <w:pPr>
      <w:pStyle w:val="a3"/>
      <w:ind w:firstLine="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DE3C1F1"/>
    <w:multiLevelType w:val="singleLevel"/>
    <w:tmpl w:val="8DE3C1F1"/>
    <w:lvl w:ilvl="0">
      <w:start w:val="1"/>
      <w:numFmt w:val="decimal"/>
      <w:suff w:val="nothing"/>
      <w:lvlText w:val="%1、"/>
      <w:lvlJc w:val="left"/>
      <w:rPr>
        <w:rFonts w:ascii="Times New Roman" w:hAnsi="Times New Roman" w:cs="Times New Roman" w:hint="default"/>
      </w:rPr>
    </w:lvl>
  </w:abstractNum>
  <w:abstractNum w:abstractNumId="1" w15:restartNumberingAfterBreak="0">
    <w:nsid w:val="AF4E9067"/>
    <w:multiLevelType w:val="singleLevel"/>
    <w:tmpl w:val="AF4E9067"/>
    <w:lvl w:ilvl="0">
      <w:start w:val="1"/>
      <w:numFmt w:val="decimal"/>
      <w:suff w:val="nothing"/>
      <w:lvlText w:val="%1、"/>
      <w:lvlJc w:val="left"/>
      <w:rPr>
        <w:rFonts w:ascii="Times New Roman" w:hAnsi="Times New Roman" w:cs="Times New Roman" w:hint="default"/>
      </w:rPr>
    </w:lvl>
  </w:abstractNum>
  <w:abstractNum w:abstractNumId="2" w15:restartNumberingAfterBreak="0">
    <w:nsid w:val="CADB2B77"/>
    <w:multiLevelType w:val="singleLevel"/>
    <w:tmpl w:val="CADB2B77"/>
    <w:lvl w:ilvl="0">
      <w:start w:val="4"/>
      <w:numFmt w:val="chineseCounting"/>
      <w:suff w:val="nothing"/>
      <w:lvlText w:val="%1、"/>
      <w:lvlJc w:val="left"/>
      <w:rPr>
        <w:rFonts w:hint="eastAsia"/>
      </w:rPr>
    </w:lvl>
  </w:abstractNum>
  <w:abstractNum w:abstractNumId="3" w15:restartNumberingAfterBreak="0">
    <w:nsid w:val="D028CBAF"/>
    <w:multiLevelType w:val="singleLevel"/>
    <w:tmpl w:val="D028CBAF"/>
    <w:lvl w:ilvl="0">
      <w:start w:val="1"/>
      <w:numFmt w:val="decimal"/>
      <w:suff w:val="nothing"/>
      <w:lvlText w:val="%1、"/>
      <w:lvlJc w:val="left"/>
      <w:rPr>
        <w:rFonts w:ascii="Times New Roman" w:hAnsi="Times New Roman" w:cs="Times New Roman" w:hint="default"/>
      </w:rPr>
    </w:lvl>
  </w:abstractNum>
  <w:abstractNum w:abstractNumId="4" w15:restartNumberingAfterBreak="0">
    <w:nsid w:val="D90D4F00"/>
    <w:multiLevelType w:val="singleLevel"/>
    <w:tmpl w:val="D90D4F00"/>
    <w:lvl w:ilvl="0">
      <w:start w:val="1"/>
      <w:numFmt w:val="decimal"/>
      <w:suff w:val="space"/>
      <w:lvlText w:val="%1)"/>
      <w:lvlJc w:val="left"/>
    </w:lvl>
  </w:abstractNum>
  <w:abstractNum w:abstractNumId="5" w15:restartNumberingAfterBreak="0">
    <w:nsid w:val="E311D57C"/>
    <w:multiLevelType w:val="singleLevel"/>
    <w:tmpl w:val="E311D57C"/>
    <w:lvl w:ilvl="0">
      <w:start w:val="1"/>
      <w:numFmt w:val="decimal"/>
      <w:suff w:val="nothing"/>
      <w:lvlText w:val="（%1）"/>
      <w:lvlJc w:val="left"/>
    </w:lvl>
  </w:abstractNum>
  <w:abstractNum w:abstractNumId="6" w15:restartNumberingAfterBreak="0">
    <w:nsid w:val="EFC6F504"/>
    <w:multiLevelType w:val="singleLevel"/>
    <w:tmpl w:val="EFC6F504"/>
    <w:lvl w:ilvl="0">
      <w:start w:val="1"/>
      <w:numFmt w:val="decimal"/>
      <w:lvlText w:val="%1."/>
      <w:lvlJc w:val="left"/>
      <w:pPr>
        <w:tabs>
          <w:tab w:val="num" w:pos="312"/>
        </w:tabs>
      </w:pPr>
    </w:lvl>
  </w:abstractNum>
  <w:abstractNum w:abstractNumId="7" w15:restartNumberingAfterBreak="0">
    <w:nsid w:val="F13CB5F2"/>
    <w:multiLevelType w:val="singleLevel"/>
    <w:tmpl w:val="F13CB5F2"/>
    <w:lvl w:ilvl="0">
      <w:start w:val="1"/>
      <w:numFmt w:val="upperLetter"/>
      <w:suff w:val="nothing"/>
      <w:lvlText w:val="%1．"/>
      <w:lvlJc w:val="left"/>
    </w:lvl>
  </w:abstractNum>
  <w:abstractNum w:abstractNumId="8" w15:restartNumberingAfterBreak="0">
    <w:nsid w:val="F4BF730E"/>
    <w:multiLevelType w:val="singleLevel"/>
    <w:tmpl w:val="F4BF730E"/>
    <w:lvl w:ilvl="0">
      <w:start w:val="1"/>
      <w:numFmt w:val="decimal"/>
      <w:lvlText w:val="（%1）"/>
      <w:lvlJc w:val="left"/>
      <w:pPr>
        <w:tabs>
          <w:tab w:val="left" w:pos="1272"/>
        </w:tabs>
        <w:ind w:left="1277" w:hanging="425"/>
      </w:pPr>
      <w:rPr>
        <w:rFonts w:ascii="Times New Roman" w:hAnsi="Times New Roman" w:cs="Times New Roman" w:hint="default"/>
      </w:rPr>
    </w:lvl>
  </w:abstractNum>
  <w:abstractNum w:abstractNumId="9" w15:restartNumberingAfterBreak="0">
    <w:nsid w:val="082C45C2"/>
    <w:multiLevelType w:val="singleLevel"/>
    <w:tmpl w:val="082C45C2"/>
    <w:lvl w:ilvl="0">
      <w:start w:val="2"/>
      <w:numFmt w:val="chineseCounting"/>
      <w:suff w:val="nothing"/>
      <w:lvlText w:val="%1、"/>
      <w:lvlJc w:val="left"/>
      <w:rPr>
        <w:rFonts w:hint="eastAsia"/>
      </w:rPr>
    </w:lvl>
  </w:abstractNum>
  <w:abstractNum w:abstractNumId="10" w15:restartNumberingAfterBreak="0">
    <w:nsid w:val="0D437B58"/>
    <w:multiLevelType w:val="multilevel"/>
    <w:tmpl w:val="0D437B58"/>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1" w15:restartNumberingAfterBreak="0">
    <w:nsid w:val="1C117352"/>
    <w:multiLevelType w:val="multilevel"/>
    <w:tmpl w:val="1C117352"/>
    <w:lvl w:ilvl="0">
      <w:start w:val="1"/>
      <w:numFmt w:val="upperLetter"/>
      <w:lvlText w:val="%1．"/>
      <w:lvlJc w:val="left"/>
      <w:pPr>
        <w:tabs>
          <w:tab w:val="left" w:pos="360"/>
        </w:tabs>
        <w:ind w:left="36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1CD547D8"/>
    <w:multiLevelType w:val="hybridMultilevel"/>
    <w:tmpl w:val="12AA470E"/>
    <w:lvl w:ilvl="0" w:tplc="E70C4ACE">
      <w:start w:val="3"/>
      <w:numFmt w:val="japaneseCounting"/>
      <w:lvlText w:val="%1、"/>
      <w:lvlJc w:val="left"/>
      <w:pPr>
        <w:ind w:left="962" w:hanging="48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3" w15:restartNumberingAfterBreak="0">
    <w:nsid w:val="1FE42CEC"/>
    <w:multiLevelType w:val="multilevel"/>
    <w:tmpl w:val="1FE42CEC"/>
    <w:lvl w:ilvl="0">
      <w:start w:val="3"/>
      <w:numFmt w:val="decimal"/>
      <w:lvlText w:val="%1．"/>
      <w:lvlJc w:val="left"/>
      <w:pPr>
        <w:ind w:left="360" w:hanging="36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2169682F"/>
    <w:multiLevelType w:val="multilevel"/>
    <w:tmpl w:val="216968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23C85F7C"/>
    <w:multiLevelType w:val="multilevel"/>
    <w:tmpl w:val="23C85F7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267C1561"/>
    <w:multiLevelType w:val="multilevel"/>
    <w:tmpl w:val="267C1561"/>
    <w:lvl w:ilvl="0">
      <w:start w:val="1"/>
      <w:numFmt w:val="decimal"/>
      <w:lvlText w:val="%1．"/>
      <w:lvlJc w:val="left"/>
      <w:pPr>
        <w:ind w:left="360" w:hanging="360"/>
      </w:pPr>
      <w:rPr>
        <w:rFonts w:cs="Times New Roman"/>
      </w:rPr>
    </w:lvl>
    <w:lvl w:ilvl="1">
      <w:start w:val="1"/>
      <w:numFmt w:val="decimal"/>
      <w:lvlText w:val="%2)"/>
      <w:lvlJc w:val="left"/>
      <w:pPr>
        <w:ind w:left="840" w:hanging="420"/>
      </w:p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7" w15:restartNumberingAfterBreak="0">
    <w:nsid w:val="2A6E72EE"/>
    <w:multiLevelType w:val="multilevel"/>
    <w:tmpl w:val="2A6E72EE"/>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8" w15:restartNumberingAfterBreak="0">
    <w:nsid w:val="2DF674A2"/>
    <w:multiLevelType w:val="multilevel"/>
    <w:tmpl w:val="2DF674A2"/>
    <w:lvl w:ilvl="0">
      <w:start w:val="1"/>
      <w:numFmt w:val="japaneseCounting"/>
      <w:lvlText w:val="%1、"/>
      <w:lvlJc w:val="left"/>
      <w:pPr>
        <w:tabs>
          <w:tab w:val="left" w:pos="962"/>
        </w:tabs>
        <w:ind w:left="962" w:hanging="480"/>
      </w:pPr>
      <w:rPr>
        <w:rFonts w:hint="default"/>
      </w:rPr>
    </w:lvl>
    <w:lvl w:ilvl="1">
      <w:start w:val="1"/>
      <w:numFmt w:val="lowerLetter"/>
      <w:lvlText w:val="%2)"/>
      <w:lvlJc w:val="left"/>
      <w:pPr>
        <w:tabs>
          <w:tab w:val="left" w:pos="1322"/>
        </w:tabs>
        <w:ind w:left="1322" w:hanging="420"/>
      </w:pPr>
    </w:lvl>
    <w:lvl w:ilvl="2">
      <w:start w:val="1"/>
      <w:numFmt w:val="lowerRoman"/>
      <w:lvlText w:val="%3."/>
      <w:lvlJc w:val="right"/>
      <w:pPr>
        <w:tabs>
          <w:tab w:val="left" w:pos="1742"/>
        </w:tabs>
        <w:ind w:left="1742" w:hanging="420"/>
      </w:pPr>
    </w:lvl>
    <w:lvl w:ilvl="3">
      <w:start w:val="1"/>
      <w:numFmt w:val="decimal"/>
      <w:lvlText w:val="%4."/>
      <w:lvlJc w:val="left"/>
      <w:pPr>
        <w:tabs>
          <w:tab w:val="left" w:pos="2162"/>
        </w:tabs>
        <w:ind w:left="2162" w:hanging="420"/>
      </w:pPr>
    </w:lvl>
    <w:lvl w:ilvl="4">
      <w:start w:val="1"/>
      <w:numFmt w:val="lowerLetter"/>
      <w:lvlText w:val="%5)"/>
      <w:lvlJc w:val="left"/>
      <w:pPr>
        <w:tabs>
          <w:tab w:val="left" w:pos="2582"/>
        </w:tabs>
        <w:ind w:left="2582" w:hanging="420"/>
      </w:pPr>
    </w:lvl>
    <w:lvl w:ilvl="5">
      <w:start w:val="1"/>
      <w:numFmt w:val="lowerRoman"/>
      <w:lvlText w:val="%6."/>
      <w:lvlJc w:val="right"/>
      <w:pPr>
        <w:tabs>
          <w:tab w:val="left" w:pos="3002"/>
        </w:tabs>
        <w:ind w:left="3002" w:hanging="420"/>
      </w:pPr>
    </w:lvl>
    <w:lvl w:ilvl="6">
      <w:start w:val="1"/>
      <w:numFmt w:val="decimal"/>
      <w:lvlText w:val="%7."/>
      <w:lvlJc w:val="left"/>
      <w:pPr>
        <w:tabs>
          <w:tab w:val="left" w:pos="3422"/>
        </w:tabs>
        <w:ind w:left="3422" w:hanging="420"/>
      </w:pPr>
    </w:lvl>
    <w:lvl w:ilvl="7">
      <w:start w:val="1"/>
      <w:numFmt w:val="lowerLetter"/>
      <w:lvlText w:val="%8)"/>
      <w:lvlJc w:val="left"/>
      <w:pPr>
        <w:tabs>
          <w:tab w:val="left" w:pos="3842"/>
        </w:tabs>
        <w:ind w:left="3842" w:hanging="420"/>
      </w:pPr>
    </w:lvl>
    <w:lvl w:ilvl="8">
      <w:start w:val="1"/>
      <w:numFmt w:val="lowerRoman"/>
      <w:lvlText w:val="%9."/>
      <w:lvlJc w:val="right"/>
      <w:pPr>
        <w:tabs>
          <w:tab w:val="left" w:pos="4262"/>
        </w:tabs>
        <w:ind w:left="4262" w:hanging="420"/>
      </w:pPr>
    </w:lvl>
  </w:abstractNum>
  <w:abstractNum w:abstractNumId="19" w15:restartNumberingAfterBreak="0">
    <w:nsid w:val="33D8236B"/>
    <w:multiLevelType w:val="multilevel"/>
    <w:tmpl w:val="33D8236B"/>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0" w15:restartNumberingAfterBreak="0">
    <w:nsid w:val="46014E87"/>
    <w:multiLevelType w:val="multilevel"/>
    <w:tmpl w:val="46014E8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4AA31614"/>
    <w:multiLevelType w:val="multilevel"/>
    <w:tmpl w:val="4AA3161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4CCB53F4"/>
    <w:multiLevelType w:val="multilevel"/>
    <w:tmpl w:val="4CCB53F4"/>
    <w:lvl w:ilvl="0">
      <w:start w:val="1"/>
      <w:numFmt w:val="decimal"/>
      <w:lvlText w:val="%1、"/>
      <w:lvlJc w:val="left"/>
      <w:pPr>
        <w:tabs>
          <w:tab w:val="left" w:pos="840"/>
        </w:tabs>
        <w:ind w:left="840" w:hanging="360"/>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3" w15:restartNumberingAfterBreak="0">
    <w:nsid w:val="4D225E3D"/>
    <w:multiLevelType w:val="multilevel"/>
    <w:tmpl w:val="4D225E3D"/>
    <w:lvl w:ilvl="0">
      <w:start w:val="1"/>
      <w:numFmt w:val="decimal"/>
      <w:lvlText w:val="%1)"/>
      <w:lvlJc w:val="left"/>
      <w:pPr>
        <w:ind w:left="420" w:hanging="420"/>
      </w:pPr>
      <w:rPr>
        <w:b w:val="0"/>
        <w:b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51BE2538"/>
    <w:multiLevelType w:val="multilevel"/>
    <w:tmpl w:val="51BE2538"/>
    <w:lvl w:ilvl="0">
      <w:start w:val="1"/>
      <w:numFmt w:val="none"/>
      <w:isLgl/>
      <w:suff w:val="nothing"/>
      <w:lvlText w:val=""/>
      <w:lvlJc w:val="left"/>
      <w:pPr>
        <w:ind w:left="0" w:firstLine="0"/>
      </w:pPr>
      <w:rPr>
        <w:rFonts w:hint="eastAsia"/>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5" w15:restartNumberingAfterBreak="0">
    <w:nsid w:val="59A962A4"/>
    <w:multiLevelType w:val="multilevel"/>
    <w:tmpl w:val="59A962A4"/>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15:restartNumberingAfterBreak="0">
    <w:nsid w:val="5D222694"/>
    <w:multiLevelType w:val="multilevel"/>
    <w:tmpl w:val="5D22269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5F934F8F"/>
    <w:multiLevelType w:val="multilevel"/>
    <w:tmpl w:val="5F934F8F"/>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64710B35"/>
    <w:multiLevelType w:val="multilevel"/>
    <w:tmpl w:val="64710B3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64A43F28"/>
    <w:multiLevelType w:val="multilevel"/>
    <w:tmpl w:val="64A43F2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66E47649"/>
    <w:multiLevelType w:val="multilevel"/>
    <w:tmpl w:val="66E47649"/>
    <w:lvl w:ilvl="0">
      <w:start w:val="1"/>
      <w:numFmt w:val="decimal"/>
      <w:lvlText w:val="%1）"/>
      <w:lvlJc w:val="left"/>
      <w:pPr>
        <w:ind w:left="800" w:hanging="440"/>
      </w:pPr>
      <w:rPr>
        <w:rFonts w:ascii="Times New Roman" w:hAnsi="Times New Roman" w:cs="Times New Roman"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abstractNum w:abstractNumId="31" w15:restartNumberingAfterBreak="0">
    <w:nsid w:val="685257CC"/>
    <w:multiLevelType w:val="multilevel"/>
    <w:tmpl w:val="685257CC"/>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32" w15:restartNumberingAfterBreak="0">
    <w:nsid w:val="69E07C73"/>
    <w:multiLevelType w:val="multilevel"/>
    <w:tmpl w:val="69E07C73"/>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3" w15:restartNumberingAfterBreak="0">
    <w:nsid w:val="71D55A6B"/>
    <w:multiLevelType w:val="multilevel"/>
    <w:tmpl w:val="71D55A6B"/>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75434FD3"/>
    <w:multiLevelType w:val="multilevel"/>
    <w:tmpl w:val="75434FD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7816FECC"/>
    <w:multiLevelType w:val="singleLevel"/>
    <w:tmpl w:val="7816FECC"/>
    <w:lvl w:ilvl="0">
      <w:start w:val="1"/>
      <w:numFmt w:val="decimal"/>
      <w:lvlText w:val="（%1）"/>
      <w:lvlJc w:val="left"/>
      <w:pPr>
        <w:tabs>
          <w:tab w:val="left" w:pos="420"/>
        </w:tabs>
        <w:ind w:left="425" w:hanging="425"/>
      </w:pPr>
      <w:rPr>
        <w:rFonts w:ascii="Times New Roman" w:hAnsi="Times New Roman" w:cs="Times New Roman" w:hint="default"/>
      </w:rPr>
    </w:lvl>
  </w:abstractNum>
  <w:abstractNum w:abstractNumId="36" w15:restartNumberingAfterBreak="0">
    <w:nsid w:val="78837B00"/>
    <w:multiLevelType w:val="multilevel"/>
    <w:tmpl w:val="78837B0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79CD027A"/>
    <w:multiLevelType w:val="hybridMultilevel"/>
    <w:tmpl w:val="60E21D20"/>
    <w:lvl w:ilvl="0" w:tplc="AD66CE06">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38" w15:restartNumberingAfterBreak="0">
    <w:nsid w:val="7DBE2C7B"/>
    <w:multiLevelType w:val="hybridMultilevel"/>
    <w:tmpl w:val="E0744054"/>
    <w:lvl w:ilvl="0" w:tplc="01462C18">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39" w15:restartNumberingAfterBreak="0">
    <w:nsid w:val="7F870880"/>
    <w:multiLevelType w:val="singleLevel"/>
    <w:tmpl w:val="7F870880"/>
    <w:lvl w:ilvl="0">
      <w:start w:val="1"/>
      <w:numFmt w:val="chineseCounting"/>
      <w:suff w:val="nothing"/>
      <w:lvlText w:val="%1、"/>
      <w:lvlJc w:val="left"/>
      <w:rPr>
        <w:rFonts w:hint="eastAsia"/>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5"/>
  </w:num>
  <w:num w:numId="5">
    <w:abstractNumId w:val="8"/>
  </w:num>
  <w:num w:numId="6">
    <w:abstractNumId w:val="0"/>
  </w:num>
  <w:num w:numId="7">
    <w:abstractNumId w:val="3"/>
  </w:num>
  <w:num w:numId="8">
    <w:abstractNumId w:val="9"/>
  </w:num>
  <w:num w:numId="9">
    <w:abstractNumId w:val="34"/>
  </w:num>
  <w:num w:numId="10">
    <w:abstractNumId w:val="36"/>
  </w:num>
  <w:num w:numId="11">
    <w:abstractNumId w:val="20"/>
  </w:num>
  <w:num w:numId="12">
    <w:abstractNumId w:val="17"/>
  </w:num>
  <w:num w:numId="13">
    <w:abstractNumId w:val="31"/>
  </w:num>
  <w:num w:numId="14">
    <w:abstractNumId w:val="21"/>
  </w:num>
  <w:num w:numId="15">
    <w:abstractNumId w:val="29"/>
  </w:num>
  <w:num w:numId="16">
    <w:abstractNumId w:val="32"/>
  </w:num>
  <w:num w:numId="17">
    <w:abstractNumId w:val="19"/>
  </w:num>
  <w:num w:numId="18">
    <w:abstractNumId w:val="4"/>
  </w:num>
  <w:num w:numId="19">
    <w:abstractNumId w:val="26"/>
  </w:num>
  <w:num w:numId="20">
    <w:abstractNumId w:val="14"/>
  </w:num>
  <w:num w:numId="21">
    <w:abstractNumId w:val="33"/>
  </w:num>
  <w:num w:numId="22">
    <w:abstractNumId w:val="18"/>
  </w:num>
  <w:num w:numId="23">
    <w:abstractNumId w:val="22"/>
  </w:num>
  <w:num w:numId="24">
    <w:abstractNumId w:val="24"/>
  </w:num>
  <w:num w:numId="25">
    <w:abstractNumId w:val="5"/>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28"/>
  </w:num>
  <w:num w:numId="32">
    <w:abstractNumId w:val="15"/>
  </w:num>
  <w:num w:numId="33">
    <w:abstractNumId w:val="25"/>
  </w:num>
  <w:num w:numId="34">
    <w:abstractNumId w:val="30"/>
  </w:num>
  <w:num w:numId="35">
    <w:abstractNumId w:val="38"/>
  </w:num>
  <w:num w:numId="36">
    <w:abstractNumId w:val="37"/>
  </w:num>
  <w:num w:numId="37">
    <w:abstractNumId w:val="6"/>
  </w:num>
  <w:num w:numId="38">
    <w:abstractNumId w:val="39"/>
  </w:num>
  <w:num w:numId="39">
    <w:abstractNumId w:val="12"/>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3C6"/>
    <w:rsid w:val="00000890"/>
    <w:rsid w:val="0000159F"/>
    <w:rsid w:val="00010606"/>
    <w:rsid w:val="00010AF4"/>
    <w:rsid w:val="00010E60"/>
    <w:rsid w:val="000213D5"/>
    <w:rsid w:val="000215D1"/>
    <w:rsid w:val="0002429F"/>
    <w:rsid w:val="00037696"/>
    <w:rsid w:val="00041982"/>
    <w:rsid w:val="000431AD"/>
    <w:rsid w:val="000470B0"/>
    <w:rsid w:val="00051101"/>
    <w:rsid w:val="00051B4B"/>
    <w:rsid w:val="00060F8D"/>
    <w:rsid w:val="00063046"/>
    <w:rsid w:val="00063550"/>
    <w:rsid w:val="00072770"/>
    <w:rsid w:val="00072CD7"/>
    <w:rsid w:val="0007513E"/>
    <w:rsid w:val="00075530"/>
    <w:rsid w:val="00075919"/>
    <w:rsid w:val="00076423"/>
    <w:rsid w:val="00076494"/>
    <w:rsid w:val="00077C53"/>
    <w:rsid w:val="00081B62"/>
    <w:rsid w:val="00082F81"/>
    <w:rsid w:val="00083DCE"/>
    <w:rsid w:val="0008445E"/>
    <w:rsid w:val="00085C04"/>
    <w:rsid w:val="000942BF"/>
    <w:rsid w:val="00097648"/>
    <w:rsid w:val="000A178F"/>
    <w:rsid w:val="000B0B0D"/>
    <w:rsid w:val="000B19A8"/>
    <w:rsid w:val="000C5010"/>
    <w:rsid w:val="000C537C"/>
    <w:rsid w:val="000C7097"/>
    <w:rsid w:val="000D0A5B"/>
    <w:rsid w:val="000E30DE"/>
    <w:rsid w:val="000E5FF6"/>
    <w:rsid w:val="000E74F8"/>
    <w:rsid w:val="000F006B"/>
    <w:rsid w:val="000F05F0"/>
    <w:rsid w:val="000F174D"/>
    <w:rsid w:val="000F7C93"/>
    <w:rsid w:val="00106D10"/>
    <w:rsid w:val="001117C3"/>
    <w:rsid w:val="00114BA8"/>
    <w:rsid w:val="00114F52"/>
    <w:rsid w:val="00115D24"/>
    <w:rsid w:val="001249BA"/>
    <w:rsid w:val="001263E9"/>
    <w:rsid w:val="00127F8D"/>
    <w:rsid w:val="00141737"/>
    <w:rsid w:val="001460D9"/>
    <w:rsid w:val="00150B82"/>
    <w:rsid w:val="00154D02"/>
    <w:rsid w:val="001553D7"/>
    <w:rsid w:val="00156C67"/>
    <w:rsid w:val="00157242"/>
    <w:rsid w:val="0016225A"/>
    <w:rsid w:val="001623CC"/>
    <w:rsid w:val="00164A4C"/>
    <w:rsid w:val="00166AE8"/>
    <w:rsid w:val="00173709"/>
    <w:rsid w:val="00187A9F"/>
    <w:rsid w:val="0019196B"/>
    <w:rsid w:val="00193CC5"/>
    <w:rsid w:val="00194465"/>
    <w:rsid w:val="001948C0"/>
    <w:rsid w:val="001967F3"/>
    <w:rsid w:val="001A478F"/>
    <w:rsid w:val="001A4AE3"/>
    <w:rsid w:val="001B1EAA"/>
    <w:rsid w:val="001B6A9D"/>
    <w:rsid w:val="001C3694"/>
    <w:rsid w:val="001C3948"/>
    <w:rsid w:val="001C6847"/>
    <w:rsid w:val="001C6F01"/>
    <w:rsid w:val="001D0DDB"/>
    <w:rsid w:val="001D44C5"/>
    <w:rsid w:val="001E2301"/>
    <w:rsid w:val="001E71FC"/>
    <w:rsid w:val="001F2D93"/>
    <w:rsid w:val="001F38C8"/>
    <w:rsid w:val="001F4F47"/>
    <w:rsid w:val="001F5E18"/>
    <w:rsid w:val="001F7B83"/>
    <w:rsid w:val="00204717"/>
    <w:rsid w:val="00207669"/>
    <w:rsid w:val="00211A73"/>
    <w:rsid w:val="0021260D"/>
    <w:rsid w:val="00214442"/>
    <w:rsid w:val="002148AD"/>
    <w:rsid w:val="0022223C"/>
    <w:rsid w:val="0022251C"/>
    <w:rsid w:val="002239E3"/>
    <w:rsid w:val="002265A9"/>
    <w:rsid w:val="00227D2E"/>
    <w:rsid w:val="0023083F"/>
    <w:rsid w:val="00235D02"/>
    <w:rsid w:val="00236E5F"/>
    <w:rsid w:val="002406C2"/>
    <w:rsid w:val="00240882"/>
    <w:rsid w:val="00246580"/>
    <w:rsid w:val="00253F8F"/>
    <w:rsid w:val="00256363"/>
    <w:rsid w:val="002610AA"/>
    <w:rsid w:val="00262900"/>
    <w:rsid w:val="00263CF9"/>
    <w:rsid w:val="00263EE0"/>
    <w:rsid w:val="00264D47"/>
    <w:rsid w:val="00265CA0"/>
    <w:rsid w:val="00270387"/>
    <w:rsid w:val="002703AE"/>
    <w:rsid w:val="00275C6B"/>
    <w:rsid w:val="00276976"/>
    <w:rsid w:val="00280FBB"/>
    <w:rsid w:val="0028309A"/>
    <w:rsid w:val="00283BC2"/>
    <w:rsid w:val="002874CC"/>
    <w:rsid w:val="00291455"/>
    <w:rsid w:val="00292C87"/>
    <w:rsid w:val="00296026"/>
    <w:rsid w:val="002A428C"/>
    <w:rsid w:val="002A692F"/>
    <w:rsid w:val="002B35ED"/>
    <w:rsid w:val="002B66FF"/>
    <w:rsid w:val="002C100A"/>
    <w:rsid w:val="002C2915"/>
    <w:rsid w:val="002D273C"/>
    <w:rsid w:val="002D2929"/>
    <w:rsid w:val="002D3385"/>
    <w:rsid w:val="002D3A95"/>
    <w:rsid w:val="002D40D1"/>
    <w:rsid w:val="002D6933"/>
    <w:rsid w:val="002D7C1D"/>
    <w:rsid w:val="002E0F1A"/>
    <w:rsid w:val="002E31E5"/>
    <w:rsid w:val="002E322D"/>
    <w:rsid w:val="002E5722"/>
    <w:rsid w:val="002F152C"/>
    <w:rsid w:val="002F16A8"/>
    <w:rsid w:val="002F4EDA"/>
    <w:rsid w:val="002F7538"/>
    <w:rsid w:val="0030171A"/>
    <w:rsid w:val="00301E30"/>
    <w:rsid w:val="00302AB0"/>
    <w:rsid w:val="003035B3"/>
    <w:rsid w:val="00304046"/>
    <w:rsid w:val="00310B95"/>
    <w:rsid w:val="0031318D"/>
    <w:rsid w:val="00316CA7"/>
    <w:rsid w:val="00322EDA"/>
    <w:rsid w:val="00327DFB"/>
    <w:rsid w:val="003316DB"/>
    <w:rsid w:val="00333A60"/>
    <w:rsid w:val="00333FDB"/>
    <w:rsid w:val="003343C5"/>
    <w:rsid w:val="00337788"/>
    <w:rsid w:val="003404C7"/>
    <w:rsid w:val="00341886"/>
    <w:rsid w:val="003458CE"/>
    <w:rsid w:val="00347A48"/>
    <w:rsid w:val="003509A5"/>
    <w:rsid w:val="00357124"/>
    <w:rsid w:val="00360FDE"/>
    <w:rsid w:val="0036327D"/>
    <w:rsid w:val="00370CBC"/>
    <w:rsid w:val="0037162E"/>
    <w:rsid w:val="00371D76"/>
    <w:rsid w:val="00371E13"/>
    <w:rsid w:val="00373586"/>
    <w:rsid w:val="003735BB"/>
    <w:rsid w:val="00374FB5"/>
    <w:rsid w:val="0038510D"/>
    <w:rsid w:val="00385933"/>
    <w:rsid w:val="00385DB6"/>
    <w:rsid w:val="003868E3"/>
    <w:rsid w:val="00386B3C"/>
    <w:rsid w:val="003900A5"/>
    <w:rsid w:val="00392A62"/>
    <w:rsid w:val="00396B82"/>
    <w:rsid w:val="00396E61"/>
    <w:rsid w:val="003A0501"/>
    <w:rsid w:val="003A38A5"/>
    <w:rsid w:val="003C3B24"/>
    <w:rsid w:val="003C5E0C"/>
    <w:rsid w:val="003C6CB8"/>
    <w:rsid w:val="003C6DC5"/>
    <w:rsid w:val="003D0FAB"/>
    <w:rsid w:val="003D2048"/>
    <w:rsid w:val="003D2FED"/>
    <w:rsid w:val="003D5DB2"/>
    <w:rsid w:val="003E051B"/>
    <w:rsid w:val="003E0894"/>
    <w:rsid w:val="003E57B9"/>
    <w:rsid w:val="003E5EB2"/>
    <w:rsid w:val="003E7259"/>
    <w:rsid w:val="003E7440"/>
    <w:rsid w:val="003F19B5"/>
    <w:rsid w:val="0040160E"/>
    <w:rsid w:val="00403C56"/>
    <w:rsid w:val="00403D34"/>
    <w:rsid w:val="00407AE4"/>
    <w:rsid w:val="00410D08"/>
    <w:rsid w:val="004160B5"/>
    <w:rsid w:val="00417A2F"/>
    <w:rsid w:val="00420052"/>
    <w:rsid w:val="004237C9"/>
    <w:rsid w:val="0042560F"/>
    <w:rsid w:val="00426F12"/>
    <w:rsid w:val="00430F51"/>
    <w:rsid w:val="00432206"/>
    <w:rsid w:val="00432C58"/>
    <w:rsid w:val="004343E3"/>
    <w:rsid w:val="00437FBE"/>
    <w:rsid w:val="00442406"/>
    <w:rsid w:val="00446B03"/>
    <w:rsid w:val="00451DFC"/>
    <w:rsid w:val="00453E9B"/>
    <w:rsid w:val="00456A62"/>
    <w:rsid w:val="004576E9"/>
    <w:rsid w:val="00462C1E"/>
    <w:rsid w:val="0046304A"/>
    <w:rsid w:val="004638AD"/>
    <w:rsid w:val="004638CB"/>
    <w:rsid w:val="004700EF"/>
    <w:rsid w:val="00471133"/>
    <w:rsid w:val="00471DA6"/>
    <w:rsid w:val="00481AFB"/>
    <w:rsid w:val="00485F61"/>
    <w:rsid w:val="00487F67"/>
    <w:rsid w:val="00497ABA"/>
    <w:rsid w:val="00497DB7"/>
    <w:rsid w:val="004A3344"/>
    <w:rsid w:val="004A6C9F"/>
    <w:rsid w:val="004A754B"/>
    <w:rsid w:val="004A7589"/>
    <w:rsid w:val="004B7664"/>
    <w:rsid w:val="004C0584"/>
    <w:rsid w:val="004C50D8"/>
    <w:rsid w:val="004C6368"/>
    <w:rsid w:val="004D08F8"/>
    <w:rsid w:val="004D1573"/>
    <w:rsid w:val="004D3037"/>
    <w:rsid w:val="004D5FFE"/>
    <w:rsid w:val="004E0CC1"/>
    <w:rsid w:val="004E1BD7"/>
    <w:rsid w:val="004E1F03"/>
    <w:rsid w:val="004E4E02"/>
    <w:rsid w:val="004F018E"/>
    <w:rsid w:val="004F3F4D"/>
    <w:rsid w:val="004F3FEE"/>
    <w:rsid w:val="004F4CD5"/>
    <w:rsid w:val="004F5B51"/>
    <w:rsid w:val="00502117"/>
    <w:rsid w:val="0050232C"/>
    <w:rsid w:val="005043DA"/>
    <w:rsid w:val="005077A5"/>
    <w:rsid w:val="00507B4C"/>
    <w:rsid w:val="005122C3"/>
    <w:rsid w:val="00512D0E"/>
    <w:rsid w:val="00514861"/>
    <w:rsid w:val="00515C4B"/>
    <w:rsid w:val="00525154"/>
    <w:rsid w:val="00525296"/>
    <w:rsid w:val="00530B1E"/>
    <w:rsid w:val="00533422"/>
    <w:rsid w:val="00534A34"/>
    <w:rsid w:val="005414D9"/>
    <w:rsid w:val="00542F33"/>
    <w:rsid w:val="00543F9E"/>
    <w:rsid w:val="0054505B"/>
    <w:rsid w:val="00546DE1"/>
    <w:rsid w:val="005470B0"/>
    <w:rsid w:val="00550ABF"/>
    <w:rsid w:val="00552235"/>
    <w:rsid w:val="0055259A"/>
    <w:rsid w:val="00552B24"/>
    <w:rsid w:val="005539FF"/>
    <w:rsid w:val="00566430"/>
    <w:rsid w:val="00572BB4"/>
    <w:rsid w:val="0057613D"/>
    <w:rsid w:val="00576346"/>
    <w:rsid w:val="00580E90"/>
    <w:rsid w:val="005811AA"/>
    <w:rsid w:val="0058378A"/>
    <w:rsid w:val="005864DB"/>
    <w:rsid w:val="005A2E30"/>
    <w:rsid w:val="005A7BEF"/>
    <w:rsid w:val="005A7ECA"/>
    <w:rsid w:val="005B0280"/>
    <w:rsid w:val="005B06EF"/>
    <w:rsid w:val="005B0BC9"/>
    <w:rsid w:val="005B2641"/>
    <w:rsid w:val="005B5442"/>
    <w:rsid w:val="005B58E0"/>
    <w:rsid w:val="005C0670"/>
    <w:rsid w:val="005C0939"/>
    <w:rsid w:val="005C165E"/>
    <w:rsid w:val="005C2E8F"/>
    <w:rsid w:val="005C63C6"/>
    <w:rsid w:val="005D26A4"/>
    <w:rsid w:val="005D5B4C"/>
    <w:rsid w:val="005E3AD4"/>
    <w:rsid w:val="005E4E92"/>
    <w:rsid w:val="005E5DC2"/>
    <w:rsid w:val="005E6F7F"/>
    <w:rsid w:val="005F0E57"/>
    <w:rsid w:val="005F16CD"/>
    <w:rsid w:val="005F421E"/>
    <w:rsid w:val="005F788A"/>
    <w:rsid w:val="00601E2C"/>
    <w:rsid w:val="00602411"/>
    <w:rsid w:val="00603BD1"/>
    <w:rsid w:val="00606A23"/>
    <w:rsid w:val="006078A2"/>
    <w:rsid w:val="006131B1"/>
    <w:rsid w:val="006154F5"/>
    <w:rsid w:val="006173EA"/>
    <w:rsid w:val="00620444"/>
    <w:rsid w:val="00624C90"/>
    <w:rsid w:val="00624E79"/>
    <w:rsid w:val="00625EB3"/>
    <w:rsid w:val="00635804"/>
    <w:rsid w:val="00636A0E"/>
    <w:rsid w:val="006372AC"/>
    <w:rsid w:val="006416D1"/>
    <w:rsid w:val="00644CFD"/>
    <w:rsid w:val="0064592D"/>
    <w:rsid w:val="00660933"/>
    <w:rsid w:val="0066113D"/>
    <w:rsid w:val="0066374F"/>
    <w:rsid w:val="0066595A"/>
    <w:rsid w:val="00670DC8"/>
    <w:rsid w:val="00672C19"/>
    <w:rsid w:val="00675F51"/>
    <w:rsid w:val="006764D3"/>
    <w:rsid w:val="00682958"/>
    <w:rsid w:val="00691136"/>
    <w:rsid w:val="00695365"/>
    <w:rsid w:val="006A0C7B"/>
    <w:rsid w:val="006A0CDC"/>
    <w:rsid w:val="006B0271"/>
    <w:rsid w:val="006B31DC"/>
    <w:rsid w:val="006B4733"/>
    <w:rsid w:val="006B5186"/>
    <w:rsid w:val="006C0323"/>
    <w:rsid w:val="006C22DC"/>
    <w:rsid w:val="006C27C1"/>
    <w:rsid w:val="006C7D10"/>
    <w:rsid w:val="006D1B28"/>
    <w:rsid w:val="006D1BA7"/>
    <w:rsid w:val="006D22FE"/>
    <w:rsid w:val="006D28AB"/>
    <w:rsid w:val="006D57D3"/>
    <w:rsid w:val="006D720E"/>
    <w:rsid w:val="006E02D9"/>
    <w:rsid w:val="006E08DF"/>
    <w:rsid w:val="006E20BF"/>
    <w:rsid w:val="006E21B0"/>
    <w:rsid w:val="006E5076"/>
    <w:rsid w:val="006E5CB1"/>
    <w:rsid w:val="006E76DA"/>
    <w:rsid w:val="006F0155"/>
    <w:rsid w:val="006F1C3A"/>
    <w:rsid w:val="006F2E13"/>
    <w:rsid w:val="006F3B58"/>
    <w:rsid w:val="006F4646"/>
    <w:rsid w:val="006F4943"/>
    <w:rsid w:val="006F70F4"/>
    <w:rsid w:val="007034B8"/>
    <w:rsid w:val="007044F1"/>
    <w:rsid w:val="00705C27"/>
    <w:rsid w:val="00713FBB"/>
    <w:rsid w:val="007326FA"/>
    <w:rsid w:val="007335F3"/>
    <w:rsid w:val="00733C11"/>
    <w:rsid w:val="007343A5"/>
    <w:rsid w:val="0073712F"/>
    <w:rsid w:val="00737E00"/>
    <w:rsid w:val="007420A9"/>
    <w:rsid w:val="007423D8"/>
    <w:rsid w:val="007462AC"/>
    <w:rsid w:val="00747500"/>
    <w:rsid w:val="007506FE"/>
    <w:rsid w:val="00751B69"/>
    <w:rsid w:val="00752D5F"/>
    <w:rsid w:val="00753574"/>
    <w:rsid w:val="00754081"/>
    <w:rsid w:val="0075623A"/>
    <w:rsid w:val="00761215"/>
    <w:rsid w:val="0076353C"/>
    <w:rsid w:val="00763E9F"/>
    <w:rsid w:val="0076421E"/>
    <w:rsid w:val="00764F85"/>
    <w:rsid w:val="00772C6E"/>
    <w:rsid w:val="007753A8"/>
    <w:rsid w:val="007763FA"/>
    <w:rsid w:val="00777245"/>
    <w:rsid w:val="00782649"/>
    <w:rsid w:val="0079449D"/>
    <w:rsid w:val="007A467C"/>
    <w:rsid w:val="007A7DEA"/>
    <w:rsid w:val="007B0D17"/>
    <w:rsid w:val="007B142E"/>
    <w:rsid w:val="007B3AC1"/>
    <w:rsid w:val="007B5932"/>
    <w:rsid w:val="007B6E5B"/>
    <w:rsid w:val="007C00BE"/>
    <w:rsid w:val="007C138D"/>
    <w:rsid w:val="007C4E56"/>
    <w:rsid w:val="007C6B95"/>
    <w:rsid w:val="007D0CBB"/>
    <w:rsid w:val="007D1B5B"/>
    <w:rsid w:val="007D3A85"/>
    <w:rsid w:val="007D4793"/>
    <w:rsid w:val="007E7D13"/>
    <w:rsid w:val="007F1D3F"/>
    <w:rsid w:val="00801CF5"/>
    <w:rsid w:val="00804E1F"/>
    <w:rsid w:val="00807A6C"/>
    <w:rsid w:val="0081076F"/>
    <w:rsid w:val="00810D27"/>
    <w:rsid w:val="008142DA"/>
    <w:rsid w:val="00814F4F"/>
    <w:rsid w:val="00827620"/>
    <w:rsid w:val="00834898"/>
    <w:rsid w:val="00840247"/>
    <w:rsid w:val="00841025"/>
    <w:rsid w:val="008420EA"/>
    <w:rsid w:val="00843029"/>
    <w:rsid w:val="0084376A"/>
    <w:rsid w:val="00847A5C"/>
    <w:rsid w:val="00850443"/>
    <w:rsid w:val="0085431B"/>
    <w:rsid w:val="008543FA"/>
    <w:rsid w:val="0085475A"/>
    <w:rsid w:val="008550D9"/>
    <w:rsid w:val="00856753"/>
    <w:rsid w:val="0085785B"/>
    <w:rsid w:val="00860A3F"/>
    <w:rsid w:val="00860A68"/>
    <w:rsid w:val="0087091E"/>
    <w:rsid w:val="00875270"/>
    <w:rsid w:val="00875EE0"/>
    <w:rsid w:val="00877D93"/>
    <w:rsid w:val="0088005A"/>
    <w:rsid w:val="00882B6A"/>
    <w:rsid w:val="00883CFB"/>
    <w:rsid w:val="00884E2A"/>
    <w:rsid w:val="00895DA3"/>
    <w:rsid w:val="008966C1"/>
    <w:rsid w:val="008972E4"/>
    <w:rsid w:val="00897D22"/>
    <w:rsid w:val="008A5340"/>
    <w:rsid w:val="008A7BC2"/>
    <w:rsid w:val="008B275C"/>
    <w:rsid w:val="008C5009"/>
    <w:rsid w:val="008C6FF6"/>
    <w:rsid w:val="008C7234"/>
    <w:rsid w:val="008C7788"/>
    <w:rsid w:val="008D4BEB"/>
    <w:rsid w:val="008D67C0"/>
    <w:rsid w:val="008D7A48"/>
    <w:rsid w:val="008E5254"/>
    <w:rsid w:val="008E5485"/>
    <w:rsid w:val="008F21DF"/>
    <w:rsid w:val="008F4C9C"/>
    <w:rsid w:val="008F59BE"/>
    <w:rsid w:val="008F6B3C"/>
    <w:rsid w:val="00915A03"/>
    <w:rsid w:val="00916BBA"/>
    <w:rsid w:val="00917F4F"/>
    <w:rsid w:val="00923433"/>
    <w:rsid w:val="009308A0"/>
    <w:rsid w:val="00931823"/>
    <w:rsid w:val="00931EF4"/>
    <w:rsid w:val="00935DF0"/>
    <w:rsid w:val="00940490"/>
    <w:rsid w:val="009410D9"/>
    <w:rsid w:val="00941BBF"/>
    <w:rsid w:val="00942E0A"/>
    <w:rsid w:val="00943E31"/>
    <w:rsid w:val="00947A81"/>
    <w:rsid w:val="00947FFA"/>
    <w:rsid w:val="00951712"/>
    <w:rsid w:val="0095528A"/>
    <w:rsid w:val="00961C3A"/>
    <w:rsid w:val="00977C18"/>
    <w:rsid w:val="00981911"/>
    <w:rsid w:val="00982927"/>
    <w:rsid w:val="00982A29"/>
    <w:rsid w:val="0098763D"/>
    <w:rsid w:val="0099403A"/>
    <w:rsid w:val="00996C5D"/>
    <w:rsid w:val="009975B5"/>
    <w:rsid w:val="00997775"/>
    <w:rsid w:val="009A0DE8"/>
    <w:rsid w:val="009A4334"/>
    <w:rsid w:val="009B34DD"/>
    <w:rsid w:val="009B3CDE"/>
    <w:rsid w:val="009B4D92"/>
    <w:rsid w:val="009B5B49"/>
    <w:rsid w:val="009C316C"/>
    <w:rsid w:val="009C3F60"/>
    <w:rsid w:val="009C6393"/>
    <w:rsid w:val="009D1403"/>
    <w:rsid w:val="009D238C"/>
    <w:rsid w:val="009D2747"/>
    <w:rsid w:val="009D357C"/>
    <w:rsid w:val="009D4F10"/>
    <w:rsid w:val="009E101A"/>
    <w:rsid w:val="009E4887"/>
    <w:rsid w:val="009E5F5E"/>
    <w:rsid w:val="009E752F"/>
    <w:rsid w:val="009F0847"/>
    <w:rsid w:val="009F0D50"/>
    <w:rsid w:val="009F2D61"/>
    <w:rsid w:val="009F3883"/>
    <w:rsid w:val="009F446C"/>
    <w:rsid w:val="009F7A11"/>
    <w:rsid w:val="00A01B7D"/>
    <w:rsid w:val="00A01C7A"/>
    <w:rsid w:val="00A02008"/>
    <w:rsid w:val="00A02199"/>
    <w:rsid w:val="00A06BA2"/>
    <w:rsid w:val="00A111D0"/>
    <w:rsid w:val="00A130B1"/>
    <w:rsid w:val="00A132BA"/>
    <w:rsid w:val="00A14424"/>
    <w:rsid w:val="00A300CD"/>
    <w:rsid w:val="00A327AD"/>
    <w:rsid w:val="00A33CCE"/>
    <w:rsid w:val="00A33E43"/>
    <w:rsid w:val="00A360EE"/>
    <w:rsid w:val="00A40C0F"/>
    <w:rsid w:val="00A4110C"/>
    <w:rsid w:val="00A41717"/>
    <w:rsid w:val="00A45FAA"/>
    <w:rsid w:val="00A4684D"/>
    <w:rsid w:val="00A52F9F"/>
    <w:rsid w:val="00A61B04"/>
    <w:rsid w:val="00A621CE"/>
    <w:rsid w:val="00A66295"/>
    <w:rsid w:val="00A67C3A"/>
    <w:rsid w:val="00A7048A"/>
    <w:rsid w:val="00A70761"/>
    <w:rsid w:val="00A75191"/>
    <w:rsid w:val="00A77026"/>
    <w:rsid w:val="00A777F9"/>
    <w:rsid w:val="00A91EB3"/>
    <w:rsid w:val="00A96486"/>
    <w:rsid w:val="00A97F4C"/>
    <w:rsid w:val="00AA206A"/>
    <w:rsid w:val="00AA4253"/>
    <w:rsid w:val="00AA490C"/>
    <w:rsid w:val="00AA7191"/>
    <w:rsid w:val="00AA7FAB"/>
    <w:rsid w:val="00AB45C1"/>
    <w:rsid w:val="00AB45D0"/>
    <w:rsid w:val="00AB72CE"/>
    <w:rsid w:val="00AC0EA6"/>
    <w:rsid w:val="00AC608B"/>
    <w:rsid w:val="00AC75E3"/>
    <w:rsid w:val="00AD0CF6"/>
    <w:rsid w:val="00AD1044"/>
    <w:rsid w:val="00AD1733"/>
    <w:rsid w:val="00AD349C"/>
    <w:rsid w:val="00AE0229"/>
    <w:rsid w:val="00AE3104"/>
    <w:rsid w:val="00AE5AE2"/>
    <w:rsid w:val="00AE7DA3"/>
    <w:rsid w:val="00AF2A62"/>
    <w:rsid w:val="00AF3698"/>
    <w:rsid w:val="00AF48D4"/>
    <w:rsid w:val="00AF577D"/>
    <w:rsid w:val="00AF68F0"/>
    <w:rsid w:val="00AF73C2"/>
    <w:rsid w:val="00AF7D5F"/>
    <w:rsid w:val="00B009AD"/>
    <w:rsid w:val="00B051F6"/>
    <w:rsid w:val="00B10CB2"/>
    <w:rsid w:val="00B141ED"/>
    <w:rsid w:val="00B17D53"/>
    <w:rsid w:val="00B21172"/>
    <w:rsid w:val="00B21B0D"/>
    <w:rsid w:val="00B2232A"/>
    <w:rsid w:val="00B23E46"/>
    <w:rsid w:val="00B25675"/>
    <w:rsid w:val="00B2612A"/>
    <w:rsid w:val="00B261F3"/>
    <w:rsid w:val="00B30A55"/>
    <w:rsid w:val="00B318B4"/>
    <w:rsid w:val="00B351BD"/>
    <w:rsid w:val="00B44257"/>
    <w:rsid w:val="00B45A1B"/>
    <w:rsid w:val="00B532D8"/>
    <w:rsid w:val="00B54417"/>
    <w:rsid w:val="00B600D8"/>
    <w:rsid w:val="00B634FC"/>
    <w:rsid w:val="00B65293"/>
    <w:rsid w:val="00B66C9D"/>
    <w:rsid w:val="00B700D9"/>
    <w:rsid w:val="00B70F1E"/>
    <w:rsid w:val="00B73E62"/>
    <w:rsid w:val="00B90E5D"/>
    <w:rsid w:val="00BA18F0"/>
    <w:rsid w:val="00BA5806"/>
    <w:rsid w:val="00BC0B42"/>
    <w:rsid w:val="00BC3664"/>
    <w:rsid w:val="00BC63A7"/>
    <w:rsid w:val="00BC7627"/>
    <w:rsid w:val="00BC7FFB"/>
    <w:rsid w:val="00BD16FE"/>
    <w:rsid w:val="00BD3EF8"/>
    <w:rsid w:val="00BD5F59"/>
    <w:rsid w:val="00BE0390"/>
    <w:rsid w:val="00BE0AD5"/>
    <w:rsid w:val="00BE7BB1"/>
    <w:rsid w:val="00BF5BEF"/>
    <w:rsid w:val="00C01918"/>
    <w:rsid w:val="00C02538"/>
    <w:rsid w:val="00C04EB7"/>
    <w:rsid w:val="00C05704"/>
    <w:rsid w:val="00C07852"/>
    <w:rsid w:val="00C10975"/>
    <w:rsid w:val="00C11369"/>
    <w:rsid w:val="00C15833"/>
    <w:rsid w:val="00C15864"/>
    <w:rsid w:val="00C233C6"/>
    <w:rsid w:val="00C24209"/>
    <w:rsid w:val="00C34030"/>
    <w:rsid w:val="00C34463"/>
    <w:rsid w:val="00C410AF"/>
    <w:rsid w:val="00C468BB"/>
    <w:rsid w:val="00C476C1"/>
    <w:rsid w:val="00C4777E"/>
    <w:rsid w:val="00C508D8"/>
    <w:rsid w:val="00C50E86"/>
    <w:rsid w:val="00C5335E"/>
    <w:rsid w:val="00C57FD0"/>
    <w:rsid w:val="00C60762"/>
    <w:rsid w:val="00C73FAF"/>
    <w:rsid w:val="00C93451"/>
    <w:rsid w:val="00C96593"/>
    <w:rsid w:val="00CA0EAF"/>
    <w:rsid w:val="00CA22A6"/>
    <w:rsid w:val="00CA310E"/>
    <w:rsid w:val="00CA422C"/>
    <w:rsid w:val="00CA4A3C"/>
    <w:rsid w:val="00CA5201"/>
    <w:rsid w:val="00CA6DBB"/>
    <w:rsid w:val="00CA756B"/>
    <w:rsid w:val="00CA7795"/>
    <w:rsid w:val="00CB1C08"/>
    <w:rsid w:val="00CB1C14"/>
    <w:rsid w:val="00CB3CE5"/>
    <w:rsid w:val="00CB5E63"/>
    <w:rsid w:val="00CC18B5"/>
    <w:rsid w:val="00CD1E5E"/>
    <w:rsid w:val="00CD2A1D"/>
    <w:rsid w:val="00CD7098"/>
    <w:rsid w:val="00CE03B0"/>
    <w:rsid w:val="00CE160C"/>
    <w:rsid w:val="00CE3C50"/>
    <w:rsid w:val="00CE79FE"/>
    <w:rsid w:val="00D00FD7"/>
    <w:rsid w:val="00D026AB"/>
    <w:rsid w:val="00D03AB4"/>
    <w:rsid w:val="00D05CC3"/>
    <w:rsid w:val="00D123A8"/>
    <w:rsid w:val="00D20BDA"/>
    <w:rsid w:val="00D23513"/>
    <w:rsid w:val="00D24531"/>
    <w:rsid w:val="00D2471E"/>
    <w:rsid w:val="00D2599B"/>
    <w:rsid w:val="00D27089"/>
    <w:rsid w:val="00D31AA3"/>
    <w:rsid w:val="00D33261"/>
    <w:rsid w:val="00D34267"/>
    <w:rsid w:val="00D41564"/>
    <w:rsid w:val="00D45C73"/>
    <w:rsid w:val="00D46F05"/>
    <w:rsid w:val="00D4719F"/>
    <w:rsid w:val="00D475C6"/>
    <w:rsid w:val="00D50E76"/>
    <w:rsid w:val="00D51F12"/>
    <w:rsid w:val="00D55731"/>
    <w:rsid w:val="00D55A4B"/>
    <w:rsid w:val="00D5799B"/>
    <w:rsid w:val="00D60D5C"/>
    <w:rsid w:val="00D6408D"/>
    <w:rsid w:val="00D65090"/>
    <w:rsid w:val="00D67FED"/>
    <w:rsid w:val="00D7543C"/>
    <w:rsid w:val="00D754BC"/>
    <w:rsid w:val="00D87077"/>
    <w:rsid w:val="00D875C2"/>
    <w:rsid w:val="00D876BD"/>
    <w:rsid w:val="00D914AB"/>
    <w:rsid w:val="00D91FE7"/>
    <w:rsid w:val="00D93501"/>
    <w:rsid w:val="00D963DF"/>
    <w:rsid w:val="00D9776C"/>
    <w:rsid w:val="00D97AED"/>
    <w:rsid w:val="00DA1360"/>
    <w:rsid w:val="00DA364D"/>
    <w:rsid w:val="00DA63E0"/>
    <w:rsid w:val="00DA76C9"/>
    <w:rsid w:val="00DB30CC"/>
    <w:rsid w:val="00DB38A8"/>
    <w:rsid w:val="00DB63AE"/>
    <w:rsid w:val="00DB7323"/>
    <w:rsid w:val="00DC3AE7"/>
    <w:rsid w:val="00DC51FC"/>
    <w:rsid w:val="00DC5AE3"/>
    <w:rsid w:val="00DD338A"/>
    <w:rsid w:val="00DD40C9"/>
    <w:rsid w:val="00DD4EA4"/>
    <w:rsid w:val="00DD5FC7"/>
    <w:rsid w:val="00DE5E63"/>
    <w:rsid w:val="00DE7560"/>
    <w:rsid w:val="00DF1E69"/>
    <w:rsid w:val="00DF25CD"/>
    <w:rsid w:val="00DF35A5"/>
    <w:rsid w:val="00DF5AA4"/>
    <w:rsid w:val="00DF6DF2"/>
    <w:rsid w:val="00E0179A"/>
    <w:rsid w:val="00E10228"/>
    <w:rsid w:val="00E12300"/>
    <w:rsid w:val="00E169AC"/>
    <w:rsid w:val="00E171C1"/>
    <w:rsid w:val="00E177BE"/>
    <w:rsid w:val="00E20854"/>
    <w:rsid w:val="00E23FD7"/>
    <w:rsid w:val="00E24A55"/>
    <w:rsid w:val="00E24EDB"/>
    <w:rsid w:val="00E30FA2"/>
    <w:rsid w:val="00E45C89"/>
    <w:rsid w:val="00E46789"/>
    <w:rsid w:val="00E46FF7"/>
    <w:rsid w:val="00E524D3"/>
    <w:rsid w:val="00E54BC9"/>
    <w:rsid w:val="00E56849"/>
    <w:rsid w:val="00E6266A"/>
    <w:rsid w:val="00E62E60"/>
    <w:rsid w:val="00E65304"/>
    <w:rsid w:val="00E665BA"/>
    <w:rsid w:val="00E66811"/>
    <w:rsid w:val="00E676AC"/>
    <w:rsid w:val="00E6770D"/>
    <w:rsid w:val="00E67E79"/>
    <w:rsid w:val="00E71572"/>
    <w:rsid w:val="00E73454"/>
    <w:rsid w:val="00E750C8"/>
    <w:rsid w:val="00E756AF"/>
    <w:rsid w:val="00E75DA8"/>
    <w:rsid w:val="00E76235"/>
    <w:rsid w:val="00E77ABF"/>
    <w:rsid w:val="00E80932"/>
    <w:rsid w:val="00E845EF"/>
    <w:rsid w:val="00E849FE"/>
    <w:rsid w:val="00E852E1"/>
    <w:rsid w:val="00E91B3D"/>
    <w:rsid w:val="00E94CE2"/>
    <w:rsid w:val="00E95130"/>
    <w:rsid w:val="00EA3731"/>
    <w:rsid w:val="00EB2873"/>
    <w:rsid w:val="00EB3AD7"/>
    <w:rsid w:val="00EC0F7E"/>
    <w:rsid w:val="00EC3452"/>
    <w:rsid w:val="00EC6618"/>
    <w:rsid w:val="00EC684D"/>
    <w:rsid w:val="00EC6E1B"/>
    <w:rsid w:val="00ED25DD"/>
    <w:rsid w:val="00ED5CC4"/>
    <w:rsid w:val="00ED5E15"/>
    <w:rsid w:val="00ED6854"/>
    <w:rsid w:val="00EE39E0"/>
    <w:rsid w:val="00EE409D"/>
    <w:rsid w:val="00EE446A"/>
    <w:rsid w:val="00EE5481"/>
    <w:rsid w:val="00EE6736"/>
    <w:rsid w:val="00EF0001"/>
    <w:rsid w:val="00EF1225"/>
    <w:rsid w:val="00EF62DA"/>
    <w:rsid w:val="00F044AF"/>
    <w:rsid w:val="00F06CFE"/>
    <w:rsid w:val="00F07669"/>
    <w:rsid w:val="00F133D3"/>
    <w:rsid w:val="00F144DE"/>
    <w:rsid w:val="00F20C7B"/>
    <w:rsid w:val="00F21EE5"/>
    <w:rsid w:val="00F22024"/>
    <w:rsid w:val="00F248FF"/>
    <w:rsid w:val="00F257F7"/>
    <w:rsid w:val="00F32327"/>
    <w:rsid w:val="00F3413D"/>
    <w:rsid w:val="00F35340"/>
    <w:rsid w:val="00F3598B"/>
    <w:rsid w:val="00F4121A"/>
    <w:rsid w:val="00F46636"/>
    <w:rsid w:val="00F54CC7"/>
    <w:rsid w:val="00F55B9D"/>
    <w:rsid w:val="00F63907"/>
    <w:rsid w:val="00F65EEC"/>
    <w:rsid w:val="00F66984"/>
    <w:rsid w:val="00F678E2"/>
    <w:rsid w:val="00F7546D"/>
    <w:rsid w:val="00F8289D"/>
    <w:rsid w:val="00F828D8"/>
    <w:rsid w:val="00F8324D"/>
    <w:rsid w:val="00F86691"/>
    <w:rsid w:val="00F872B6"/>
    <w:rsid w:val="00F90678"/>
    <w:rsid w:val="00F95FCB"/>
    <w:rsid w:val="00F96D17"/>
    <w:rsid w:val="00F97F84"/>
    <w:rsid w:val="00FA2410"/>
    <w:rsid w:val="00FA49C4"/>
    <w:rsid w:val="00FB5DED"/>
    <w:rsid w:val="00FB7215"/>
    <w:rsid w:val="00FB7586"/>
    <w:rsid w:val="00FC079A"/>
    <w:rsid w:val="00FC1618"/>
    <w:rsid w:val="00FC4AC9"/>
    <w:rsid w:val="00FD268C"/>
    <w:rsid w:val="00FD61AE"/>
    <w:rsid w:val="00FE32CA"/>
    <w:rsid w:val="00FE65CF"/>
    <w:rsid w:val="00FE7675"/>
    <w:rsid w:val="00FE7D9E"/>
    <w:rsid w:val="00FF0908"/>
    <w:rsid w:val="00FF11B7"/>
    <w:rsid w:val="00FF41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0BC234"/>
  <w15:docId w15:val="{8A027BE8-9DE2-4B34-B6E9-CD9E616A4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nhideWhenUsed="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qFormat="1"/>
    <w:lsdException w:name="macro" w:semiHidden="1" w:unhideWhenUsed="1"/>
    <w:lsdException w:name="toa heading" w:semiHidden="1" w:unhideWhenUsed="1" w:qFormat="1"/>
    <w:lsdException w:name="List" w:semiHidden="1" w:unhideWhenUsed="1" w:qFormat="1"/>
    <w:lsdException w:name="List Bullet" w:semiHidden="1" w:uiPriority="0"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iPriority="0"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iPriority="0" w:unhideWhenUsed="1" w:qFormat="1"/>
    <w:lsdException w:name="Table Grid" w:uiPriority="59" w:qFormat="1"/>
    <w:lsdException w:name="Table Theme" w:semiHidden="1" w:unhideWhenUsed="1"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5A9"/>
    <w:pPr>
      <w:widowControl w:val="0"/>
      <w:adjustRightInd w:val="0"/>
      <w:snapToGrid w:val="0"/>
      <w:spacing w:line="360" w:lineRule="auto"/>
      <w:ind w:firstLineChars="200" w:firstLine="200"/>
    </w:pPr>
    <w:rPr>
      <w:rFonts w:ascii="Times New Roman" w:eastAsia="仿宋" w:hAnsi="Times New Roman" w:cs="Times New Roman"/>
      <w:sz w:val="24"/>
      <w:szCs w:val="24"/>
    </w:rPr>
  </w:style>
  <w:style w:type="paragraph" w:styleId="1">
    <w:name w:val="heading 1"/>
    <w:basedOn w:val="a"/>
    <w:next w:val="a"/>
    <w:link w:val="11"/>
    <w:qFormat/>
    <w:rsid w:val="00BC63A7"/>
    <w:pPr>
      <w:keepNext/>
      <w:keepLines/>
      <w:jc w:val="center"/>
      <w:outlineLvl w:val="0"/>
    </w:pPr>
    <w:rPr>
      <w:b/>
      <w:bCs/>
      <w:kern w:val="44"/>
      <w:sz w:val="28"/>
      <w:szCs w:val="44"/>
    </w:rPr>
  </w:style>
  <w:style w:type="paragraph" w:styleId="2">
    <w:name w:val="heading 2"/>
    <w:basedOn w:val="a"/>
    <w:next w:val="a"/>
    <w:link w:val="21"/>
    <w:qFormat/>
    <w:rsid w:val="00BC63A7"/>
    <w:pPr>
      <w:keepNext/>
      <w:keepLines/>
      <w:ind w:firstLineChars="0" w:firstLine="0"/>
      <w:outlineLvl w:val="1"/>
    </w:pPr>
    <w:rPr>
      <w:rFonts w:ascii="Arial" w:hAnsi="Arial"/>
      <w:b/>
      <w:bCs/>
      <w:kern w:val="0"/>
      <w:szCs w:val="32"/>
    </w:rPr>
  </w:style>
  <w:style w:type="paragraph" w:styleId="3">
    <w:name w:val="heading 3"/>
    <w:basedOn w:val="a"/>
    <w:next w:val="a"/>
    <w:link w:val="31"/>
    <w:qFormat/>
    <w:rsid w:val="00BC63A7"/>
    <w:pPr>
      <w:keepNext/>
      <w:keepLines/>
      <w:ind w:firstLineChars="0" w:firstLine="0"/>
      <w:outlineLvl w:val="2"/>
    </w:pPr>
    <w:rPr>
      <w:b/>
      <w:bCs/>
      <w:kern w:val="0"/>
      <w:szCs w:val="32"/>
    </w:rPr>
  </w:style>
  <w:style w:type="paragraph" w:styleId="4">
    <w:name w:val="heading 4"/>
    <w:basedOn w:val="a"/>
    <w:next w:val="a"/>
    <w:link w:val="41"/>
    <w:qFormat/>
    <w:rsid w:val="00BC63A7"/>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1"/>
    <w:qFormat/>
    <w:rsid w:val="00BC63A7"/>
    <w:pPr>
      <w:keepNext/>
      <w:keepLines/>
      <w:spacing w:before="280" w:after="290" w:line="376" w:lineRule="auto"/>
      <w:outlineLvl w:val="4"/>
    </w:pPr>
    <w:rPr>
      <w:b/>
      <w:bCs/>
      <w:kern w:val="0"/>
      <w:sz w:val="28"/>
      <w:szCs w:val="28"/>
    </w:rPr>
  </w:style>
  <w:style w:type="paragraph" w:styleId="6">
    <w:name w:val="heading 6"/>
    <w:basedOn w:val="a"/>
    <w:next w:val="a"/>
    <w:link w:val="61"/>
    <w:qFormat/>
    <w:rsid w:val="00BC63A7"/>
    <w:pPr>
      <w:keepNext/>
      <w:keepLines/>
      <w:spacing w:before="240" w:after="64" w:line="320" w:lineRule="auto"/>
      <w:outlineLvl w:val="5"/>
    </w:pPr>
    <w:rPr>
      <w:rFonts w:ascii="Arial" w:eastAsia="黑体" w:hAnsi="Arial"/>
      <w:b/>
      <w:bCs/>
      <w:kern w:val="0"/>
      <w:sz w:val="20"/>
      <w:szCs w:val="20"/>
    </w:rPr>
  </w:style>
  <w:style w:type="paragraph" w:styleId="7">
    <w:name w:val="heading 7"/>
    <w:basedOn w:val="a"/>
    <w:next w:val="a"/>
    <w:link w:val="71"/>
    <w:qFormat/>
    <w:rsid w:val="00BC63A7"/>
    <w:pPr>
      <w:keepNext/>
      <w:keepLines/>
      <w:spacing w:before="240" w:after="64" w:line="320" w:lineRule="auto"/>
      <w:outlineLvl w:val="6"/>
    </w:pPr>
    <w:rPr>
      <w:b/>
      <w:bCs/>
      <w:kern w:val="0"/>
    </w:rPr>
  </w:style>
  <w:style w:type="paragraph" w:styleId="8">
    <w:name w:val="heading 8"/>
    <w:basedOn w:val="a"/>
    <w:next w:val="a"/>
    <w:link w:val="81"/>
    <w:qFormat/>
    <w:rsid w:val="00BC63A7"/>
    <w:pPr>
      <w:keepNext/>
      <w:keepLines/>
      <w:tabs>
        <w:tab w:val="left" w:pos="1440"/>
      </w:tabs>
      <w:spacing w:line="360" w:lineRule="atLeast"/>
      <w:ind w:left="1440" w:hanging="1440"/>
      <w:outlineLvl w:val="7"/>
    </w:pPr>
    <w:rPr>
      <w:rFonts w:ascii="Cambria" w:hAnsi="Cambria"/>
      <w:kern w:val="0"/>
    </w:rPr>
  </w:style>
  <w:style w:type="paragraph" w:styleId="9">
    <w:name w:val="heading 9"/>
    <w:basedOn w:val="a"/>
    <w:next w:val="a"/>
    <w:link w:val="91"/>
    <w:qFormat/>
    <w:rsid w:val="00BC63A7"/>
    <w:pPr>
      <w:keepNext/>
      <w:keepLines/>
      <w:tabs>
        <w:tab w:val="left" w:pos="1584"/>
      </w:tabs>
      <w:spacing w:line="360" w:lineRule="atLeast"/>
      <w:ind w:left="1584" w:hanging="1584"/>
      <w:outlineLvl w:val="8"/>
    </w:pPr>
    <w:rPr>
      <w:rFonts w:ascii="Cambria" w:hAnsi="Cambria"/>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标题 1 字符1"/>
    <w:link w:val="1"/>
    <w:qFormat/>
    <w:locked/>
    <w:rsid w:val="00BC63A7"/>
    <w:rPr>
      <w:rFonts w:ascii="Times New Roman" w:eastAsia="仿宋" w:hAnsi="Times New Roman" w:cs="Times New Roman"/>
      <w:b/>
      <w:bCs/>
      <w:kern w:val="44"/>
      <w:sz w:val="28"/>
      <w:szCs w:val="44"/>
    </w:rPr>
  </w:style>
  <w:style w:type="character" w:customStyle="1" w:styleId="21">
    <w:name w:val="标题 2 字符1"/>
    <w:basedOn w:val="a0"/>
    <w:link w:val="2"/>
    <w:qFormat/>
    <w:rsid w:val="00BC63A7"/>
    <w:rPr>
      <w:rFonts w:ascii="Arial" w:eastAsia="仿宋" w:hAnsi="Arial" w:cs="Times New Roman"/>
      <w:b/>
      <w:bCs/>
      <w:kern w:val="0"/>
      <w:sz w:val="24"/>
      <w:szCs w:val="32"/>
    </w:rPr>
  </w:style>
  <w:style w:type="character" w:customStyle="1" w:styleId="31">
    <w:name w:val="标题 3 字符1"/>
    <w:basedOn w:val="a0"/>
    <w:link w:val="3"/>
    <w:qFormat/>
    <w:rsid w:val="00BC63A7"/>
    <w:rPr>
      <w:rFonts w:ascii="Times New Roman" w:eastAsia="仿宋" w:hAnsi="Times New Roman" w:cs="Times New Roman"/>
      <w:b/>
      <w:bCs/>
      <w:kern w:val="0"/>
      <w:sz w:val="24"/>
      <w:szCs w:val="32"/>
    </w:rPr>
  </w:style>
  <w:style w:type="character" w:customStyle="1" w:styleId="41">
    <w:name w:val="标题 4 字符1"/>
    <w:basedOn w:val="a0"/>
    <w:link w:val="4"/>
    <w:qFormat/>
    <w:rsid w:val="00BC63A7"/>
    <w:rPr>
      <w:rFonts w:ascii="Arial" w:eastAsia="黑体" w:hAnsi="Arial" w:cs="Times New Roman"/>
      <w:b/>
      <w:bCs/>
      <w:kern w:val="0"/>
      <w:sz w:val="28"/>
      <w:szCs w:val="28"/>
    </w:rPr>
  </w:style>
  <w:style w:type="character" w:customStyle="1" w:styleId="51">
    <w:name w:val="标题 5 字符1"/>
    <w:basedOn w:val="a0"/>
    <w:link w:val="5"/>
    <w:qFormat/>
    <w:rsid w:val="00BC63A7"/>
    <w:rPr>
      <w:rFonts w:ascii="Times New Roman" w:eastAsia="仿宋" w:hAnsi="Times New Roman" w:cs="Times New Roman"/>
      <w:b/>
      <w:bCs/>
      <w:kern w:val="0"/>
      <w:sz w:val="28"/>
      <w:szCs w:val="28"/>
    </w:rPr>
  </w:style>
  <w:style w:type="character" w:customStyle="1" w:styleId="61">
    <w:name w:val="标题 6 字符1"/>
    <w:basedOn w:val="a0"/>
    <w:link w:val="6"/>
    <w:qFormat/>
    <w:rsid w:val="00BC63A7"/>
    <w:rPr>
      <w:rFonts w:ascii="Arial" w:eastAsia="黑体" w:hAnsi="Arial" w:cs="Times New Roman"/>
      <w:b/>
      <w:bCs/>
      <w:kern w:val="0"/>
      <w:sz w:val="20"/>
      <w:szCs w:val="20"/>
    </w:rPr>
  </w:style>
  <w:style w:type="character" w:customStyle="1" w:styleId="71">
    <w:name w:val="标题 7 字符1"/>
    <w:basedOn w:val="a0"/>
    <w:link w:val="7"/>
    <w:qFormat/>
    <w:rsid w:val="00BC63A7"/>
    <w:rPr>
      <w:rFonts w:ascii="Times New Roman" w:eastAsia="仿宋" w:hAnsi="Times New Roman" w:cs="Times New Roman"/>
      <w:b/>
      <w:bCs/>
      <w:kern w:val="0"/>
      <w:sz w:val="24"/>
      <w:szCs w:val="24"/>
    </w:rPr>
  </w:style>
  <w:style w:type="character" w:customStyle="1" w:styleId="81">
    <w:name w:val="标题 8 字符1"/>
    <w:basedOn w:val="a0"/>
    <w:link w:val="8"/>
    <w:qFormat/>
    <w:rsid w:val="00BC63A7"/>
    <w:rPr>
      <w:rFonts w:ascii="Cambria" w:eastAsia="仿宋" w:hAnsi="Cambria" w:cs="Times New Roman"/>
      <w:kern w:val="0"/>
      <w:sz w:val="24"/>
      <w:szCs w:val="24"/>
    </w:rPr>
  </w:style>
  <w:style w:type="character" w:customStyle="1" w:styleId="91">
    <w:name w:val="标题 9 字符1"/>
    <w:basedOn w:val="a0"/>
    <w:link w:val="9"/>
    <w:qFormat/>
    <w:rsid w:val="00BC63A7"/>
    <w:rPr>
      <w:rFonts w:ascii="Cambria" w:eastAsia="仿宋" w:hAnsi="Cambria" w:cs="Times New Roman"/>
      <w:kern w:val="0"/>
      <w:sz w:val="20"/>
      <w:szCs w:val="21"/>
    </w:rPr>
  </w:style>
  <w:style w:type="paragraph" w:styleId="a3">
    <w:name w:val="header"/>
    <w:basedOn w:val="a"/>
    <w:link w:val="10"/>
    <w:uiPriority w:val="99"/>
    <w:unhideWhenUsed/>
    <w:qFormat/>
    <w:rsid w:val="00BC63A7"/>
    <w:pPr>
      <w:pBdr>
        <w:bottom w:val="single" w:sz="6" w:space="1" w:color="auto"/>
      </w:pBdr>
      <w:tabs>
        <w:tab w:val="center" w:pos="4153"/>
        <w:tab w:val="right" w:pos="8306"/>
      </w:tabs>
      <w:jc w:val="center"/>
    </w:pPr>
    <w:rPr>
      <w:sz w:val="18"/>
      <w:szCs w:val="18"/>
    </w:rPr>
  </w:style>
  <w:style w:type="character" w:customStyle="1" w:styleId="10">
    <w:name w:val="页眉 字符1"/>
    <w:basedOn w:val="a0"/>
    <w:link w:val="a3"/>
    <w:uiPriority w:val="99"/>
    <w:qFormat/>
    <w:rsid w:val="00BC63A7"/>
    <w:rPr>
      <w:sz w:val="18"/>
      <w:szCs w:val="18"/>
    </w:rPr>
  </w:style>
  <w:style w:type="paragraph" w:styleId="a4">
    <w:name w:val="footer"/>
    <w:basedOn w:val="a"/>
    <w:link w:val="12"/>
    <w:uiPriority w:val="99"/>
    <w:unhideWhenUsed/>
    <w:qFormat/>
    <w:rsid w:val="00BC63A7"/>
    <w:pPr>
      <w:tabs>
        <w:tab w:val="center" w:pos="4153"/>
        <w:tab w:val="right" w:pos="8306"/>
      </w:tabs>
    </w:pPr>
    <w:rPr>
      <w:sz w:val="18"/>
      <w:szCs w:val="18"/>
    </w:rPr>
  </w:style>
  <w:style w:type="character" w:customStyle="1" w:styleId="12">
    <w:name w:val="页脚 字符1"/>
    <w:basedOn w:val="a0"/>
    <w:link w:val="a4"/>
    <w:uiPriority w:val="99"/>
    <w:qFormat/>
    <w:rsid w:val="00BC63A7"/>
    <w:rPr>
      <w:sz w:val="18"/>
      <w:szCs w:val="18"/>
    </w:rPr>
  </w:style>
  <w:style w:type="character" w:customStyle="1" w:styleId="1Char">
    <w:name w:val="标题 1 Char"/>
    <w:basedOn w:val="a0"/>
    <w:qFormat/>
    <w:rsid w:val="00BC63A7"/>
    <w:rPr>
      <w:rFonts w:ascii="Times New Roman" w:eastAsia="仿宋" w:hAnsi="Times New Roman" w:cs="Times New Roman"/>
      <w:b/>
      <w:bCs/>
      <w:kern w:val="44"/>
      <w:sz w:val="44"/>
      <w:szCs w:val="44"/>
    </w:rPr>
  </w:style>
  <w:style w:type="paragraph" w:styleId="30">
    <w:name w:val="List 3"/>
    <w:basedOn w:val="a"/>
    <w:uiPriority w:val="99"/>
    <w:qFormat/>
    <w:rsid w:val="00BC63A7"/>
    <w:pPr>
      <w:ind w:leftChars="400" w:left="100" w:hangingChars="200" w:hanging="200"/>
    </w:pPr>
  </w:style>
  <w:style w:type="character" w:customStyle="1" w:styleId="a5">
    <w:name w:val="注释标题 字符"/>
    <w:basedOn w:val="a0"/>
    <w:link w:val="a6"/>
    <w:uiPriority w:val="99"/>
    <w:semiHidden/>
    <w:qFormat/>
    <w:rsid w:val="00BC63A7"/>
    <w:rPr>
      <w:rFonts w:ascii="Times New Roman" w:eastAsia="仿宋" w:hAnsi="Times New Roman" w:cs="Times New Roman"/>
      <w:kern w:val="0"/>
      <w:sz w:val="20"/>
      <w:szCs w:val="24"/>
    </w:rPr>
  </w:style>
  <w:style w:type="paragraph" w:styleId="a6">
    <w:name w:val="Note Heading"/>
    <w:basedOn w:val="a"/>
    <w:next w:val="a"/>
    <w:link w:val="a5"/>
    <w:uiPriority w:val="99"/>
    <w:semiHidden/>
    <w:qFormat/>
    <w:rsid w:val="00BC63A7"/>
    <w:pPr>
      <w:spacing w:after="200" w:line="276" w:lineRule="auto"/>
      <w:jc w:val="center"/>
    </w:pPr>
    <w:rPr>
      <w:kern w:val="0"/>
      <w:sz w:val="20"/>
    </w:rPr>
  </w:style>
  <w:style w:type="character" w:customStyle="1" w:styleId="a7">
    <w:name w:val="电子邮件签名 字符"/>
    <w:basedOn w:val="a0"/>
    <w:link w:val="a8"/>
    <w:uiPriority w:val="99"/>
    <w:semiHidden/>
    <w:qFormat/>
    <w:rsid w:val="00BC63A7"/>
    <w:rPr>
      <w:rFonts w:ascii="Times New Roman" w:eastAsia="仿宋" w:hAnsi="Times New Roman" w:cs="Times New Roman"/>
      <w:kern w:val="0"/>
      <w:sz w:val="20"/>
      <w:szCs w:val="24"/>
    </w:rPr>
  </w:style>
  <w:style w:type="paragraph" w:styleId="a8">
    <w:name w:val="E-mail Signature"/>
    <w:basedOn w:val="a"/>
    <w:link w:val="a7"/>
    <w:uiPriority w:val="99"/>
    <w:semiHidden/>
    <w:qFormat/>
    <w:rsid w:val="00BC63A7"/>
    <w:pPr>
      <w:spacing w:after="200" w:line="276" w:lineRule="auto"/>
    </w:pPr>
    <w:rPr>
      <w:kern w:val="0"/>
      <w:sz w:val="20"/>
    </w:rPr>
  </w:style>
  <w:style w:type="paragraph" w:styleId="a9">
    <w:name w:val="Normal Indent"/>
    <w:basedOn w:val="a"/>
    <w:link w:val="aa"/>
    <w:uiPriority w:val="99"/>
    <w:qFormat/>
    <w:rsid w:val="00BC63A7"/>
    <w:pPr>
      <w:ind w:firstLine="420"/>
    </w:pPr>
    <w:rPr>
      <w:kern w:val="0"/>
      <w:szCs w:val="20"/>
    </w:rPr>
  </w:style>
  <w:style w:type="character" w:customStyle="1" w:styleId="aa">
    <w:name w:val="正文缩进 字符"/>
    <w:link w:val="a9"/>
    <w:uiPriority w:val="99"/>
    <w:qFormat/>
    <w:locked/>
    <w:rsid w:val="00BC63A7"/>
    <w:rPr>
      <w:rFonts w:ascii="Times New Roman" w:eastAsia="仿宋" w:hAnsi="Times New Roman" w:cs="Times New Roman"/>
      <w:kern w:val="0"/>
      <w:sz w:val="24"/>
      <w:szCs w:val="20"/>
    </w:rPr>
  </w:style>
  <w:style w:type="paragraph" w:styleId="ab">
    <w:name w:val="caption"/>
    <w:basedOn w:val="a"/>
    <w:next w:val="a"/>
    <w:uiPriority w:val="99"/>
    <w:qFormat/>
    <w:rsid w:val="00BC63A7"/>
    <w:pPr>
      <w:spacing w:before="152" w:after="160"/>
    </w:pPr>
    <w:rPr>
      <w:rFonts w:ascii="Arial" w:eastAsia="黑体" w:hAnsi="Arial" w:cs="Arial"/>
      <w:sz w:val="20"/>
      <w:szCs w:val="20"/>
    </w:rPr>
  </w:style>
  <w:style w:type="paragraph" w:styleId="ac">
    <w:name w:val="List Bullet"/>
    <w:basedOn w:val="a"/>
    <w:qFormat/>
    <w:rsid w:val="00BC63A7"/>
    <w:pPr>
      <w:tabs>
        <w:tab w:val="left" w:pos="360"/>
      </w:tabs>
      <w:spacing w:after="200" w:line="276" w:lineRule="auto"/>
      <w:ind w:left="360" w:hanging="360"/>
    </w:pPr>
    <w:rPr>
      <w:rFonts w:ascii="Calibri" w:hAnsi="Calibri"/>
      <w:kern w:val="0"/>
      <w:sz w:val="22"/>
      <w:szCs w:val="22"/>
      <w:lang w:eastAsia="en-US"/>
    </w:rPr>
  </w:style>
  <w:style w:type="paragraph" w:styleId="ad">
    <w:name w:val="envelope address"/>
    <w:basedOn w:val="a"/>
    <w:uiPriority w:val="99"/>
    <w:semiHidden/>
    <w:qFormat/>
    <w:rsid w:val="00BC63A7"/>
    <w:pPr>
      <w:framePr w:w="7920" w:h="1980" w:hRule="exact" w:hSpace="180" w:wrap="around" w:hAnchor="page" w:xAlign="center" w:yAlign="bottom"/>
      <w:spacing w:after="200" w:line="276" w:lineRule="auto"/>
      <w:ind w:leftChars="1400" w:left="100"/>
    </w:pPr>
    <w:rPr>
      <w:rFonts w:ascii="Arial" w:hAnsi="Arial" w:cs="Arial"/>
      <w:kern w:val="0"/>
      <w:lang w:eastAsia="en-US"/>
    </w:rPr>
  </w:style>
  <w:style w:type="paragraph" w:styleId="ae">
    <w:name w:val="Document Map"/>
    <w:basedOn w:val="a"/>
    <w:link w:val="af"/>
    <w:uiPriority w:val="99"/>
    <w:semiHidden/>
    <w:qFormat/>
    <w:rsid w:val="00BC63A7"/>
    <w:pPr>
      <w:shd w:val="clear" w:color="auto" w:fill="000080"/>
    </w:pPr>
    <w:rPr>
      <w:kern w:val="0"/>
      <w:sz w:val="16"/>
      <w:szCs w:val="16"/>
    </w:rPr>
  </w:style>
  <w:style w:type="character" w:customStyle="1" w:styleId="af">
    <w:name w:val="文档结构图 字符"/>
    <w:basedOn w:val="a0"/>
    <w:link w:val="ae"/>
    <w:uiPriority w:val="99"/>
    <w:semiHidden/>
    <w:qFormat/>
    <w:rsid w:val="00BC63A7"/>
    <w:rPr>
      <w:rFonts w:ascii="Times New Roman" w:eastAsia="仿宋" w:hAnsi="Times New Roman" w:cs="Times New Roman"/>
      <w:kern w:val="0"/>
      <w:sz w:val="16"/>
      <w:szCs w:val="16"/>
      <w:shd w:val="clear" w:color="auto" w:fill="000080"/>
    </w:rPr>
  </w:style>
  <w:style w:type="paragraph" w:styleId="af0">
    <w:name w:val="annotation text"/>
    <w:basedOn w:val="a"/>
    <w:link w:val="af1"/>
    <w:qFormat/>
    <w:rsid w:val="00BC63A7"/>
    <w:pPr>
      <w:spacing w:after="200" w:line="276" w:lineRule="auto"/>
    </w:pPr>
    <w:rPr>
      <w:kern w:val="0"/>
      <w:sz w:val="20"/>
    </w:rPr>
  </w:style>
  <w:style w:type="character" w:customStyle="1" w:styleId="af1">
    <w:name w:val="批注文字 字符"/>
    <w:basedOn w:val="a0"/>
    <w:link w:val="af0"/>
    <w:qFormat/>
    <w:rsid w:val="00BC63A7"/>
    <w:rPr>
      <w:rFonts w:ascii="Times New Roman" w:eastAsia="仿宋" w:hAnsi="Times New Roman" w:cs="Times New Roman"/>
      <w:kern w:val="0"/>
      <w:sz w:val="20"/>
      <w:szCs w:val="24"/>
    </w:rPr>
  </w:style>
  <w:style w:type="character" w:customStyle="1" w:styleId="af2">
    <w:name w:val="称呼 字符"/>
    <w:basedOn w:val="a0"/>
    <w:link w:val="af3"/>
    <w:uiPriority w:val="99"/>
    <w:semiHidden/>
    <w:qFormat/>
    <w:rsid w:val="00BC63A7"/>
    <w:rPr>
      <w:rFonts w:ascii="Times New Roman" w:eastAsia="仿宋" w:hAnsi="Times New Roman" w:cs="Times New Roman"/>
      <w:kern w:val="0"/>
      <w:sz w:val="20"/>
      <w:szCs w:val="24"/>
    </w:rPr>
  </w:style>
  <w:style w:type="paragraph" w:styleId="af3">
    <w:name w:val="Salutation"/>
    <w:basedOn w:val="a"/>
    <w:next w:val="a"/>
    <w:link w:val="af2"/>
    <w:uiPriority w:val="99"/>
    <w:semiHidden/>
    <w:qFormat/>
    <w:rsid w:val="00BC63A7"/>
    <w:pPr>
      <w:spacing w:after="200" w:line="276" w:lineRule="auto"/>
    </w:pPr>
    <w:rPr>
      <w:kern w:val="0"/>
      <w:sz w:val="20"/>
    </w:rPr>
  </w:style>
  <w:style w:type="paragraph" w:styleId="32">
    <w:name w:val="Body Text 3"/>
    <w:basedOn w:val="a"/>
    <w:link w:val="33"/>
    <w:uiPriority w:val="99"/>
    <w:qFormat/>
    <w:rsid w:val="00BC63A7"/>
    <w:rPr>
      <w:kern w:val="0"/>
      <w:sz w:val="16"/>
      <w:szCs w:val="16"/>
    </w:rPr>
  </w:style>
  <w:style w:type="character" w:customStyle="1" w:styleId="33">
    <w:name w:val="正文文本 3 字符"/>
    <w:basedOn w:val="a0"/>
    <w:link w:val="32"/>
    <w:uiPriority w:val="99"/>
    <w:qFormat/>
    <w:rsid w:val="00BC63A7"/>
    <w:rPr>
      <w:rFonts w:ascii="Times New Roman" w:eastAsia="仿宋" w:hAnsi="Times New Roman" w:cs="Times New Roman"/>
      <w:kern w:val="0"/>
      <w:sz w:val="16"/>
      <w:szCs w:val="16"/>
    </w:rPr>
  </w:style>
  <w:style w:type="character" w:customStyle="1" w:styleId="af4">
    <w:name w:val="结束语 字符"/>
    <w:basedOn w:val="a0"/>
    <w:link w:val="af5"/>
    <w:uiPriority w:val="99"/>
    <w:semiHidden/>
    <w:qFormat/>
    <w:rsid w:val="00BC63A7"/>
    <w:rPr>
      <w:rFonts w:ascii="Times New Roman" w:eastAsia="仿宋" w:hAnsi="Times New Roman" w:cs="Times New Roman"/>
      <w:kern w:val="0"/>
      <w:sz w:val="20"/>
      <w:szCs w:val="24"/>
    </w:rPr>
  </w:style>
  <w:style w:type="paragraph" w:styleId="af5">
    <w:name w:val="Closing"/>
    <w:basedOn w:val="a"/>
    <w:link w:val="af4"/>
    <w:uiPriority w:val="99"/>
    <w:semiHidden/>
    <w:qFormat/>
    <w:rsid w:val="00BC63A7"/>
    <w:pPr>
      <w:spacing w:after="200" w:line="276" w:lineRule="auto"/>
      <w:ind w:leftChars="2100" w:left="100"/>
    </w:pPr>
    <w:rPr>
      <w:kern w:val="0"/>
      <w:sz w:val="20"/>
    </w:rPr>
  </w:style>
  <w:style w:type="paragraph" w:styleId="af6">
    <w:name w:val="Body Text"/>
    <w:basedOn w:val="a"/>
    <w:next w:val="Default"/>
    <w:link w:val="13"/>
    <w:uiPriority w:val="1"/>
    <w:qFormat/>
    <w:rsid w:val="00BC63A7"/>
    <w:pPr>
      <w:spacing w:after="120"/>
    </w:pPr>
    <w:rPr>
      <w:kern w:val="0"/>
      <w:sz w:val="20"/>
    </w:rPr>
  </w:style>
  <w:style w:type="paragraph" w:customStyle="1" w:styleId="Default">
    <w:name w:val="Default"/>
    <w:qFormat/>
    <w:rsid w:val="00BC63A7"/>
    <w:pPr>
      <w:widowControl w:val="0"/>
      <w:autoSpaceDE w:val="0"/>
      <w:autoSpaceDN w:val="0"/>
      <w:adjustRightInd w:val="0"/>
    </w:pPr>
    <w:rPr>
      <w:rFonts w:ascii="宋体" w:eastAsia="宋体" w:hAnsi="Calibri" w:cs="宋体"/>
      <w:color w:val="000000"/>
      <w:kern w:val="0"/>
      <w:sz w:val="24"/>
      <w:szCs w:val="24"/>
    </w:rPr>
  </w:style>
  <w:style w:type="character" w:customStyle="1" w:styleId="13">
    <w:name w:val="正文文本 字符1"/>
    <w:basedOn w:val="a0"/>
    <w:link w:val="af6"/>
    <w:uiPriority w:val="1"/>
    <w:qFormat/>
    <w:rsid w:val="00BC63A7"/>
    <w:rPr>
      <w:rFonts w:ascii="Times New Roman" w:eastAsia="仿宋" w:hAnsi="Times New Roman" w:cs="Times New Roman"/>
      <w:kern w:val="0"/>
      <w:sz w:val="20"/>
      <w:szCs w:val="24"/>
    </w:rPr>
  </w:style>
  <w:style w:type="paragraph" w:styleId="af7">
    <w:name w:val="Body Text Indent"/>
    <w:basedOn w:val="a"/>
    <w:link w:val="af8"/>
    <w:uiPriority w:val="99"/>
    <w:qFormat/>
    <w:rsid w:val="00BC63A7"/>
    <w:pPr>
      <w:spacing w:line="500" w:lineRule="exact"/>
      <w:ind w:leftChars="832" w:left="1588" w:firstLineChars="196" w:firstLine="433"/>
    </w:pPr>
    <w:rPr>
      <w:kern w:val="0"/>
      <w:sz w:val="20"/>
    </w:rPr>
  </w:style>
  <w:style w:type="character" w:customStyle="1" w:styleId="af8">
    <w:name w:val="正文文本缩进 字符"/>
    <w:basedOn w:val="a0"/>
    <w:link w:val="af7"/>
    <w:uiPriority w:val="99"/>
    <w:qFormat/>
    <w:rsid w:val="00BC63A7"/>
    <w:rPr>
      <w:rFonts w:ascii="Times New Roman" w:eastAsia="仿宋" w:hAnsi="Times New Roman" w:cs="Times New Roman"/>
      <w:kern w:val="0"/>
      <w:sz w:val="20"/>
      <w:szCs w:val="24"/>
    </w:rPr>
  </w:style>
  <w:style w:type="paragraph" w:styleId="20">
    <w:name w:val="List 2"/>
    <w:basedOn w:val="a"/>
    <w:uiPriority w:val="99"/>
    <w:qFormat/>
    <w:rsid w:val="00BC63A7"/>
    <w:pPr>
      <w:ind w:leftChars="200" w:left="100" w:hangingChars="200" w:hanging="200"/>
    </w:pPr>
  </w:style>
  <w:style w:type="paragraph" w:styleId="af9">
    <w:name w:val="List Continue"/>
    <w:basedOn w:val="a"/>
    <w:uiPriority w:val="99"/>
    <w:qFormat/>
    <w:rsid w:val="00BC63A7"/>
    <w:pPr>
      <w:spacing w:after="120"/>
      <w:ind w:leftChars="200" w:left="420"/>
    </w:pPr>
  </w:style>
  <w:style w:type="character" w:customStyle="1" w:styleId="HTML">
    <w:name w:val="HTML 地址 字符"/>
    <w:basedOn w:val="a0"/>
    <w:link w:val="HTML0"/>
    <w:uiPriority w:val="99"/>
    <w:semiHidden/>
    <w:qFormat/>
    <w:rsid w:val="00BC63A7"/>
    <w:rPr>
      <w:rFonts w:ascii="Times New Roman" w:eastAsia="仿宋" w:hAnsi="Times New Roman" w:cs="Times New Roman"/>
      <w:i/>
      <w:iCs/>
      <w:kern w:val="0"/>
      <w:sz w:val="20"/>
      <w:szCs w:val="24"/>
    </w:rPr>
  </w:style>
  <w:style w:type="paragraph" w:styleId="HTML0">
    <w:name w:val="HTML Address"/>
    <w:basedOn w:val="a"/>
    <w:link w:val="HTML"/>
    <w:uiPriority w:val="99"/>
    <w:semiHidden/>
    <w:qFormat/>
    <w:rsid w:val="00BC63A7"/>
    <w:pPr>
      <w:spacing w:after="200" w:line="276" w:lineRule="auto"/>
    </w:pPr>
    <w:rPr>
      <w:i/>
      <w:iCs/>
      <w:kern w:val="0"/>
      <w:sz w:val="20"/>
    </w:rPr>
  </w:style>
  <w:style w:type="paragraph" w:styleId="34">
    <w:name w:val="toc 3"/>
    <w:basedOn w:val="a"/>
    <w:next w:val="a"/>
    <w:uiPriority w:val="39"/>
    <w:qFormat/>
    <w:rsid w:val="00BC63A7"/>
    <w:pPr>
      <w:ind w:left="480"/>
    </w:pPr>
    <w:rPr>
      <w:rFonts w:asciiTheme="minorHAnsi" w:hAnsiTheme="minorHAnsi" w:cstheme="minorHAnsi"/>
      <w:i/>
      <w:iCs/>
      <w:sz w:val="20"/>
      <w:szCs w:val="20"/>
    </w:rPr>
  </w:style>
  <w:style w:type="paragraph" w:styleId="afa">
    <w:name w:val="Plain Text"/>
    <w:basedOn w:val="a"/>
    <w:link w:val="14"/>
    <w:qFormat/>
    <w:rsid w:val="00BC63A7"/>
    <w:rPr>
      <w:rFonts w:ascii="宋体" w:hAnsi="Courier New"/>
      <w:kern w:val="0"/>
      <w:sz w:val="20"/>
      <w:szCs w:val="21"/>
    </w:rPr>
  </w:style>
  <w:style w:type="character" w:customStyle="1" w:styleId="14">
    <w:name w:val="纯文本 字符1"/>
    <w:basedOn w:val="a0"/>
    <w:link w:val="afa"/>
    <w:qFormat/>
    <w:rsid w:val="00BC63A7"/>
    <w:rPr>
      <w:rFonts w:ascii="宋体" w:eastAsia="仿宋" w:hAnsi="Courier New" w:cs="Times New Roman"/>
      <w:kern w:val="0"/>
      <w:sz w:val="20"/>
      <w:szCs w:val="21"/>
    </w:rPr>
  </w:style>
  <w:style w:type="paragraph" w:styleId="afb">
    <w:name w:val="Date"/>
    <w:basedOn w:val="a"/>
    <w:next w:val="a"/>
    <w:link w:val="afc"/>
    <w:uiPriority w:val="99"/>
    <w:qFormat/>
    <w:rsid w:val="00BC63A7"/>
    <w:pPr>
      <w:ind w:leftChars="2500" w:left="100"/>
    </w:pPr>
    <w:rPr>
      <w:kern w:val="0"/>
      <w:sz w:val="20"/>
    </w:rPr>
  </w:style>
  <w:style w:type="character" w:customStyle="1" w:styleId="afc">
    <w:name w:val="日期 字符"/>
    <w:basedOn w:val="a0"/>
    <w:link w:val="afb"/>
    <w:uiPriority w:val="99"/>
    <w:qFormat/>
    <w:rsid w:val="00BC63A7"/>
    <w:rPr>
      <w:rFonts w:ascii="Times New Roman" w:eastAsia="仿宋" w:hAnsi="Times New Roman" w:cs="Times New Roman"/>
      <w:kern w:val="0"/>
      <w:sz w:val="20"/>
      <w:szCs w:val="24"/>
    </w:rPr>
  </w:style>
  <w:style w:type="paragraph" w:styleId="22">
    <w:name w:val="Body Text Indent 2"/>
    <w:basedOn w:val="a"/>
    <w:link w:val="23"/>
    <w:uiPriority w:val="99"/>
    <w:qFormat/>
    <w:rsid w:val="00BC63A7"/>
    <w:pPr>
      <w:spacing w:line="500" w:lineRule="exact"/>
      <w:ind w:firstLine="442"/>
    </w:pPr>
    <w:rPr>
      <w:kern w:val="0"/>
      <w:sz w:val="20"/>
    </w:rPr>
  </w:style>
  <w:style w:type="character" w:customStyle="1" w:styleId="23">
    <w:name w:val="正文文本缩进 2 字符"/>
    <w:basedOn w:val="a0"/>
    <w:link w:val="22"/>
    <w:uiPriority w:val="99"/>
    <w:qFormat/>
    <w:rsid w:val="00BC63A7"/>
    <w:rPr>
      <w:rFonts w:ascii="Times New Roman" w:eastAsia="仿宋" w:hAnsi="Times New Roman" w:cs="Times New Roman"/>
      <w:kern w:val="0"/>
      <w:sz w:val="20"/>
      <w:szCs w:val="24"/>
    </w:rPr>
  </w:style>
  <w:style w:type="paragraph" w:styleId="afd">
    <w:name w:val="Balloon Text"/>
    <w:basedOn w:val="a"/>
    <w:link w:val="afe"/>
    <w:qFormat/>
    <w:rsid w:val="00BC63A7"/>
    <w:rPr>
      <w:kern w:val="0"/>
      <w:sz w:val="16"/>
      <w:szCs w:val="16"/>
    </w:rPr>
  </w:style>
  <w:style w:type="character" w:customStyle="1" w:styleId="afe">
    <w:name w:val="批注框文本 字符"/>
    <w:basedOn w:val="a0"/>
    <w:link w:val="afd"/>
    <w:qFormat/>
    <w:rsid w:val="00BC63A7"/>
    <w:rPr>
      <w:rFonts w:ascii="Times New Roman" w:eastAsia="仿宋" w:hAnsi="Times New Roman" w:cs="Times New Roman"/>
      <w:kern w:val="0"/>
      <w:sz w:val="16"/>
      <w:szCs w:val="16"/>
    </w:rPr>
  </w:style>
  <w:style w:type="paragraph" w:styleId="aff">
    <w:name w:val="Signature"/>
    <w:basedOn w:val="a"/>
    <w:link w:val="aff0"/>
    <w:uiPriority w:val="99"/>
    <w:qFormat/>
    <w:rsid w:val="00BC63A7"/>
    <w:pPr>
      <w:ind w:leftChars="2100" w:left="100"/>
    </w:pPr>
    <w:rPr>
      <w:kern w:val="0"/>
      <w:sz w:val="20"/>
    </w:rPr>
  </w:style>
  <w:style w:type="character" w:customStyle="1" w:styleId="aff0">
    <w:name w:val="签名 字符"/>
    <w:basedOn w:val="a0"/>
    <w:link w:val="aff"/>
    <w:uiPriority w:val="99"/>
    <w:qFormat/>
    <w:rsid w:val="00BC63A7"/>
    <w:rPr>
      <w:rFonts w:ascii="Times New Roman" w:eastAsia="仿宋" w:hAnsi="Times New Roman" w:cs="Times New Roman"/>
      <w:kern w:val="0"/>
      <w:sz w:val="20"/>
      <w:szCs w:val="24"/>
    </w:rPr>
  </w:style>
  <w:style w:type="paragraph" w:styleId="15">
    <w:name w:val="toc 1"/>
    <w:basedOn w:val="a"/>
    <w:next w:val="a"/>
    <w:uiPriority w:val="39"/>
    <w:qFormat/>
    <w:rsid w:val="00BC63A7"/>
    <w:pPr>
      <w:spacing w:before="120" w:after="120"/>
    </w:pPr>
    <w:rPr>
      <w:rFonts w:asciiTheme="minorHAnsi" w:hAnsiTheme="minorHAnsi" w:cstheme="minorHAnsi"/>
      <w:b/>
      <w:bCs/>
      <w:caps/>
      <w:sz w:val="20"/>
      <w:szCs w:val="20"/>
    </w:rPr>
  </w:style>
  <w:style w:type="paragraph" w:styleId="40">
    <w:name w:val="List Continue 4"/>
    <w:basedOn w:val="a"/>
    <w:uiPriority w:val="99"/>
    <w:qFormat/>
    <w:rsid w:val="00BC63A7"/>
    <w:pPr>
      <w:spacing w:after="120"/>
      <w:ind w:leftChars="800" w:left="1680"/>
    </w:pPr>
  </w:style>
  <w:style w:type="paragraph" w:styleId="aff1">
    <w:name w:val="Subtitle"/>
    <w:basedOn w:val="a"/>
    <w:link w:val="aff2"/>
    <w:uiPriority w:val="11"/>
    <w:qFormat/>
    <w:rsid w:val="00BC63A7"/>
    <w:pPr>
      <w:spacing w:before="240" w:after="60" w:line="312" w:lineRule="auto"/>
      <w:jc w:val="center"/>
      <w:outlineLvl w:val="1"/>
    </w:pPr>
    <w:rPr>
      <w:rFonts w:ascii="Cambria" w:hAnsi="Cambria"/>
      <w:b/>
      <w:bCs/>
      <w:kern w:val="28"/>
      <w:sz w:val="32"/>
      <w:szCs w:val="32"/>
    </w:rPr>
  </w:style>
  <w:style w:type="character" w:customStyle="1" w:styleId="aff2">
    <w:name w:val="副标题 字符"/>
    <w:basedOn w:val="a0"/>
    <w:link w:val="aff1"/>
    <w:uiPriority w:val="11"/>
    <w:qFormat/>
    <w:rsid w:val="00BC63A7"/>
    <w:rPr>
      <w:rFonts w:ascii="Cambria" w:eastAsia="仿宋" w:hAnsi="Cambria" w:cs="Times New Roman"/>
      <w:b/>
      <w:bCs/>
      <w:kern w:val="28"/>
      <w:sz w:val="32"/>
      <w:szCs w:val="32"/>
    </w:rPr>
  </w:style>
  <w:style w:type="paragraph" w:styleId="aff3">
    <w:name w:val="List"/>
    <w:basedOn w:val="a"/>
    <w:uiPriority w:val="99"/>
    <w:qFormat/>
    <w:rsid w:val="00BC63A7"/>
    <w:pPr>
      <w:ind w:left="200" w:hangingChars="200" w:hanging="200"/>
    </w:pPr>
  </w:style>
  <w:style w:type="paragraph" w:styleId="50">
    <w:name w:val="List 5"/>
    <w:basedOn w:val="a"/>
    <w:uiPriority w:val="99"/>
    <w:qFormat/>
    <w:rsid w:val="00BC63A7"/>
    <w:pPr>
      <w:ind w:leftChars="800" w:left="100" w:hangingChars="200" w:hanging="200"/>
    </w:pPr>
  </w:style>
  <w:style w:type="paragraph" w:styleId="35">
    <w:name w:val="Body Text Indent 3"/>
    <w:basedOn w:val="a"/>
    <w:link w:val="36"/>
    <w:uiPriority w:val="99"/>
    <w:qFormat/>
    <w:rsid w:val="00BC63A7"/>
    <w:pPr>
      <w:tabs>
        <w:tab w:val="left" w:pos="1134"/>
        <w:tab w:val="left" w:pos="5481"/>
        <w:tab w:val="left" w:pos="5859"/>
      </w:tabs>
      <w:spacing w:line="500" w:lineRule="exact"/>
      <w:ind w:firstLineChars="1200" w:firstLine="8275"/>
    </w:pPr>
    <w:rPr>
      <w:kern w:val="0"/>
      <w:sz w:val="16"/>
      <w:szCs w:val="16"/>
    </w:rPr>
  </w:style>
  <w:style w:type="character" w:customStyle="1" w:styleId="36">
    <w:name w:val="正文文本缩进 3 字符"/>
    <w:basedOn w:val="a0"/>
    <w:link w:val="35"/>
    <w:uiPriority w:val="99"/>
    <w:qFormat/>
    <w:rsid w:val="00BC63A7"/>
    <w:rPr>
      <w:rFonts w:ascii="Times New Roman" w:eastAsia="仿宋" w:hAnsi="Times New Roman" w:cs="Times New Roman"/>
      <w:kern w:val="0"/>
      <w:sz w:val="16"/>
      <w:szCs w:val="16"/>
    </w:rPr>
  </w:style>
  <w:style w:type="paragraph" w:styleId="24">
    <w:name w:val="toc 2"/>
    <w:basedOn w:val="a"/>
    <w:next w:val="a"/>
    <w:uiPriority w:val="39"/>
    <w:qFormat/>
    <w:rsid w:val="00BC63A7"/>
    <w:pPr>
      <w:ind w:left="240"/>
    </w:pPr>
    <w:rPr>
      <w:rFonts w:asciiTheme="minorHAnsi" w:hAnsiTheme="minorHAnsi" w:cstheme="minorHAnsi"/>
      <w:smallCaps/>
      <w:sz w:val="20"/>
      <w:szCs w:val="20"/>
    </w:rPr>
  </w:style>
  <w:style w:type="paragraph" w:styleId="25">
    <w:name w:val="Body Text 2"/>
    <w:basedOn w:val="a"/>
    <w:link w:val="26"/>
    <w:uiPriority w:val="99"/>
    <w:qFormat/>
    <w:rsid w:val="00BC63A7"/>
    <w:rPr>
      <w:kern w:val="0"/>
      <w:sz w:val="20"/>
    </w:rPr>
  </w:style>
  <w:style w:type="character" w:customStyle="1" w:styleId="26">
    <w:name w:val="正文文本 2 字符"/>
    <w:basedOn w:val="a0"/>
    <w:link w:val="25"/>
    <w:uiPriority w:val="99"/>
    <w:qFormat/>
    <w:rsid w:val="00BC63A7"/>
    <w:rPr>
      <w:rFonts w:ascii="Times New Roman" w:eastAsia="仿宋" w:hAnsi="Times New Roman" w:cs="Times New Roman"/>
      <w:kern w:val="0"/>
      <w:sz w:val="20"/>
      <w:szCs w:val="24"/>
    </w:rPr>
  </w:style>
  <w:style w:type="paragraph" w:styleId="42">
    <w:name w:val="List 4"/>
    <w:basedOn w:val="a"/>
    <w:uiPriority w:val="99"/>
    <w:qFormat/>
    <w:rsid w:val="00BC63A7"/>
    <w:pPr>
      <w:ind w:leftChars="600" w:left="100" w:hangingChars="200" w:hanging="200"/>
    </w:pPr>
  </w:style>
  <w:style w:type="paragraph" w:styleId="27">
    <w:name w:val="List Continue 2"/>
    <w:basedOn w:val="a"/>
    <w:uiPriority w:val="99"/>
    <w:qFormat/>
    <w:rsid w:val="00BC63A7"/>
    <w:pPr>
      <w:spacing w:after="120"/>
      <w:ind w:leftChars="400" w:left="840"/>
    </w:pPr>
  </w:style>
  <w:style w:type="character" w:customStyle="1" w:styleId="aff4">
    <w:name w:val="信息标题 字符"/>
    <w:basedOn w:val="a0"/>
    <w:link w:val="aff5"/>
    <w:uiPriority w:val="99"/>
    <w:semiHidden/>
    <w:qFormat/>
    <w:rsid w:val="00BC63A7"/>
    <w:rPr>
      <w:rFonts w:ascii="Cambria" w:eastAsia="仿宋" w:hAnsi="Cambria" w:cs="Times New Roman"/>
      <w:kern w:val="0"/>
      <w:sz w:val="24"/>
      <w:szCs w:val="24"/>
      <w:shd w:val="pct20" w:color="auto" w:fill="auto"/>
    </w:rPr>
  </w:style>
  <w:style w:type="paragraph" w:styleId="aff5">
    <w:name w:val="Message Header"/>
    <w:basedOn w:val="a"/>
    <w:link w:val="aff4"/>
    <w:uiPriority w:val="99"/>
    <w:semiHidden/>
    <w:qFormat/>
    <w:rsid w:val="00BC63A7"/>
    <w:pPr>
      <w:pBdr>
        <w:top w:val="single" w:sz="6" w:space="1" w:color="auto"/>
        <w:left w:val="single" w:sz="6" w:space="1" w:color="auto"/>
        <w:bottom w:val="single" w:sz="6" w:space="1" w:color="auto"/>
        <w:right w:val="single" w:sz="6" w:space="1" w:color="auto"/>
      </w:pBdr>
      <w:shd w:val="pct20" w:color="auto" w:fill="auto"/>
      <w:spacing w:after="200" w:line="276" w:lineRule="auto"/>
      <w:ind w:leftChars="500" w:left="1080" w:hangingChars="500" w:hanging="1080"/>
    </w:pPr>
    <w:rPr>
      <w:rFonts w:ascii="Cambria" w:hAnsi="Cambria"/>
      <w:kern w:val="0"/>
    </w:rPr>
  </w:style>
  <w:style w:type="character" w:customStyle="1" w:styleId="HTML1">
    <w:name w:val="HTML 预设格式 字符"/>
    <w:basedOn w:val="a0"/>
    <w:link w:val="HTML2"/>
    <w:uiPriority w:val="99"/>
    <w:semiHidden/>
    <w:qFormat/>
    <w:rsid w:val="00BC63A7"/>
    <w:rPr>
      <w:rFonts w:ascii="Courier New" w:eastAsia="仿宋" w:hAnsi="Courier New" w:cs="Times New Roman"/>
      <w:kern w:val="0"/>
      <w:sz w:val="20"/>
      <w:szCs w:val="20"/>
    </w:rPr>
  </w:style>
  <w:style w:type="paragraph" w:styleId="HTML2">
    <w:name w:val="HTML Preformatted"/>
    <w:basedOn w:val="a"/>
    <w:link w:val="HTML1"/>
    <w:uiPriority w:val="99"/>
    <w:semiHidden/>
    <w:qFormat/>
    <w:rsid w:val="00BC63A7"/>
    <w:pPr>
      <w:spacing w:after="200" w:line="276" w:lineRule="auto"/>
    </w:pPr>
    <w:rPr>
      <w:rFonts w:ascii="Courier New" w:hAnsi="Courier New"/>
      <w:kern w:val="0"/>
      <w:sz w:val="20"/>
      <w:szCs w:val="20"/>
    </w:rPr>
  </w:style>
  <w:style w:type="paragraph" w:styleId="aff6">
    <w:name w:val="Normal (Web)"/>
    <w:basedOn w:val="a"/>
    <w:qFormat/>
    <w:rsid w:val="00BC63A7"/>
    <w:pPr>
      <w:widowControl/>
      <w:spacing w:before="100" w:beforeAutospacing="1" w:after="100" w:afterAutospacing="1"/>
    </w:pPr>
    <w:rPr>
      <w:rFonts w:ascii="宋体" w:hAnsi="宋体" w:cs="宋体"/>
      <w:kern w:val="0"/>
    </w:rPr>
  </w:style>
  <w:style w:type="paragraph" w:styleId="37">
    <w:name w:val="List Continue 3"/>
    <w:basedOn w:val="a"/>
    <w:uiPriority w:val="99"/>
    <w:qFormat/>
    <w:rsid w:val="00BC63A7"/>
    <w:pPr>
      <w:spacing w:after="120"/>
      <w:ind w:leftChars="600" w:left="1260"/>
    </w:pPr>
  </w:style>
  <w:style w:type="paragraph" w:styleId="aff7">
    <w:name w:val="Title"/>
    <w:basedOn w:val="a"/>
    <w:link w:val="aff8"/>
    <w:uiPriority w:val="10"/>
    <w:qFormat/>
    <w:rsid w:val="00BC63A7"/>
    <w:pPr>
      <w:spacing w:before="240" w:after="60" w:line="276" w:lineRule="auto"/>
      <w:jc w:val="center"/>
      <w:outlineLvl w:val="0"/>
    </w:pPr>
    <w:rPr>
      <w:rFonts w:ascii="Cambria" w:hAnsi="Cambria"/>
      <w:b/>
      <w:bCs/>
      <w:kern w:val="0"/>
      <w:sz w:val="32"/>
      <w:szCs w:val="32"/>
    </w:rPr>
  </w:style>
  <w:style w:type="character" w:customStyle="1" w:styleId="aff8">
    <w:name w:val="标题 字符"/>
    <w:basedOn w:val="a0"/>
    <w:link w:val="aff7"/>
    <w:uiPriority w:val="10"/>
    <w:qFormat/>
    <w:rsid w:val="00BC63A7"/>
    <w:rPr>
      <w:rFonts w:ascii="Cambria" w:eastAsia="仿宋" w:hAnsi="Cambria" w:cs="Times New Roman"/>
      <w:b/>
      <w:bCs/>
      <w:kern w:val="0"/>
      <w:sz w:val="32"/>
      <w:szCs w:val="32"/>
    </w:rPr>
  </w:style>
  <w:style w:type="paragraph" w:styleId="aff9">
    <w:name w:val="annotation subject"/>
    <w:basedOn w:val="af0"/>
    <w:next w:val="af0"/>
    <w:link w:val="affa"/>
    <w:qFormat/>
    <w:rsid w:val="00BC63A7"/>
    <w:pPr>
      <w:spacing w:after="0" w:line="240" w:lineRule="auto"/>
    </w:pPr>
    <w:rPr>
      <w:rFonts w:ascii="Calibri" w:hAnsi="Calibri"/>
      <w:b/>
      <w:bCs/>
      <w:sz w:val="22"/>
      <w:lang w:eastAsia="en-US"/>
    </w:rPr>
  </w:style>
  <w:style w:type="character" w:customStyle="1" w:styleId="affa">
    <w:name w:val="批注主题 字符"/>
    <w:basedOn w:val="af1"/>
    <w:link w:val="aff9"/>
    <w:qFormat/>
    <w:rsid w:val="00BC63A7"/>
    <w:rPr>
      <w:rFonts w:ascii="Calibri" w:eastAsia="仿宋" w:hAnsi="Calibri" w:cs="Times New Roman"/>
      <w:b/>
      <w:bCs/>
      <w:kern w:val="0"/>
      <w:sz w:val="22"/>
      <w:szCs w:val="24"/>
      <w:lang w:eastAsia="en-US"/>
    </w:rPr>
  </w:style>
  <w:style w:type="paragraph" w:styleId="affb">
    <w:name w:val="Body Text First Indent"/>
    <w:basedOn w:val="af6"/>
    <w:link w:val="affc"/>
    <w:uiPriority w:val="99"/>
    <w:qFormat/>
    <w:rsid w:val="00BC63A7"/>
    <w:pPr>
      <w:spacing w:line="400" w:lineRule="exact"/>
    </w:pPr>
    <w:rPr>
      <w:sz w:val="21"/>
    </w:rPr>
  </w:style>
  <w:style w:type="character" w:customStyle="1" w:styleId="affc">
    <w:name w:val="正文首行缩进 字符"/>
    <w:basedOn w:val="13"/>
    <w:link w:val="affb"/>
    <w:uiPriority w:val="99"/>
    <w:qFormat/>
    <w:rsid w:val="00BC63A7"/>
    <w:rPr>
      <w:rFonts w:ascii="Times New Roman" w:eastAsia="仿宋" w:hAnsi="Times New Roman" w:cs="Times New Roman"/>
      <w:kern w:val="0"/>
      <w:sz w:val="20"/>
      <w:szCs w:val="24"/>
    </w:rPr>
  </w:style>
  <w:style w:type="character" w:customStyle="1" w:styleId="28">
    <w:name w:val="正文首行缩进 2 字符"/>
    <w:basedOn w:val="af8"/>
    <w:link w:val="29"/>
    <w:uiPriority w:val="99"/>
    <w:semiHidden/>
    <w:qFormat/>
    <w:rsid w:val="00BC63A7"/>
    <w:rPr>
      <w:rFonts w:ascii="Calibri" w:eastAsia="仿宋" w:hAnsi="Calibri" w:cs="Times New Roman"/>
      <w:kern w:val="0"/>
      <w:sz w:val="22"/>
      <w:szCs w:val="24"/>
      <w:lang w:eastAsia="en-US"/>
    </w:rPr>
  </w:style>
  <w:style w:type="paragraph" w:styleId="29">
    <w:name w:val="Body Text First Indent 2"/>
    <w:basedOn w:val="af7"/>
    <w:link w:val="28"/>
    <w:uiPriority w:val="99"/>
    <w:semiHidden/>
    <w:qFormat/>
    <w:rsid w:val="00BC63A7"/>
    <w:pPr>
      <w:spacing w:after="120" w:line="276" w:lineRule="auto"/>
      <w:ind w:leftChars="200" w:left="420" w:firstLineChars="200" w:firstLine="420"/>
    </w:pPr>
    <w:rPr>
      <w:rFonts w:ascii="Calibri" w:hAnsi="Calibri"/>
      <w:sz w:val="22"/>
      <w:szCs w:val="22"/>
      <w:lang w:eastAsia="en-US"/>
    </w:rPr>
  </w:style>
  <w:style w:type="table" w:styleId="affd">
    <w:name w:val="Table Grid"/>
    <w:basedOn w:val="a1"/>
    <w:uiPriority w:val="59"/>
    <w:qFormat/>
    <w:rsid w:val="00BC63A7"/>
    <w:pPr>
      <w:widowControl w:val="0"/>
      <w:spacing w:after="200" w:line="276" w:lineRule="auto"/>
    </w:pPr>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Simple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00"/>
        <w:bottom w:val="single" w:sz="12" w:space="0" w:color="008000"/>
      </w:tblBorders>
    </w:tblPr>
    <w:tblStylePr w:type="firstRow">
      <w:rPr>
        <w:rFonts w:cs="Times New Roman"/>
      </w:rPr>
      <w:tblPr/>
      <w:tcPr>
        <w:tcBorders>
          <w:top w:val="nil"/>
          <w:left w:val="single" w:sz="6" w:space="0" w:color="008000"/>
          <w:bottom w:val="nil"/>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17">
    <w:name w:val="Table List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character" w:styleId="affe">
    <w:name w:val="Strong"/>
    <w:uiPriority w:val="99"/>
    <w:qFormat/>
    <w:rsid w:val="00BC63A7"/>
    <w:rPr>
      <w:rFonts w:cs="Times New Roman"/>
      <w:b/>
      <w:bCs/>
    </w:rPr>
  </w:style>
  <w:style w:type="character" w:styleId="afff">
    <w:name w:val="page number"/>
    <w:qFormat/>
    <w:rsid w:val="00BC63A7"/>
    <w:rPr>
      <w:rFonts w:cs="Times New Roman"/>
    </w:rPr>
  </w:style>
  <w:style w:type="character" w:styleId="afff0">
    <w:name w:val="FollowedHyperlink"/>
    <w:uiPriority w:val="99"/>
    <w:qFormat/>
    <w:rsid w:val="00BC63A7"/>
    <w:rPr>
      <w:rFonts w:cs="Times New Roman"/>
      <w:color w:val="1F4F88"/>
      <w:u w:val="none"/>
    </w:rPr>
  </w:style>
  <w:style w:type="character" w:styleId="afff1">
    <w:name w:val="Emphasis"/>
    <w:uiPriority w:val="99"/>
    <w:qFormat/>
    <w:rsid w:val="00BC63A7"/>
    <w:rPr>
      <w:rFonts w:cs="Times New Roman"/>
      <w:color w:val="CC0000"/>
    </w:rPr>
  </w:style>
  <w:style w:type="character" w:styleId="afff2">
    <w:name w:val="line number"/>
    <w:uiPriority w:val="99"/>
    <w:qFormat/>
    <w:rsid w:val="00BC63A7"/>
    <w:rPr>
      <w:rFonts w:cs="Times New Roman"/>
    </w:rPr>
  </w:style>
  <w:style w:type="character" w:styleId="afff3">
    <w:name w:val="Hyperlink"/>
    <w:uiPriority w:val="99"/>
    <w:qFormat/>
    <w:rsid w:val="00BC63A7"/>
    <w:rPr>
      <w:rFonts w:cs="Times New Roman"/>
      <w:color w:val="1F4F88"/>
      <w:u w:val="none"/>
    </w:rPr>
  </w:style>
  <w:style w:type="character" w:styleId="afff4">
    <w:name w:val="annotation reference"/>
    <w:qFormat/>
    <w:rsid w:val="00BC63A7"/>
    <w:rPr>
      <w:rFonts w:cs="Times New Roman"/>
      <w:sz w:val="21"/>
    </w:rPr>
  </w:style>
  <w:style w:type="paragraph" w:customStyle="1" w:styleId="18">
    <w:name w:val="列出段落1"/>
    <w:basedOn w:val="a"/>
    <w:uiPriority w:val="99"/>
    <w:semiHidden/>
    <w:qFormat/>
    <w:rsid w:val="00BC63A7"/>
    <w:pPr>
      <w:ind w:firstLine="420"/>
    </w:pPr>
    <w:rPr>
      <w:szCs w:val="20"/>
    </w:rPr>
  </w:style>
  <w:style w:type="paragraph" w:customStyle="1" w:styleId="19">
    <w:name w:val="列表段落1"/>
    <w:basedOn w:val="a"/>
    <w:uiPriority w:val="34"/>
    <w:qFormat/>
    <w:rsid w:val="00BC63A7"/>
    <w:pPr>
      <w:adjustRightInd/>
      <w:snapToGrid/>
      <w:spacing w:line="240" w:lineRule="auto"/>
      <w:ind w:firstLine="420"/>
      <w:jc w:val="both"/>
    </w:pPr>
    <w:rPr>
      <w:rFonts w:ascii="Calibri" w:eastAsia="宋体" w:hAnsi="Calibri"/>
      <w:sz w:val="21"/>
      <w:szCs w:val="22"/>
    </w:rPr>
  </w:style>
  <w:style w:type="character" w:customStyle="1" w:styleId="43">
    <w:name w:val="标题 4 字符"/>
    <w:qFormat/>
    <w:rsid w:val="00BC63A7"/>
    <w:rPr>
      <w:rFonts w:ascii="Arial" w:eastAsia="黑体" w:hAnsi="Arial"/>
      <w:b/>
      <w:bCs/>
      <w:kern w:val="2"/>
      <w:sz w:val="28"/>
      <w:szCs w:val="28"/>
    </w:rPr>
  </w:style>
  <w:style w:type="character" w:customStyle="1" w:styleId="bdsmore">
    <w:name w:val="bds_more"/>
    <w:uiPriority w:val="99"/>
    <w:qFormat/>
    <w:rsid w:val="00BC63A7"/>
    <w:rPr>
      <w:rFonts w:ascii="Arial" w:hAnsi="Arial" w:cs="Arial"/>
    </w:rPr>
  </w:style>
  <w:style w:type="character" w:customStyle="1" w:styleId="afff5">
    <w:name w:val="楷体 (中文) 楷体"/>
    <w:qFormat/>
    <w:rsid w:val="00BC63A7"/>
    <w:rPr>
      <w:rFonts w:ascii="楷体" w:eastAsia="楷体" w:hAnsi="楷体"/>
      <w:kern w:val="1"/>
      <w:sz w:val="28"/>
    </w:rPr>
  </w:style>
  <w:style w:type="character" w:customStyle="1" w:styleId="hover38">
    <w:name w:val="hover38"/>
    <w:uiPriority w:val="99"/>
    <w:qFormat/>
    <w:rsid w:val="00BC63A7"/>
    <w:rPr>
      <w:rFonts w:cs="Times New Roman"/>
      <w:color w:val="FF6600"/>
      <w:u w:val="single"/>
    </w:rPr>
  </w:style>
  <w:style w:type="character" w:customStyle="1" w:styleId="BodyTextFirstIndentChar">
    <w:name w:val="Body Text First Indent Char"/>
    <w:uiPriority w:val="99"/>
    <w:qFormat/>
    <w:locked/>
    <w:rsid w:val="00BC63A7"/>
    <w:rPr>
      <w:rFonts w:ascii="宋体" w:eastAsia="宋体" w:hAnsi="宋体" w:cs="Times New Roman"/>
      <w:spacing w:val="20"/>
      <w:sz w:val="24"/>
    </w:rPr>
  </w:style>
  <w:style w:type="character" w:customStyle="1" w:styleId="hover44">
    <w:name w:val="hover44"/>
    <w:uiPriority w:val="99"/>
    <w:qFormat/>
    <w:rsid w:val="00BC63A7"/>
    <w:rPr>
      <w:rFonts w:ascii="微软雅黑" w:eastAsia="微软雅黑" w:hAnsi="微软雅黑" w:cs="微软雅黑"/>
      <w:b/>
      <w:color w:val="FF6600"/>
      <w:sz w:val="22"/>
      <w:szCs w:val="22"/>
      <w:u w:val="single"/>
    </w:rPr>
  </w:style>
  <w:style w:type="character" w:customStyle="1" w:styleId="afff6">
    <w:name w:val="页脚 字符"/>
    <w:uiPriority w:val="99"/>
    <w:qFormat/>
    <w:rsid w:val="00BC63A7"/>
    <w:rPr>
      <w:kern w:val="2"/>
      <w:sz w:val="18"/>
      <w:szCs w:val="18"/>
    </w:rPr>
  </w:style>
  <w:style w:type="character" w:customStyle="1" w:styleId="38">
    <w:name w:val="标题 3 字符"/>
    <w:qFormat/>
    <w:rsid w:val="00BC63A7"/>
    <w:rPr>
      <w:b/>
      <w:bCs/>
      <w:kern w:val="2"/>
      <w:sz w:val="32"/>
      <w:szCs w:val="32"/>
    </w:rPr>
  </w:style>
  <w:style w:type="character" w:customStyle="1" w:styleId="80">
    <w:name w:val="标题 8 字符"/>
    <w:qFormat/>
    <w:rsid w:val="00BC63A7"/>
    <w:rPr>
      <w:rFonts w:ascii="Arial" w:eastAsia="黑体" w:hAnsi="Arial"/>
      <w:kern w:val="2"/>
      <w:sz w:val="24"/>
      <w:szCs w:val="24"/>
    </w:rPr>
  </w:style>
  <w:style w:type="character" w:customStyle="1" w:styleId="param-name1">
    <w:name w:val="param-name1"/>
    <w:uiPriority w:val="99"/>
    <w:qFormat/>
    <w:rsid w:val="00BC63A7"/>
    <w:rPr>
      <w:rFonts w:cs="Times New Roman"/>
      <w:b/>
    </w:rPr>
  </w:style>
  <w:style w:type="character" w:customStyle="1" w:styleId="afff7">
    <w:name w:val="明显引用 字符"/>
    <w:link w:val="afff8"/>
    <w:uiPriority w:val="99"/>
    <w:qFormat/>
    <w:locked/>
    <w:rsid w:val="00BC63A7"/>
    <w:rPr>
      <w:b/>
      <w:i/>
      <w:sz w:val="24"/>
    </w:rPr>
  </w:style>
  <w:style w:type="paragraph" w:styleId="afff8">
    <w:name w:val="Intense Quote"/>
    <w:basedOn w:val="a"/>
    <w:next w:val="a"/>
    <w:link w:val="afff7"/>
    <w:uiPriority w:val="99"/>
    <w:qFormat/>
    <w:rsid w:val="00BC63A7"/>
    <w:pPr>
      <w:widowControl/>
      <w:ind w:left="720" w:right="720"/>
    </w:pPr>
    <w:rPr>
      <w:rFonts w:asciiTheme="minorHAnsi" w:eastAsiaTheme="minorEastAsia" w:hAnsiTheme="minorHAnsi" w:cstheme="minorBidi"/>
      <w:b/>
      <w:i/>
      <w:szCs w:val="22"/>
    </w:rPr>
  </w:style>
  <w:style w:type="character" w:customStyle="1" w:styleId="Char1">
    <w:name w:val="明显引用 Char1"/>
    <w:basedOn w:val="a0"/>
    <w:uiPriority w:val="30"/>
    <w:qFormat/>
    <w:rsid w:val="00BC63A7"/>
    <w:rPr>
      <w:rFonts w:ascii="Times New Roman" w:eastAsia="仿宋" w:hAnsi="Times New Roman" w:cs="Times New Roman"/>
      <w:b/>
      <w:bCs/>
      <w:i/>
      <w:iCs/>
      <w:color w:val="4F81BD" w:themeColor="accent1"/>
      <w:sz w:val="24"/>
      <w:szCs w:val="24"/>
    </w:rPr>
  </w:style>
  <w:style w:type="character" w:customStyle="1" w:styleId="1a">
    <w:name w:val="标题 1 字符"/>
    <w:qFormat/>
    <w:rsid w:val="00BC63A7"/>
    <w:rPr>
      <w:b/>
      <w:bCs/>
      <w:kern w:val="44"/>
      <w:sz w:val="44"/>
      <w:szCs w:val="44"/>
    </w:rPr>
  </w:style>
  <w:style w:type="character" w:customStyle="1" w:styleId="BodyTextChar">
    <w:name w:val="Body Text Char"/>
    <w:uiPriority w:val="99"/>
    <w:qFormat/>
    <w:locked/>
    <w:rsid w:val="00BC63A7"/>
    <w:rPr>
      <w:rFonts w:eastAsia="宋体" w:cs="Times New Roman"/>
      <w:sz w:val="21"/>
    </w:rPr>
  </w:style>
  <w:style w:type="character" w:customStyle="1" w:styleId="70">
    <w:name w:val="标题 7 字符"/>
    <w:qFormat/>
    <w:rsid w:val="00BC63A7"/>
    <w:rPr>
      <w:b/>
      <w:bCs/>
      <w:kern w:val="2"/>
      <w:sz w:val="24"/>
      <w:szCs w:val="24"/>
    </w:rPr>
  </w:style>
  <w:style w:type="character" w:customStyle="1" w:styleId="60">
    <w:name w:val="标题 6 字符"/>
    <w:qFormat/>
    <w:rsid w:val="00BC63A7"/>
    <w:rPr>
      <w:rFonts w:ascii="Arial" w:eastAsia="黑体" w:hAnsi="Arial"/>
      <w:b/>
      <w:bCs/>
      <w:kern w:val="2"/>
      <w:sz w:val="24"/>
      <w:szCs w:val="24"/>
    </w:rPr>
  </w:style>
  <w:style w:type="character" w:customStyle="1" w:styleId="hover40">
    <w:name w:val="hover40"/>
    <w:uiPriority w:val="99"/>
    <w:qFormat/>
    <w:rsid w:val="00BC63A7"/>
    <w:rPr>
      <w:rFonts w:cs="Times New Roman"/>
      <w:color w:val="FF6600"/>
      <w:u w:val="single"/>
    </w:rPr>
  </w:style>
  <w:style w:type="character" w:customStyle="1" w:styleId="CharChar3">
    <w:name w:val="Char Char3"/>
    <w:uiPriority w:val="99"/>
    <w:qFormat/>
    <w:rsid w:val="00BC63A7"/>
    <w:rPr>
      <w:rFonts w:ascii="Calibri" w:eastAsia="宋体" w:hAnsi="Calibri" w:cs="Times New Roman"/>
      <w:sz w:val="22"/>
      <w:szCs w:val="22"/>
      <w:lang w:eastAsia="en-US"/>
    </w:rPr>
  </w:style>
  <w:style w:type="character" w:customStyle="1" w:styleId="afff9">
    <w:name w:val="页眉 字符"/>
    <w:qFormat/>
    <w:rsid w:val="00BC63A7"/>
    <w:rPr>
      <w:kern w:val="2"/>
      <w:sz w:val="18"/>
      <w:szCs w:val="18"/>
    </w:rPr>
  </w:style>
  <w:style w:type="character" w:customStyle="1" w:styleId="2a">
    <w:name w:val="标题 2 字符"/>
    <w:qFormat/>
    <w:rsid w:val="00BC63A7"/>
    <w:rPr>
      <w:rFonts w:ascii="Arial" w:eastAsia="黑体" w:hAnsi="Arial"/>
      <w:b/>
      <w:bCs/>
      <w:kern w:val="2"/>
      <w:sz w:val="32"/>
      <w:szCs w:val="32"/>
    </w:rPr>
  </w:style>
  <w:style w:type="character" w:customStyle="1" w:styleId="apple-converted-space">
    <w:name w:val="apple-converted-space"/>
    <w:uiPriority w:val="99"/>
    <w:qFormat/>
    <w:rsid w:val="00BC63A7"/>
  </w:style>
  <w:style w:type="character" w:customStyle="1" w:styleId="ListParagraphChar">
    <w:name w:val="List Paragraph Char"/>
    <w:link w:val="2b"/>
    <w:uiPriority w:val="99"/>
    <w:qFormat/>
    <w:locked/>
    <w:rsid w:val="00BC63A7"/>
    <w:rPr>
      <w:rFonts w:eastAsia="宋体" w:cs="Times New Roman"/>
      <w:color w:val="262626"/>
    </w:rPr>
  </w:style>
  <w:style w:type="paragraph" w:customStyle="1" w:styleId="2b">
    <w:name w:val="列出段落2"/>
    <w:basedOn w:val="a"/>
    <w:link w:val="ListParagraphChar"/>
    <w:uiPriority w:val="99"/>
    <w:qFormat/>
    <w:rsid w:val="00BC63A7"/>
    <w:pPr>
      <w:ind w:firstLine="480"/>
    </w:pPr>
    <w:rPr>
      <w:rFonts w:asciiTheme="minorHAnsi" w:eastAsia="宋体" w:hAnsiTheme="minorHAnsi"/>
      <w:color w:val="262626"/>
      <w:sz w:val="21"/>
      <w:szCs w:val="22"/>
    </w:rPr>
  </w:style>
  <w:style w:type="character" w:customStyle="1" w:styleId="Char">
    <w:name w:val="正文（缩进） Char"/>
    <w:link w:val="afffa"/>
    <w:uiPriority w:val="99"/>
    <w:semiHidden/>
    <w:qFormat/>
    <w:locked/>
    <w:rsid w:val="00BC63A7"/>
    <w:rPr>
      <w:rFonts w:eastAsia="宋体"/>
      <w:sz w:val="24"/>
    </w:rPr>
  </w:style>
  <w:style w:type="paragraph" w:customStyle="1" w:styleId="afffa">
    <w:name w:val="正文（缩进）"/>
    <w:basedOn w:val="a"/>
    <w:link w:val="Char"/>
    <w:uiPriority w:val="99"/>
    <w:semiHidden/>
    <w:qFormat/>
    <w:rsid w:val="00BC63A7"/>
    <w:pPr>
      <w:spacing w:beforeLines="50" w:afterLines="50"/>
      <w:ind w:firstLine="480"/>
    </w:pPr>
    <w:rPr>
      <w:rFonts w:asciiTheme="minorHAnsi" w:eastAsia="宋体" w:hAnsiTheme="minorHAnsi" w:cstheme="minorBidi"/>
      <w:szCs w:val="22"/>
    </w:rPr>
  </w:style>
  <w:style w:type="character" w:customStyle="1" w:styleId="hover42">
    <w:name w:val="hover42"/>
    <w:uiPriority w:val="99"/>
    <w:qFormat/>
    <w:rsid w:val="00BC63A7"/>
    <w:rPr>
      <w:rFonts w:cs="Times New Roman"/>
      <w:color w:val="FFFFFF"/>
      <w:shd w:val="clear" w:color="auto" w:fill="FF6600"/>
    </w:rPr>
  </w:style>
  <w:style w:type="character" w:customStyle="1" w:styleId="CommentTextChar">
    <w:name w:val="Comment Text Char"/>
    <w:uiPriority w:val="99"/>
    <w:qFormat/>
    <w:locked/>
    <w:rsid w:val="00BC63A7"/>
    <w:rPr>
      <w:rFonts w:ascii="Calibri" w:eastAsia="宋体" w:hAnsi="Calibri"/>
      <w:sz w:val="22"/>
      <w:lang w:val="en-US" w:eastAsia="en-US"/>
    </w:rPr>
  </w:style>
  <w:style w:type="character" w:customStyle="1" w:styleId="hover43">
    <w:name w:val="hover43"/>
    <w:uiPriority w:val="99"/>
    <w:qFormat/>
    <w:rsid w:val="00BC63A7"/>
    <w:rPr>
      <w:rFonts w:cs="Times New Roman"/>
      <w:color w:val="FF6600"/>
      <w:u w:val="single"/>
    </w:rPr>
  </w:style>
  <w:style w:type="character" w:customStyle="1" w:styleId="52">
    <w:name w:val="标题 5 字符"/>
    <w:qFormat/>
    <w:rsid w:val="00BC63A7"/>
    <w:rPr>
      <w:b/>
      <w:bCs/>
      <w:kern w:val="2"/>
      <w:sz w:val="28"/>
      <w:szCs w:val="28"/>
    </w:rPr>
  </w:style>
  <w:style w:type="character" w:customStyle="1" w:styleId="Char0">
    <w:name w:val="段 Char"/>
    <w:link w:val="afffb"/>
    <w:uiPriority w:val="99"/>
    <w:qFormat/>
    <w:locked/>
    <w:rsid w:val="00BC63A7"/>
    <w:rPr>
      <w:rFonts w:ascii="宋体"/>
    </w:rPr>
  </w:style>
  <w:style w:type="paragraph" w:customStyle="1" w:styleId="afffb">
    <w:name w:val="段"/>
    <w:link w:val="Char0"/>
    <w:uiPriority w:val="99"/>
    <w:qFormat/>
    <w:rsid w:val="00BC63A7"/>
    <w:pPr>
      <w:autoSpaceDE w:val="0"/>
      <w:autoSpaceDN w:val="0"/>
      <w:ind w:firstLineChars="200" w:firstLine="200"/>
      <w:jc w:val="both"/>
    </w:pPr>
    <w:rPr>
      <w:rFonts w:ascii="宋体"/>
    </w:rPr>
  </w:style>
  <w:style w:type="character" w:customStyle="1" w:styleId="90">
    <w:name w:val="标题 9 字符"/>
    <w:qFormat/>
    <w:rsid w:val="00BC63A7"/>
    <w:rPr>
      <w:rFonts w:ascii="Arial" w:eastAsia="黑体" w:hAnsi="Arial"/>
      <w:kern w:val="2"/>
      <w:sz w:val="21"/>
      <w:szCs w:val="21"/>
    </w:rPr>
  </w:style>
  <w:style w:type="character" w:customStyle="1" w:styleId="afffc">
    <w:name w:val="正文文本 字符"/>
    <w:uiPriority w:val="99"/>
    <w:qFormat/>
    <w:rsid w:val="00BC63A7"/>
    <w:rPr>
      <w:szCs w:val="24"/>
    </w:rPr>
  </w:style>
  <w:style w:type="character" w:customStyle="1" w:styleId="afffd">
    <w:name w:val="纯文本 字符"/>
    <w:qFormat/>
    <w:rsid w:val="00BC63A7"/>
    <w:rPr>
      <w:rFonts w:ascii="宋体" w:hAnsi="Courier New"/>
      <w:kern w:val="2"/>
      <w:sz w:val="21"/>
    </w:rPr>
  </w:style>
  <w:style w:type="character" w:customStyle="1" w:styleId="hover39">
    <w:name w:val="hover39"/>
    <w:uiPriority w:val="99"/>
    <w:qFormat/>
    <w:rsid w:val="00BC63A7"/>
    <w:rPr>
      <w:rFonts w:cs="Times New Roman"/>
      <w:color w:val="FFFFFF"/>
      <w:shd w:val="clear" w:color="auto" w:fill="FF6600"/>
    </w:rPr>
  </w:style>
  <w:style w:type="paragraph" w:customStyle="1" w:styleId="xl74">
    <w:name w:val="xl74"/>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afffe">
    <w:name w:val="表题"/>
    <w:basedOn w:val="afa"/>
    <w:uiPriority w:val="99"/>
    <w:qFormat/>
    <w:rsid w:val="00BC63A7"/>
    <w:pPr>
      <w:spacing w:line="480" w:lineRule="auto"/>
      <w:jc w:val="center"/>
    </w:pPr>
    <w:rPr>
      <w:rFonts w:ascii="Times New Roman" w:eastAsia="黑体" w:hAnsi="Times New Roman"/>
      <w:sz w:val="18"/>
    </w:rPr>
  </w:style>
  <w:style w:type="paragraph" w:customStyle="1" w:styleId="1b">
    <w:name w:val="样式1"/>
    <w:basedOn w:val="4"/>
    <w:uiPriority w:val="99"/>
    <w:qFormat/>
    <w:rsid w:val="00BC63A7"/>
    <w:pPr>
      <w:autoSpaceDE w:val="0"/>
      <w:autoSpaceDN w:val="0"/>
      <w:spacing w:line="500" w:lineRule="exact"/>
      <w:ind w:firstLineChars="204" w:firstLine="490"/>
    </w:pPr>
    <w:rPr>
      <w:rFonts w:ascii="宋体" w:hAnsi="宋体"/>
      <w:bCs w:val="0"/>
      <w:sz w:val="24"/>
      <w:szCs w:val="20"/>
    </w:rPr>
  </w:style>
  <w:style w:type="paragraph" w:customStyle="1" w:styleId="xl35">
    <w:name w:val="xl3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a20">
    <w:name w:val="a2"/>
    <w:basedOn w:val="a"/>
    <w:uiPriority w:val="99"/>
    <w:qFormat/>
    <w:rsid w:val="00BC63A7"/>
    <w:pPr>
      <w:widowControl/>
      <w:spacing w:before="100" w:beforeAutospacing="1" w:after="100" w:afterAutospacing="1"/>
    </w:pPr>
    <w:rPr>
      <w:rFonts w:ascii="宋体" w:hAnsi="宋体" w:cs="宋体"/>
      <w:kern w:val="0"/>
    </w:rPr>
  </w:style>
  <w:style w:type="paragraph" w:customStyle="1" w:styleId="xl75">
    <w:name w:val="xl7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8">
    <w:name w:val="xl28"/>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8">
    <w:name w:val="xl38"/>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2">
    <w:name w:val="xl4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67">
    <w:name w:val="xl6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68">
    <w:name w:val="xl68"/>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CharCharCharChar">
    <w:name w:val="Char Char Char Char"/>
    <w:basedOn w:val="a"/>
    <w:uiPriority w:val="99"/>
    <w:qFormat/>
    <w:rsid w:val="00BC63A7"/>
    <w:rPr>
      <w:rFonts w:ascii="Tahoma" w:hAnsi="Tahoma"/>
      <w:szCs w:val="20"/>
    </w:rPr>
  </w:style>
  <w:style w:type="paragraph" w:customStyle="1" w:styleId="font0">
    <w:name w:val="font0"/>
    <w:basedOn w:val="a"/>
    <w:uiPriority w:val="99"/>
    <w:qFormat/>
    <w:rsid w:val="00BC63A7"/>
    <w:pPr>
      <w:widowControl/>
      <w:spacing w:before="100" w:beforeAutospacing="1" w:after="100" w:afterAutospacing="1"/>
    </w:pPr>
    <w:rPr>
      <w:rFonts w:ascii="宋体" w:hAnsi="宋体" w:cs="宋体"/>
      <w:kern w:val="0"/>
    </w:rPr>
  </w:style>
  <w:style w:type="paragraph" w:customStyle="1" w:styleId="xl73">
    <w:name w:val="xl73"/>
    <w:basedOn w:val="a"/>
    <w:uiPriority w:val="99"/>
    <w:qFormat/>
    <w:rsid w:val="00BC63A7"/>
    <w:pPr>
      <w:widowControl/>
      <w:spacing w:before="100" w:beforeAutospacing="1" w:after="100" w:afterAutospacing="1"/>
      <w:jc w:val="center"/>
      <w:textAlignment w:val="center"/>
    </w:pPr>
    <w:rPr>
      <w:rFonts w:ascii="宋体" w:hAnsi="宋体" w:cs="宋体"/>
      <w:kern w:val="0"/>
      <w:sz w:val="18"/>
      <w:szCs w:val="18"/>
    </w:rPr>
  </w:style>
  <w:style w:type="paragraph" w:customStyle="1" w:styleId="xl78">
    <w:name w:val="xl78"/>
    <w:basedOn w:val="a"/>
    <w:uiPriority w:val="99"/>
    <w:qFormat/>
    <w:rsid w:val="00BC63A7"/>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textAlignment w:val="center"/>
    </w:pPr>
    <w:rPr>
      <w:rFonts w:ascii="黑体" w:eastAsia="黑体" w:hAnsi="宋体" w:cs="宋体"/>
      <w:b/>
      <w:bCs/>
      <w:kern w:val="0"/>
      <w:sz w:val="28"/>
      <w:szCs w:val="28"/>
    </w:rPr>
  </w:style>
  <w:style w:type="paragraph" w:customStyle="1" w:styleId="xl22">
    <w:name w:val="xl22"/>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styleId="affff">
    <w:name w:val="List Paragraph"/>
    <w:basedOn w:val="a"/>
    <w:uiPriority w:val="34"/>
    <w:qFormat/>
    <w:rsid w:val="00BC63A7"/>
    <w:pPr>
      <w:ind w:firstLine="420"/>
    </w:pPr>
    <w:rPr>
      <w:rFonts w:ascii="Calibri" w:hAnsi="Calibri"/>
      <w:szCs w:val="22"/>
    </w:rPr>
  </w:style>
  <w:style w:type="paragraph" w:customStyle="1" w:styleId="CharCharChar">
    <w:name w:val="Char Char Char"/>
    <w:basedOn w:val="a"/>
    <w:uiPriority w:val="99"/>
    <w:qFormat/>
    <w:rsid w:val="00BC63A7"/>
    <w:rPr>
      <w:rFonts w:ascii="宋体" w:hAnsi="宋体"/>
      <w:b/>
      <w:sz w:val="28"/>
      <w:szCs w:val="28"/>
    </w:rPr>
  </w:style>
  <w:style w:type="paragraph" w:customStyle="1" w:styleId="affff0">
    <w:name w:val="正文居中"/>
    <w:basedOn w:val="a"/>
    <w:next w:val="affb"/>
    <w:uiPriority w:val="99"/>
    <w:qFormat/>
    <w:rsid w:val="00BC63A7"/>
    <w:pPr>
      <w:jc w:val="center"/>
    </w:pPr>
    <w:rPr>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e"/>
    <w:uiPriority w:val="99"/>
    <w:qFormat/>
    <w:rsid w:val="00BC63A7"/>
    <w:pPr>
      <w:spacing w:line="436" w:lineRule="exact"/>
      <w:ind w:left="357"/>
      <w:outlineLvl w:val="3"/>
    </w:pPr>
    <w:rPr>
      <w:rFonts w:ascii="仿宋_GB2312" w:eastAsia="仿宋_GB2312"/>
      <w:sz w:val="24"/>
    </w:rPr>
  </w:style>
  <w:style w:type="paragraph" w:customStyle="1" w:styleId="xl48">
    <w:name w:val="xl48"/>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font5">
    <w:name w:val="font5"/>
    <w:basedOn w:val="a"/>
    <w:uiPriority w:val="99"/>
    <w:qFormat/>
    <w:rsid w:val="00BC63A7"/>
    <w:pPr>
      <w:widowControl/>
      <w:spacing w:before="100" w:beforeAutospacing="1" w:after="100" w:afterAutospacing="1"/>
    </w:pPr>
    <w:rPr>
      <w:rFonts w:ascii="宋体" w:hAnsi="宋体" w:cs="宋体"/>
      <w:kern w:val="0"/>
      <w:sz w:val="18"/>
      <w:szCs w:val="18"/>
    </w:rPr>
  </w:style>
  <w:style w:type="paragraph" w:customStyle="1" w:styleId="xl36">
    <w:name w:val="xl3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72">
    <w:name w:val="xl72"/>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xl47">
    <w:name w:val="xl47"/>
    <w:basedOn w:val="a"/>
    <w:uiPriority w:val="99"/>
    <w:qFormat/>
    <w:rsid w:val="00BC63A7"/>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rPr>
  </w:style>
  <w:style w:type="paragraph" w:customStyle="1" w:styleId="xl77">
    <w:name w:val="xl7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41">
    <w:name w:val="xl4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2">
    <w:name w:val="xl3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11111">
    <w:name w:val="111111"/>
    <w:basedOn w:val="aff7"/>
    <w:uiPriority w:val="99"/>
    <w:qFormat/>
    <w:rsid w:val="00BC63A7"/>
    <w:pPr>
      <w:jc w:val="both"/>
    </w:pPr>
  </w:style>
  <w:style w:type="paragraph" w:customStyle="1" w:styleId="xl51">
    <w:name w:val="xl5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30">
    <w:name w:val="xl30"/>
    <w:basedOn w:val="a"/>
    <w:uiPriority w:val="99"/>
    <w:qFormat/>
    <w:rsid w:val="00BC63A7"/>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affff1">
    <w:name w:val="五级无标题条"/>
    <w:basedOn w:val="a"/>
    <w:uiPriority w:val="99"/>
    <w:qFormat/>
    <w:rsid w:val="00BC63A7"/>
    <w:pPr>
      <w:tabs>
        <w:tab w:val="left" w:pos="840"/>
      </w:tabs>
      <w:ind w:left="840" w:hanging="630"/>
    </w:pPr>
    <w:rPr>
      <w:szCs w:val="20"/>
    </w:rPr>
  </w:style>
  <w:style w:type="paragraph" w:customStyle="1" w:styleId="xl46">
    <w:name w:val="xl4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2c">
    <w:name w:val="样式2"/>
    <w:basedOn w:val="5"/>
    <w:uiPriority w:val="99"/>
    <w:qFormat/>
    <w:rsid w:val="00BC63A7"/>
    <w:pPr>
      <w:autoSpaceDE w:val="0"/>
      <w:autoSpaceDN w:val="0"/>
      <w:spacing w:before="240" w:after="240" w:line="500" w:lineRule="exact"/>
      <w:ind w:firstLineChars="204" w:firstLine="204"/>
    </w:pPr>
    <w:rPr>
      <w:rFonts w:ascii="宋体" w:hAnsi="宋体"/>
      <w:bCs w:val="0"/>
      <w:sz w:val="24"/>
      <w:szCs w:val="20"/>
    </w:rPr>
  </w:style>
  <w:style w:type="paragraph" w:customStyle="1" w:styleId="CharCharCharCharCharChar">
    <w:name w:val="Char Char 字元 字元 字元 Char Char Char Char"/>
    <w:basedOn w:val="a"/>
    <w:uiPriority w:val="99"/>
    <w:qFormat/>
    <w:rsid w:val="00BC63A7"/>
    <w:rPr>
      <w:kern w:val="0"/>
      <w:szCs w:val="20"/>
    </w:rPr>
  </w:style>
  <w:style w:type="paragraph" w:customStyle="1" w:styleId="font6">
    <w:name w:val="font6"/>
    <w:basedOn w:val="a"/>
    <w:uiPriority w:val="99"/>
    <w:qFormat/>
    <w:rsid w:val="00BC63A7"/>
    <w:pPr>
      <w:widowControl/>
      <w:spacing w:before="100" w:beforeAutospacing="1" w:after="100" w:afterAutospacing="1"/>
    </w:pPr>
    <w:rPr>
      <w:rFonts w:ascii="宋体" w:hAnsi="宋体" w:cs="宋体"/>
      <w:b/>
      <w:bCs/>
      <w:color w:val="000000"/>
      <w:kern w:val="0"/>
      <w:sz w:val="18"/>
      <w:szCs w:val="18"/>
    </w:rPr>
  </w:style>
  <w:style w:type="paragraph" w:customStyle="1" w:styleId="xl27">
    <w:name w:val="xl27"/>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affff2">
    <w:name w:val="示例"/>
    <w:uiPriority w:val="99"/>
    <w:qFormat/>
    <w:rsid w:val="00BC63A7"/>
    <w:pPr>
      <w:jc w:val="both"/>
    </w:pPr>
    <w:rPr>
      <w:rFonts w:ascii="宋体" w:eastAsia="宋体" w:hAnsi="Times New Roman" w:cs="Times New Roman"/>
      <w:kern w:val="0"/>
      <w:sz w:val="18"/>
      <w:szCs w:val="20"/>
    </w:rPr>
  </w:style>
  <w:style w:type="paragraph" w:customStyle="1" w:styleId="t42">
    <w:name w:val="t4_2"/>
    <w:basedOn w:val="a"/>
    <w:uiPriority w:val="99"/>
    <w:qFormat/>
    <w:rsid w:val="00BC63A7"/>
    <w:pPr>
      <w:widowControl/>
      <w:tabs>
        <w:tab w:val="left" w:pos="360"/>
      </w:tabs>
      <w:ind w:left="420"/>
    </w:pPr>
    <w:rPr>
      <w:b/>
    </w:rPr>
  </w:style>
  <w:style w:type="paragraph" w:customStyle="1" w:styleId="xl66">
    <w:name w:val="xl6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70">
    <w:name w:val="xl70"/>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45">
    <w:name w:val="xl45"/>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6">
    <w:name w:val="xl2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7">
    <w:name w:val="xl37"/>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3">
    <w:name w:val="xl33"/>
    <w:basedOn w:val="style0"/>
    <w:uiPriority w:val="99"/>
    <w:qFormat/>
    <w:rsid w:val="00BC63A7"/>
    <w:pPr>
      <w:pBdr>
        <w:bottom w:val="single" w:sz="4" w:space="0" w:color="auto"/>
        <w:right w:val="single" w:sz="4" w:space="0" w:color="auto"/>
      </w:pBdr>
      <w:jc w:val="center"/>
    </w:pPr>
    <w:rPr>
      <w:sz w:val="20"/>
      <w:szCs w:val="20"/>
    </w:rPr>
  </w:style>
  <w:style w:type="paragraph" w:customStyle="1" w:styleId="style0">
    <w:name w:val="style0"/>
    <w:basedOn w:val="a"/>
    <w:uiPriority w:val="99"/>
    <w:qFormat/>
    <w:rsid w:val="00BC63A7"/>
    <w:pPr>
      <w:widowControl/>
      <w:spacing w:before="100" w:beforeAutospacing="1" w:after="100" w:afterAutospacing="1"/>
    </w:pPr>
    <w:rPr>
      <w:rFonts w:ascii="宋体" w:hAnsi="宋体"/>
      <w:kern w:val="0"/>
    </w:rPr>
  </w:style>
  <w:style w:type="paragraph" w:customStyle="1" w:styleId="xl31">
    <w:name w:val="xl3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53">
    <w:name w:val="样式5"/>
    <w:basedOn w:val="a"/>
    <w:next w:val="34"/>
    <w:uiPriority w:val="99"/>
    <w:qFormat/>
    <w:rsid w:val="00BC63A7"/>
    <w:pPr>
      <w:tabs>
        <w:tab w:val="left" w:pos="980"/>
      </w:tabs>
      <w:ind w:left="140" w:right="-20"/>
      <w:outlineLvl w:val="0"/>
    </w:pPr>
    <w:rPr>
      <w:b/>
      <w:bCs/>
      <w:kern w:val="0"/>
      <w:sz w:val="28"/>
      <w:szCs w:val="28"/>
    </w:rPr>
  </w:style>
  <w:style w:type="paragraph" w:customStyle="1" w:styleId="CharChar1CharCharCharChar">
    <w:name w:val="Char Char1 Char Char Char Char"/>
    <w:basedOn w:val="a"/>
    <w:uiPriority w:val="99"/>
    <w:qFormat/>
    <w:rsid w:val="00BC63A7"/>
    <w:pPr>
      <w:keepNext/>
      <w:keepLines/>
      <w:spacing w:beforeLines="100" w:afterLines="100" w:line="300" w:lineRule="auto"/>
      <w:textAlignment w:val="center"/>
    </w:pPr>
    <w:rPr>
      <w:rFonts w:ascii="仿宋_GB2312" w:eastAsia="仿宋_GB2312" w:hAnsi="宋体"/>
      <w:kern w:val="0"/>
      <w:szCs w:val="20"/>
    </w:rPr>
  </w:style>
  <w:style w:type="paragraph" w:customStyle="1" w:styleId="xl69">
    <w:name w:val="xl69"/>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71">
    <w:name w:val="xl71"/>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76">
    <w:name w:val="xl7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1">
    <w:name w:val="Char Char1 Char Char Char Char1"/>
    <w:basedOn w:val="a"/>
    <w:uiPriority w:val="99"/>
    <w:qFormat/>
    <w:rsid w:val="00BC63A7"/>
    <w:pPr>
      <w:keepNext/>
      <w:keepLines/>
      <w:spacing w:beforeLines="100" w:afterLines="100" w:line="300" w:lineRule="auto"/>
    </w:pPr>
    <w:rPr>
      <w:rFonts w:ascii="仿宋_GB2312" w:eastAsia="仿宋_GB2312" w:hAnsi="宋体"/>
      <w:kern w:val="0"/>
      <w:szCs w:val="20"/>
    </w:rPr>
  </w:style>
  <w:style w:type="paragraph" w:customStyle="1" w:styleId="44">
    <w:name w:val="样式4"/>
    <w:basedOn w:val="2c"/>
    <w:uiPriority w:val="99"/>
    <w:qFormat/>
    <w:rsid w:val="00BC63A7"/>
    <w:pPr>
      <w:keepNext w:val="0"/>
      <w:keepLines w:val="0"/>
      <w:tabs>
        <w:tab w:val="left" w:pos="360"/>
      </w:tabs>
      <w:autoSpaceDE/>
      <w:autoSpaceDN/>
      <w:adjustRightInd/>
      <w:spacing w:before="0" w:after="200" w:line="276" w:lineRule="auto"/>
      <w:ind w:left="360" w:firstLineChars="0" w:firstLine="0"/>
      <w:jc w:val="both"/>
      <w:outlineLvl w:val="9"/>
    </w:pPr>
    <w:rPr>
      <w:rFonts w:ascii="Calibri" w:hAnsi="Calibri"/>
      <w:szCs w:val="24"/>
    </w:rPr>
  </w:style>
  <w:style w:type="paragraph" w:customStyle="1" w:styleId="xl40">
    <w:name w:val="xl40"/>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9">
    <w:name w:val="xl4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65">
    <w:name w:val="xl6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29">
    <w:name w:val="xl2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Char2">
    <w:name w:val="Char"/>
    <w:basedOn w:val="a"/>
    <w:uiPriority w:val="99"/>
    <w:qFormat/>
    <w:rsid w:val="00BC63A7"/>
    <w:pPr>
      <w:tabs>
        <w:tab w:val="left" w:pos="708"/>
      </w:tabs>
      <w:ind w:firstLine="420"/>
    </w:pPr>
    <w:rPr>
      <w:rFonts w:ascii="仿宋_GB2312" w:eastAsia="仿宋_GB2312"/>
    </w:rPr>
  </w:style>
  <w:style w:type="paragraph" w:customStyle="1" w:styleId="xl39">
    <w:name w:val="xl39"/>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3">
    <w:name w:val="xl43"/>
    <w:basedOn w:val="style0"/>
    <w:uiPriority w:val="99"/>
    <w:qFormat/>
    <w:rsid w:val="00BC63A7"/>
    <w:pPr>
      <w:pBdr>
        <w:bottom w:val="single" w:sz="4" w:space="0" w:color="auto"/>
        <w:right w:val="single" w:sz="4" w:space="0" w:color="auto"/>
      </w:pBdr>
      <w:jc w:val="center"/>
    </w:pPr>
    <w:rPr>
      <w:sz w:val="21"/>
      <w:szCs w:val="21"/>
    </w:rPr>
  </w:style>
  <w:style w:type="paragraph" w:customStyle="1" w:styleId="xl34">
    <w:name w:val="xl34"/>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44">
    <w:name w:val="xl44"/>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5">
    <w:name w:val="xl25"/>
    <w:basedOn w:val="a"/>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PP">
    <w:name w:val="PP 行"/>
    <w:basedOn w:val="aff"/>
    <w:uiPriority w:val="99"/>
    <w:qFormat/>
    <w:rsid w:val="00BC63A7"/>
  </w:style>
  <w:style w:type="paragraph" w:customStyle="1" w:styleId="affff3">
    <w:name w:val="简单回函地址"/>
    <w:basedOn w:val="a"/>
    <w:uiPriority w:val="99"/>
    <w:qFormat/>
    <w:rsid w:val="00BC63A7"/>
  </w:style>
  <w:style w:type="paragraph" w:customStyle="1" w:styleId="xl50">
    <w:name w:val="xl50"/>
    <w:basedOn w:val="a"/>
    <w:uiPriority w:val="99"/>
    <w:qFormat/>
    <w:rsid w:val="00BC63A7"/>
    <w:pPr>
      <w:widowControl/>
      <w:pBdr>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23">
    <w:name w:val="xl23"/>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24">
    <w:name w:val="xl24"/>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c">
    <w:name w:val="正文1"/>
    <w:basedOn w:val="af6"/>
    <w:link w:val="Char3"/>
    <w:qFormat/>
    <w:rsid w:val="00BC63A7"/>
    <w:pPr>
      <w:spacing w:after="0"/>
      <w:ind w:firstLine="482"/>
    </w:pPr>
    <w:rPr>
      <w:rFonts w:ascii="仿宋" w:hAnsi="仿宋"/>
      <w:b/>
      <w:bCs/>
      <w:sz w:val="24"/>
    </w:rPr>
  </w:style>
  <w:style w:type="character" w:customStyle="1" w:styleId="Char3">
    <w:name w:val="正文 Char"/>
    <w:basedOn w:val="13"/>
    <w:link w:val="1c"/>
    <w:qFormat/>
    <w:rsid w:val="00BC63A7"/>
    <w:rPr>
      <w:rFonts w:ascii="仿宋" w:eastAsia="仿宋" w:hAnsi="仿宋" w:cs="Times New Roman"/>
      <w:b/>
      <w:bCs/>
      <w:kern w:val="0"/>
      <w:sz w:val="24"/>
      <w:szCs w:val="24"/>
    </w:rPr>
  </w:style>
  <w:style w:type="character" w:customStyle="1" w:styleId="1d">
    <w:name w:val="批注文字 字符1"/>
    <w:qFormat/>
    <w:rsid w:val="00BC63A7"/>
    <w:rPr>
      <w:szCs w:val="24"/>
    </w:rPr>
  </w:style>
  <w:style w:type="paragraph" w:customStyle="1" w:styleId="92">
    <w:name w:val="样式9"/>
    <w:basedOn w:val="a"/>
    <w:qFormat/>
    <w:rsid w:val="00BC63A7"/>
    <w:pPr>
      <w:adjustRightInd/>
      <w:snapToGrid/>
      <w:spacing w:before="240" w:after="60" w:line="317" w:lineRule="auto"/>
      <w:outlineLvl w:val="0"/>
    </w:pPr>
    <w:rPr>
      <w:rFonts w:ascii="仿宋_GB2312" w:eastAsia="仿宋_GB2312" w:hAnsi="Arial" w:cs="Arial"/>
      <w:b/>
      <w:bCs/>
      <w:szCs w:val="32"/>
    </w:rPr>
  </w:style>
  <w:style w:type="character" w:customStyle="1" w:styleId="1e">
    <w:name w:val="副标题 字符1"/>
    <w:basedOn w:val="a0"/>
    <w:uiPriority w:val="11"/>
    <w:qFormat/>
    <w:rsid w:val="00BC63A7"/>
    <w:rPr>
      <w:b/>
      <w:bCs/>
      <w:kern w:val="28"/>
      <w:sz w:val="32"/>
      <w:szCs w:val="32"/>
    </w:rPr>
  </w:style>
  <w:style w:type="character" w:customStyle="1" w:styleId="Char10">
    <w:name w:val="副标题 Char1"/>
    <w:basedOn w:val="a0"/>
    <w:uiPriority w:val="11"/>
    <w:qFormat/>
    <w:rsid w:val="00BC63A7"/>
    <w:rPr>
      <w:rFonts w:ascii="Calibri Light" w:eastAsia="宋体" w:hAnsi="Calibri Light" w:cs="Times New Roman"/>
      <w:b/>
      <w:bCs/>
      <w:kern w:val="28"/>
      <w:sz w:val="32"/>
      <w:szCs w:val="32"/>
    </w:rPr>
  </w:style>
  <w:style w:type="character" w:customStyle="1" w:styleId="1f">
    <w:name w:val="标题 字符1"/>
    <w:basedOn w:val="a0"/>
    <w:uiPriority w:val="10"/>
    <w:qFormat/>
    <w:rsid w:val="00BC63A7"/>
    <w:rPr>
      <w:rFonts w:ascii="Calibri Light" w:eastAsia="宋体" w:hAnsi="Calibri Light" w:cs="Times New Roman"/>
      <w:b/>
      <w:bCs/>
      <w:sz w:val="32"/>
      <w:szCs w:val="32"/>
    </w:rPr>
  </w:style>
  <w:style w:type="character" w:customStyle="1" w:styleId="Char11">
    <w:name w:val="标题 Char1"/>
    <w:basedOn w:val="a0"/>
    <w:uiPriority w:val="10"/>
    <w:qFormat/>
    <w:rsid w:val="00BC63A7"/>
    <w:rPr>
      <w:rFonts w:ascii="Calibri Light" w:eastAsia="宋体" w:hAnsi="Calibri Light" w:cs="Times New Roman"/>
      <w:b/>
      <w:bCs/>
      <w:sz w:val="32"/>
      <w:szCs w:val="32"/>
    </w:rPr>
  </w:style>
  <w:style w:type="character" w:customStyle="1" w:styleId="1f0">
    <w:name w:val="明显引用 字符1"/>
    <w:basedOn w:val="a0"/>
    <w:uiPriority w:val="30"/>
    <w:qFormat/>
    <w:rsid w:val="00BC63A7"/>
    <w:rPr>
      <w:i/>
      <w:iCs/>
      <w:color w:val="5B9BD5"/>
    </w:rPr>
  </w:style>
  <w:style w:type="paragraph" w:customStyle="1" w:styleId="2d">
    <w:name w:val="样式 标题 2 + 宋体 五号 非加粗 黑色"/>
    <w:basedOn w:val="2"/>
    <w:qFormat/>
    <w:rsid w:val="00BC63A7"/>
    <w:pPr>
      <w:tabs>
        <w:tab w:val="left" w:pos="1440"/>
      </w:tabs>
      <w:adjustRightInd/>
      <w:spacing w:line="416" w:lineRule="atLeast"/>
      <w:ind w:left="1440" w:hanging="360"/>
      <w:jc w:val="both"/>
    </w:pPr>
    <w:rPr>
      <w:rFonts w:ascii="宋体" w:eastAsia="宋体" w:hAnsi="宋体"/>
      <w:b w:val="0"/>
      <w:bCs w:val="0"/>
      <w:color w:val="000000"/>
      <w:kern w:val="2"/>
      <w:sz w:val="21"/>
    </w:rPr>
  </w:style>
  <w:style w:type="table" w:customStyle="1" w:styleId="TableNormal">
    <w:name w:val="Table Normal"/>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
    <w:name w:val="Table Normal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1">
    <w:name w:val="Table Normal1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4">
    <w:name w:val="Table Normal4"/>
    <w:uiPriority w:val="2"/>
    <w:semiHidden/>
    <w:unhideWhenUsed/>
    <w:qFormat/>
    <w:rsid w:val="00BC63A7"/>
    <w:pPr>
      <w:widowControl w:val="0"/>
      <w:autoSpaceDE w:val="0"/>
      <w:autoSpaceDN w:val="0"/>
    </w:pPr>
    <w:rPr>
      <w:kern w:val="0"/>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BC63A7"/>
    <w:pPr>
      <w:autoSpaceDE w:val="0"/>
      <w:autoSpaceDN w:val="0"/>
      <w:adjustRightInd/>
      <w:snapToGrid/>
      <w:spacing w:line="240" w:lineRule="auto"/>
      <w:ind w:firstLineChars="0" w:firstLine="0"/>
    </w:pPr>
    <w:rPr>
      <w:rFonts w:ascii="宋体" w:eastAsia="宋体" w:hAnsi="宋体" w:cs="宋体"/>
      <w:kern w:val="0"/>
      <w:sz w:val="22"/>
      <w:szCs w:val="22"/>
      <w:lang w:val="zh-CN" w:bidi="zh-CN"/>
    </w:rPr>
  </w:style>
  <w:style w:type="table" w:customStyle="1" w:styleId="TableNormal5">
    <w:name w:val="Table Normal5"/>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Normal8">
    <w:name w:val="Normal_8"/>
    <w:qFormat/>
    <w:rsid w:val="00BC63A7"/>
    <w:pPr>
      <w:widowControl w:val="0"/>
      <w:jc w:val="both"/>
    </w:pPr>
    <w:rPr>
      <w:rFonts w:ascii="Calibri" w:eastAsia="宋体" w:hAnsi="Calibri" w:cs="Times New Roman"/>
    </w:rPr>
  </w:style>
  <w:style w:type="paragraph" w:customStyle="1" w:styleId="msolistparagraph0">
    <w:name w:val="msolistparagraph"/>
    <w:basedOn w:val="a"/>
    <w:qFormat/>
    <w:rsid w:val="00BC63A7"/>
    <w:pPr>
      <w:ind w:firstLine="420"/>
      <w:jc w:val="both"/>
    </w:pPr>
    <w:rPr>
      <w:rFonts w:eastAsia="宋体"/>
      <w:sz w:val="21"/>
    </w:rPr>
  </w:style>
  <w:style w:type="paragraph" w:customStyle="1" w:styleId="affff4">
    <w:name w:val="正文段落"/>
    <w:basedOn w:val="a"/>
    <w:qFormat/>
    <w:rsid w:val="00BC63A7"/>
    <w:pPr>
      <w:ind w:firstLine="488"/>
    </w:pPr>
    <w:rPr>
      <w:rFonts w:ascii="仿宋" w:hAnsi="仿宋" w:cs="宋体"/>
      <w:spacing w:val="-6"/>
    </w:rPr>
  </w:style>
  <w:style w:type="paragraph" w:customStyle="1" w:styleId="Style24">
    <w:name w:val="_Style 24"/>
    <w:basedOn w:val="a"/>
    <w:next w:val="affff"/>
    <w:uiPriority w:val="34"/>
    <w:qFormat/>
    <w:rsid w:val="00C5335E"/>
    <w:pPr>
      <w:adjustRightInd/>
      <w:snapToGrid/>
      <w:spacing w:line="240" w:lineRule="auto"/>
      <w:ind w:firstLine="420"/>
      <w:jc w:val="both"/>
    </w:pPr>
    <w:rPr>
      <w:rFonts w:eastAsia="宋体"/>
      <w:sz w:val="21"/>
    </w:rPr>
  </w:style>
  <w:style w:type="paragraph" w:customStyle="1" w:styleId="-11">
    <w:name w:val="彩色列表 - 强调文字颜色 11"/>
    <w:basedOn w:val="a"/>
    <w:uiPriority w:val="34"/>
    <w:qFormat/>
    <w:rsid w:val="002E31E5"/>
    <w:pPr>
      <w:adjustRightInd/>
      <w:snapToGrid/>
      <w:spacing w:line="240" w:lineRule="auto"/>
      <w:ind w:firstLine="420"/>
      <w:jc w:val="both"/>
    </w:pPr>
    <w:rPr>
      <w:rFonts w:ascii="Calibri" w:eastAsia="宋体" w:hAnsi="Calibr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098765">
      <w:bodyDiv w:val="1"/>
      <w:marLeft w:val="0"/>
      <w:marRight w:val="0"/>
      <w:marTop w:val="0"/>
      <w:marBottom w:val="0"/>
      <w:divBdr>
        <w:top w:val="none" w:sz="0" w:space="0" w:color="auto"/>
        <w:left w:val="none" w:sz="0" w:space="0" w:color="auto"/>
        <w:bottom w:val="none" w:sz="0" w:space="0" w:color="auto"/>
        <w:right w:val="none" w:sz="0" w:space="0" w:color="auto"/>
      </w:divBdr>
      <w:divsChild>
        <w:div w:id="1521048641">
          <w:blockQuote w:val="1"/>
          <w:marLeft w:val="0"/>
          <w:marRight w:val="0"/>
          <w:marTop w:val="0"/>
          <w:marBottom w:val="0"/>
          <w:divBdr>
            <w:top w:val="none" w:sz="0" w:space="0" w:color="auto"/>
            <w:left w:val="none" w:sz="0" w:space="0" w:color="auto"/>
            <w:bottom w:val="none" w:sz="0" w:space="0" w:color="auto"/>
            <w:right w:val="none" w:sz="0" w:space="0" w:color="auto"/>
          </w:divBdr>
        </w:div>
        <w:div w:id="586963072">
          <w:marLeft w:val="0"/>
          <w:marRight w:val="0"/>
          <w:marTop w:val="0"/>
          <w:marBottom w:val="0"/>
          <w:divBdr>
            <w:top w:val="none" w:sz="0" w:space="0" w:color="auto"/>
            <w:left w:val="none" w:sz="0" w:space="0" w:color="auto"/>
            <w:bottom w:val="none" w:sz="0" w:space="0" w:color="auto"/>
            <w:right w:val="none" w:sz="0" w:space="0" w:color="auto"/>
          </w:divBdr>
        </w:div>
      </w:divsChild>
    </w:div>
    <w:div w:id="2062365973">
      <w:bodyDiv w:val="1"/>
      <w:marLeft w:val="0"/>
      <w:marRight w:val="0"/>
      <w:marTop w:val="0"/>
      <w:marBottom w:val="0"/>
      <w:divBdr>
        <w:top w:val="none" w:sz="0" w:space="0" w:color="auto"/>
        <w:left w:val="none" w:sz="0" w:space="0" w:color="auto"/>
        <w:bottom w:val="none" w:sz="0" w:space="0" w:color="auto"/>
        <w:right w:val="none" w:sz="0" w:space="0" w:color="auto"/>
      </w:divBdr>
      <w:divsChild>
        <w:div w:id="1664511211">
          <w:blockQuote w:val="1"/>
          <w:marLeft w:val="0"/>
          <w:marRight w:val="0"/>
          <w:marTop w:val="0"/>
          <w:marBottom w:val="0"/>
          <w:divBdr>
            <w:top w:val="none" w:sz="0" w:space="0" w:color="auto"/>
            <w:left w:val="none" w:sz="0" w:space="0" w:color="auto"/>
            <w:bottom w:val="none" w:sz="0" w:space="0" w:color="auto"/>
            <w:right w:val="none" w:sz="0" w:space="0" w:color="auto"/>
          </w:divBdr>
        </w:div>
        <w:div w:id="850795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F9486-1CA4-49A3-B64C-9875947F1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2439</TotalTime>
  <Pages>4</Pages>
  <Words>967</Words>
  <Characters>1122</Characters>
  <Application>Microsoft Office Word</Application>
  <DocSecurity>0</DocSecurity>
  <Lines>51</Lines>
  <Paragraphs>63</Paragraphs>
  <ScaleCrop>false</ScaleCrop>
  <Company>China</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SDYD</cp:lastModifiedBy>
  <cp:revision>800</cp:revision>
  <cp:lastPrinted>2026-09-01T04:39:00Z</cp:lastPrinted>
  <dcterms:created xsi:type="dcterms:W3CDTF">2023-08-30T07:09:00Z</dcterms:created>
  <dcterms:modified xsi:type="dcterms:W3CDTF">2026-09-16T08:52:00Z</dcterms:modified>
</cp:coreProperties>
</file>